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40FF" w:rsidRDefault="00E214C0">
      <w:pPr>
        <w:spacing w:beforeLines="100" w:before="312" w:afterLines="100" w:after="312" w:line="360" w:lineRule="auto"/>
        <w:jc w:val="center"/>
        <w:rPr>
          <w:rFonts w:ascii="宋体" w:hAnsi="宋体" w:cs="宋体"/>
          <w:b/>
          <w:bCs/>
          <w:spacing w:val="-8"/>
          <w:sz w:val="64"/>
          <w:szCs w:val="64"/>
        </w:rPr>
      </w:pPr>
      <w:r>
        <w:rPr>
          <w:rFonts w:ascii="宋体" w:hAnsi="宋体" w:cs="宋体" w:hint="eastAsia"/>
          <w:b/>
          <w:bCs/>
          <w:spacing w:val="-8"/>
          <w:sz w:val="48"/>
          <w:szCs w:val="64"/>
        </w:rPr>
        <w:t>谢岗</w:t>
      </w:r>
      <w:proofErr w:type="gramStart"/>
      <w:r>
        <w:rPr>
          <w:rFonts w:ascii="宋体" w:hAnsi="宋体" w:cs="宋体" w:hint="eastAsia"/>
          <w:b/>
          <w:bCs/>
          <w:spacing w:val="-8"/>
          <w:sz w:val="48"/>
          <w:szCs w:val="64"/>
        </w:rPr>
        <w:t>镇杰</w:t>
      </w:r>
      <w:r>
        <w:rPr>
          <w:rFonts w:ascii="宋体" w:hAnsi="宋体" w:cs="宋体"/>
          <w:b/>
          <w:bCs/>
          <w:spacing w:val="-8"/>
          <w:sz w:val="48"/>
          <w:szCs w:val="64"/>
        </w:rPr>
        <w:t>茂</w:t>
      </w:r>
      <w:proofErr w:type="gramEnd"/>
      <w:r>
        <w:rPr>
          <w:rFonts w:ascii="宋体" w:hAnsi="宋体" w:cs="宋体"/>
          <w:b/>
          <w:bCs/>
          <w:spacing w:val="-8"/>
          <w:sz w:val="48"/>
          <w:szCs w:val="64"/>
        </w:rPr>
        <w:t>地块、华</w:t>
      </w:r>
      <w:r>
        <w:rPr>
          <w:rFonts w:ascii="宋体" w:hAnsi="宋体" w:cs="宋体" w:hint="eastAsia"/>
          <w:b/>
          <w:bCs/>
          <w:spacing w:val="-8"/>
          <w:sz w:val="48"/>
          <w:szCs w:val="64"/>
        </w:rPr>
        <w:t>异</w:t>
      </w:r>
      <w:r>
        <w:rPr>
          <w:rFonts w:ascii="宋体" w:hAnsi="宋体" w:cs="宋体"/>
          <w:b/>
          <w:bCs/>
          <w:spacing w:val="-8"/>
          <w:sz w:val="48"/>
          <w:szCs w:val="64"/>
        </w:rPr>
        <w:t>科技地块围</w:t>
      </w:r>
      <w:proofErr w:type="gramStart"/>
      <w:r>
        <w:rPr>
          <w:rFonts w:ascii="宋体" w:hAnsi="宋体" w:cs="宋体"/>
          <w:b/>
          <w:bCs/>
          <w:spacing w:val="-8"/>
          <w:sz w:val="48"/>
          <w:szCs w:val="64"/>
        </w:rPr>
        <w:t>蔽清表</w:t>
      </w:r>
      <w:proofErr w:type="gramEnd"/>
      <w:r>
        <w:rPr>
          <w:rFonts w:ascii="宋体" w:hAnsi="宋体" w:cs="宋体"/>
          <w:b/>
          <w:bCs/>
          <w:spacing w:val="-8"/>
          <w:sz w:val="48"/>
          <w:szCs w:val="64"/>
        </w:rPr>
        <w:t>平整工程</w:t>
      </w:r>
    </w:p>
    <w:p w:rsidR="00F840FF" w:rsidRDefault="00E214C0">
      <w:pPr>
        <w:spacing w:beforeLines="150" w:before="468" w:afterLines="100" w:after="312" w:line="480" w:lineRule="auto"/>
        <w:ind w:leftChars="150" w:left="315"/>
        <w:jc w:val="center"/>
        <w:rPr>
          <w:rFonts w:ascii="宋体" w:hAnsi="宋体" w:cs="宋体"/>
          <w:b/>
          <w:spacing w:val="80"/>
          <w:sz w:val="84"/>
          <w:szCs w:val="84"/>
        </w:rPr>
      </w:pPr>
      <w:r>
        <w:rPr>
          <w:rFonts w:ascii="宋体" w:hAnsi="宋体" w:cs="宋体" w:hint="eastAsia"/>
          <w:b/>
          <w:spacing w:val="80"/>
          <w:sz w:val="84"/>
          <w:szCs w:val="84"/>
        </w:rPr>
        <w:t>磋商文件</w:t>
      </w:r>
    </w:p>
    <w:p w:rsidR="00F840FF" w:rsidRDefault="00E214C0">
      <w:pPr>
        <w:spacing w:beforeLines="100" w:before="312" w:afterLines="100" w:after="312"/>
        <w:jc w:val="center"/>
        <w:rPr>
          <w:rFonts w:ascii="宋体" w:hAnsi="宋体" w:cs="宋体"/>
          <w:b/>
          <w:bCs/>
          <w:sz w:val="28"/>
          <w:szCs w:val="28"/>
        </w:rPr>
      </w:pPr>
      <w:r>
        <w:rPr>
          <w:rFonts w:ascii="宋体" w:hAnsi="宋体" w:cs="宋体" w:hint="eastAsia"/>
          <w:b/>
          <w:bCs/>
          <w:sz w:val="28"/>
          <w:szCs w:val="28"/>
        </w:rPr>
        <w:t>（项目编号：ZHDGZC2023030）</w:t>
      </w:r>
    </w:p>
    <w:p w:rsidR="00F840FF" w:rsidRDefault="00E214C0">
      <w:pPr>
        <w:spacing w:afterLines="300" w:after="936"/>
        <w:jc w:val="center"/>
        <w:rPr>
          <w:rFonts w:ascii="宋体" w:hAnsi="宋体" w:cs="宋体"/>
          <w:b/>
          <w:sz w:val="30"/>
          <w:szCs w:val="30"/>
        </w:rPr>
      </w:pPr>
      <w:r>
        <w:rPr>
          <w:rFonts w:ascii="宋体" w:hAnsi="宋体" w:cs="宋体" w:hint="eastAsia"/>
          <w:b/>
          <w:sz w:val="30"/>
          <w:szCs w:val="30"/>
        </w:rPr>
        <w:t>（竞争性磋商）</w:t>
      </w:r>
    </w:p>
    <w:p w:rsidR="00F840FF" w:rsidRDefault="00E214C0">
      <w:pPr>
        <w:jc w:val="center"/>
        <w:rPr>
          <w:rFonts w:ascii="宋体" w:hAnsi="宋体" w:cs="宋体"/>
          <w:b/>
          <w:bCs/>
          <w:sz w:val="32"/>
          <w:szCs w:val="32"/>
        </w:rPr>
      </w:pPr>
      <w:r>
        <w:rPr>
          <w:rFonts w:ascii="宋体" w:hAnsi="宋体" w:cs="宋体" w:hint="eastAsia"/>
          <w:b/>
          <w:noProof/>
          <w:sz w:val="32"/>
        </w:rPr>
        <w:drawing>
          <wp:inline distT="0" distB="0" distL="0" distR="0">
            <wp:extent cx="3571875" cy="2981325"/>
            <wp:effectExtent l="19050" t="0" r="9525" b="0"/>
            <wp:docPr id="3" name="图片 1" descr="智汇城市logo_曲_CDRX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智汇城市logo_曲_CDRX6"/>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3569970" cy="2979735"/>
                    </a:xfrm>
                    <a:prstGeom prst="rect">
                      <a:avLst/>
                    </a:prstGeom>
                    <a:noFill/>
                    <a:ln>
                      <a:noFill/>
                    </a:ln>
                  </pic:spPr>
                </pic:pic>
              </a:graphicData>
            </a:graphic>
          </wp:inline>
        </w:drawing>
      </w:r>
    </w:p>
    <w:p w:rsidR="00F840FF" w:rsidRDefault="00E214C0">
      <w:pPr>
        <w:spacing w:beforeLines="50" w:before="156"/>
        <w:jc w:val="center"/>
        <w:rPr>
          <w:rFonts w:ascii="宋体" w:hAnsi="宋体" w:cs="宋体"/>
          <w:b/>
          <w:sz w:val="36"/>
          <w:szCs w:val="36"/>
        </w:rPr>
      </w:pPr>
      <w:r>
        <w:rPr>
          <w:rFonts w:ascii="宋体" w:hAnsi="宋体" w:cs="宋体" w:hint="eastAsia"/>
          <w:b/>
          <w:sz w:val="36"/>
          <w:szCs w:val="36"/>
        </w:rPr>
        <w:t>东莞市谢岗镇土地储备中心</w:t>
      </w:r>
    </w:p>
    <w:p w:rsidR="00F840FF" w:rsidRDefault="00E214C0">
      <w:pPr>
        <w:jc w:val="center"/>
        <w:rPr>
          <w:rFonts w:ascii="宋体" w:hAnsi="宋体" w:cs="宋体"/>
          <w:b/>
          <w:sz w:val="36"/>
          <w:szCs w:val="36"/>
        </w:rPr>
      </w:pPr>
      <w:r>
        <w:rPr>
          <w:rFonts w:ascii="宋体" w:hAnsi="宋体" w:cs="宋体" w:hint="eastAsia"/>
          <w:b/>
          <w:sz w:val="36"/>
          <w:szCs w:val="36"/>
        </w:rPr>
        <w:t>广东</w:t>
      </w:r>
      <w:proofErr w:type="gramStart"/>
      <w:r>
        <w:rPr>
          <w:rFonts w:ascii="宋体" w:hAnsi="宋体" w:cs="宋体" w:hint="eastAsia"/>
          <w:b/>
          <w:sz w:val="36"/>
          <w:szCs w:val="36"/>
        </w:rPr>
        <w:t>智汇城市</w:t>
      </w:r>
      <w:proofErr w:type="gramEnd"/>
      <w:r>
        <w:rPr>
          <w:rFonts w:ascii="宋体" w:hAnsi="宋体" w:cs="宋体" w:hint="eastAsia"/>
          <w:b/>
          <w:sz w:val="36"/>
          <w:szCs w:val="36"/>
        </w:rPr>
        <w:t>招标采购有限公司</w:t>
      </w:r>
    </w:p>
    <w:p w:rsidR="00F840FF" w:rsidRDefault="00E214C0">
      <w:pPr>
        <w:spacing w:beforeLines="50" w:before="156" w:line="360" w:lineRule="auto"/>
        <w:jc w:val="center"/>
        <w:rPr>
          <w:rFonts w:ascii="宋体" w:hAnsi="宋体" w:cs="宋体"/>
          <w:b/>
          <w:spacing w:val="60"/>
          <w:sz w:val="28"/>
          <w:szCs w:val="28"/>
        </w:rPr>
      </w:pPr>
      <w:r>
        <w:rPr>
          <w:rFonts w:ascii="宋体" w:hAnsi="宋体" w:cs="宋体" w:hint="eastAsia"/>
          <w:b/>
          <w:sz w:val="28"/>
          <w:szCs w:val="28"/>
        </w:rPr>
        <w:t>发布日期：</w:t>
      </w:r>
      <w:r>
        <w:rPr>
          <w:rFonts w:ascii="宋体" w:hAnsi="宋体" w:cs="宋体" w:hint="eastAsia"/>
          <w:b/>
          <w:spacing w:val="60"/>
          <w:sz w:val="28"/>
          <w:szCs w:val="28"/>
        </w:rPr>
        <w:t>二〇二三年八月</w:t>
      </w:r>
    </w:p>
    <w:p w:rsidR="00F840FF" w:rsidRDefault="00F840FF">
      <w:pPr>
        <w:spacing w:afterLines="100" w:after="312" w:line="480" w:lineRule="auto"/>
        <w:jc w:val="center"/>
        <w:rPr>
          <w:rFonts w:ascii="宋体" w:hAnsi="宋体" w:cs="宋体"/>
          <w:b/>
          <w:spacing w:val="60"/>
          <w:sz w:val="44"/>
          <w:szCs w:val="44"/>
        </w:rPr>
      </w:pPr>
    </w:p>
    <w:p w:rsidR="00F840FF" w:rsidRDefault="00E214C0">
      <w:pPr>
        <w:spacing w:afterLines="100" w:after="312" w:line="480" w:lineRule="auto"/>
        <w:jc w:val="center"/>
        <w:rPr>
          <w:rFonts w:ascii="宋体" w:hAnsi="宋体" w:cs="宋体"/>
          <w:b/>
          <w:spacing w:val="60"/>
          <w:sz w:val="44"/>
          <w:szCs w:val="44"/>
        </w:rPr>
      </w:pPr>
      <w:r>
        <w:rPr>
          <w:rFonts w:ascii="宋体" w:hAnsi="宋体" w:cs="宋体" w:hint="eastAsia"/>
          <w:b/>
          <w:spacing w:val="60"/>
          <w:sz w:val="44"/>
          <w:szCs w:val="44"/>
        </w:rPr>
        <w:lastRenderedPageBreak/>
        <w:t>温馨提示</w:t>
      </w:r>
    </w:p>
    <w:p w:rsidR="00F840FF" w:rsidRDefault="00E214C0">
      <w:pPr>
        <w:pStyle w:val="12"/>
        <w:numPr>
          <w:ilvl w:val="0"/>
          <w:numId w:val="1"/>
        </w:numPr>
        <w:spacing w:line="600" w:lineRule="exact"/>
        <w:ind w:firstLineChars="0"/>
        <w:jc w:val="left"/>
        <w:rPr>
          <w:rFonts w:ascii="宋体" w:hAnsi="宋体" w:cs="宋体"/>
          <w:szCs w:val="21"/>
        </w:rPr>
      </w:pPr>
      <w:r>
        <w:rPr>
          <w:rFonts w:ascii="宋体" w:hAnsi="宋体" w:cs="宋体" w:hint="eastAsia"/>
          <w:szCs w:val="21"/>
        </w:rPr>
        <w:t>磋商截止时间一到，本公司不接收任何响应文件，因此，</w:t>
      </w:r>
      <w:proofErr w:type="gramStart"/>
      <w:r>
        <w:rPr>
          <w:rFonts w:ascii="宋体" w:hAnsi="宋体" w:cs="宋体" w:hint="eastAsia"/>
          <w:szCs w:val="21"/>
        </w:rPr>
        <w:t>请适当</w:t>
      </w:r>
      <w:proofErr w:type="gramEnd"/>
      <w:r>
        <w:rPr>
          <w:rFonts w:ascii="宋体" w:hAnsi="宋体" w:cs="宋体" w:hint="eastAsia"/>
          <w:szCs w:val="21"/>
        </w:rPr>
        <w:t>提前到达。</w:t>
      </w:r>
    </w:p>
    <w:p w:rsidR="00F840FF" w:rsidRDefault="00E214C0">
      <w:pPr>
        <w:pStyle w:val="12"/>
        <w:numPr>
          <w:ilvl w:val="0"/>
          <w:numId w:val="1"/>
        </w:numPr>
        <w:spacing w:line="600" w:lineRule="exact"/>
        <w:ind w:firstLineChars="0"/>
        <w:jc w:val="left"/>
        <w:rPr>
          <w:rFonts w:ascii="宋体" w:hAnsi="宋体" w:cs="宋体"/>
        </w:rPr>
      </w:pPr>
      <w:r>
        <w:rPr>
          <w:rFonts w:ascii="宋体" w:hAnsi="宋体" w:cs="宋体" w:hint="eastAsia"/>
        </w:rPr>
        <w:t>请正确填写《首次报价一览表》。多包项目请仔细检查包组号，包组号</w:t>
      </w:r>
      <w:proofErr w:type="gramStart"/>
      <w:r>
        <w:rPr>
          <w:rFonts w:ascii="宋体" w:hAnsi="宋体" w:cs="宋体" w:hint="eastAsia"/>
        </w:rPr>
        <w:t>跟包组</w:t>
      </w:r>
      <w:proofErr w:type="gramEnd"/>
      <w:r>
        <w:rPr>
          <w:rFonts w:ascii="宋体" w:hAnsi="宋体" w:cs="宋体" w:hint="eastAsia"/>
        </w:rPr>
        <w:t>名称必须一致。</w:t>
      </w:r>
    </w:p>
    <w:p w:rsidR="00F840FF" w:rsidRDefault="00E214C0">
      <w:pPr>
        <w:pStyle w:val="12"/>
        <w:numPr>
          <w:ilvl w:val="0"/>
          <w:numId w:val="1"/>
        </w:numPr>
        <w:spacing w:line="600" w:lineRule="exact"/>
        <w:ind w:firstLineChars="0"/>
        <w:jc w:val="left"/>
        <w:rPr>
          <w:rFonts w:ascii="宋体" w:hAnsi="宋体" w:cs="宋体"/>
        </w:rPr>
      </w:pPr>
      <w:r>
        <w:rPr>
          <w:rFonts w:ascii="宋体" w:hAnsi="宋体" w:cs="宋体" w:hint="eastAsia"/>
        </w:rPr>
        <w:t>请仔细检查《法定代表人授权委托书》、《磋商函》、《首次报价一览表》等重要格式文件是否有按要求盖公章、签名（或盖私章）、签署日期。</w:t>
      </w:r>
    </w:p>
    <w:p w:rsidR="00F840FF" w:rsidRDefault="00E214C0">
      <w:pPr>
        <w:pStyle w:val="12"/>
        <w:numPr>
          <w:ilvl w:val="0"/>
          <w:numId w:val="1"/>
        </w:numPr>
        <w:spacing w:line="600" w:lineRule="exact"/>
        <w:ind w:firstLineChars="0"/>
        <w:jc w:val="left"/>
        <w:rPr>
          <w:rFonts w:ascii="宋体" w:hAnsi="宋体" w:cs="宋体"/>
        </w:rPr>
      </w:pPr>
      <w:r>
        <w:rPr>
          <w:rFonts w:ascii="宋体" w:hAnsi="宋体" w:cs="宋体" w:hint="eastAsia"/>
        </w:rPr>
        <w:t>加★号的条款必须一一响应。</w:t>
      </w:r>
    </w:p>
    <w:p w:rsidR="00F840FF" w:rsidRDefault="00E214C0">
      <w:pPr>
        <w:pStyle w:val="12"/>
        <w:numPr>
          <w:ilvl w:val="0"/>
          <w:numId w:val="1"/>
        </w:numPr>
        <w:spacing w:line="600" w:lineRule="exact"/>
        <w:ind w:firstLineChars="0"/>
        <w:jc w:val="left"/>
        <w:rPr>
          <w:rFonts w:ascii="宋体" w:hAnsi="宋体" w:cs="宋体"/>
        </w:rPr>
      </w:pPr>
      <w:r>
        <w:rPr>
          <w:rFonts w:ascii="宋体" w:hAnsi="宋体" w:cs="宋体" w:hint="eastAsia"/>
        </w:rPr>
        <w:t>响应文件应按顺序编制页码。</w:t>
      </w:r>
    </w:p>
    <w:p w:rsidR="00F840FF" w:rsidRDefault="00E214C0">
      <w:pPr>
        <w:pStyle w:val="12"/>
        <w:numPr>
          <w:ilvl w:val="0"/>
          <w:numId w:val="1"/>
        </w:numPr>
        <w:spacing w:line="600" w:lineRule="exact"/>
        <w:ind w:firstLineChars="0"/>
        <w:jc w:val="left"/>
        <w:rPr>
          <w:rFonts w:ascii="宋体" w:hAnsi="宋体" w:cs="宋体"/>
        </w:rPr>
      </w:pPr>
      <w:r>
        <w:rPr>
          <w:rFonts w:ascii="宋体" w:hAnsi="宋体" w:cs="宋体" w:hint="eastAsia"/>
        </w:rPr>
        <w:t>我公司为采购代理机构，不对供应商</w:t>
      </w:r>
      <w:proofErr w:type="gramStart"/>
      <w:r>
        <w:rPr>
          <w:rFonts w:ascii="宋体" w:hAnsi="宋体" w:cs="宋体" w:hint="eastAsia"/>
        </w:rPr>
        <w:t>获取磋商</w:t>
      </w:r>
      <w:proofErr w:type="gramEnd"/>
      <w:r>
        <w:rPr>
          <w:rFonts w:ascii="宋体" w:hAnsi="宋体" w:cs="宋体" w:hint="eastAsia"/>
        </w:rPr>
        <w:t>文件时提交的相关资料的真实性负责，如供应商发现相关资料被盗用或复制，应遵循法律途径解决，追究侵权者责任。</w:t>
      </w:r>
    </w:p>
    <w:p w:rsidR="00F840FF" w:rsidRDefault="00E214C0">
      <w:pPr>
        <w:numPr>
          <w:ilvl w:val="0"/>
          <w:numId w:val="1"/>
        </w:numPr>
        <w:tabs>
          <w:tab w:val="left" w:pos="426"/>
        </w:tabs>
        <w:spacing w:line="600" w:lineRule="exact"/>
        <w:rPr>
          <w:rFonts w:ascii="宋体" w:hAnsi="宋体" w:cs="宋体"/>
          <w:szCs w:val="21"/>
        </w:rPr>
      </w:pPr>
      <w:r>
        <w:rPr>
          <w:rFonts w:ascii="宋体" w:hAnsi="宋体" w:cs="宋体" w:hint="eastAsia"/>
        </w:rPr>
        <w:t>供应商</w:t>
      </w:r>
      <w:r>
        <w:rPr>
          <w:rFonts w:ascii="宋体" w:hAnsi="宋体" w:cs="宋体" w:hint="eastAsia"/>
          <w:szCs w:val="21"/>
        </w:rPr>
        <w:t>如需对项目提出询问或质疑，应按响应文件附件中的询问函和质疑函的格式提交。</w:t>
      </w:r>
    </w:p>
    <w:p w:rsidR="00F840FF" w:rsidRDefault="00E214C0">
      <w:pPr>
        <w:tabs>
          <w:tab w:val="left" w:pos="709"/>
        </w:tabs>
        <w:spacing w:beforeLines="50" w:before="156" w:line="600" w:lineRule="exact"/>
        <w:ind w:firstLineChars="100" w:firstLine="211"/>
        <w:rPr>
          <w:rFonts w:ascii="宋体" w:hAnsi="宋体" w:cs="宋体"/>
          <w:b/>
        </w:rPr>
      </w:pPr>
      <w:r>
        <w:rPr>
          <w:rFonts w:ascii="宋体" w:hAnsi="宋体" w:cs="宋体" w:hint="eastAsia"/>
          <w:b/>
        </w:rPr>
        <w:t xml:space="preserve"> (本提示内容非磋商文件的组成部分，仅为善意提醒。如有不一致，以磋商文件为准。)</w:t>
      </w:r>
      <w:bookmarkStart w:id="0" w:name="_Hlk91600208"/>
    </w:p>
    <w:p w:rsidR="00F840FF" w:rsidRDefault="00E214C0">
      <w:pPr>
        <w:tabs>
          <w:tab w:val="left" w:pos="709"/>
        </w:tabs>
        <w:spacing w:beforeLines="100" w:before="312" w:line="600" w:lineRule="exact"/>
        <w:jc w:val="center"/>
        <w:rPr>
          <w:rFonts w:ascii="宋体" w:hAnsi="宋体" w:cs="宋体"/>
          <w:b/>
          <w:sz w:val="24"/>
          <w:szCs w:val="24"/>
        </w:rPr>
      </w:pPr>
      <w:r>
        <w:rPr>
          <w:rFonts w:ascii="宋体" w:hAnsi="宋体" w:cs="宋体" w:hint="eastAsia"/>
          <w:b/>
          <w:noProof/>
        </w:rPr>
        <w:drawing>
          <wp:anchor distT="0" distB="0" distL="114300" distR="114300" simplePos="0" relativeHeight="251659264" behindDoc="0" locked="0" layoutInCell="1" allowOverlap="1">
            <wp:simplePos x="0" y="0"/>
            <wp:positionH relativeFrom="page">
              <wp:posOffset>2275840</wp:posOffset>
            </wp:positionH>
            <wp:positionV relativeFrom="margin">
              <wp:posOffset>5610860</wp:posOffset>
            </wp:positionV>
            <wp:extent cx="3002915" cy="3002915"/>
            <wp:effectExtent l="0" t="0" r="6985" b="6985"/>
            <wp:wrapSquare wrapText="bothSides"/>
            <wp:docPr id="6" name="图片 6" descr="QR 代码&#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QR 代码&#10;&#10;描述已自动生成"/>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3002915" cy="3002915"/>
                    </a:xfrm>
                    <a:prstGeom prst="rect">
                      <a:avLst/>
                    </a:prstGeom>
                  </pic:spPr>
                </pic:pic>
              </a:graphicData>
            </a:graphic>
          </wp:anchor>
        </w:drawing>
      </w:r>
      <w:proofErr w:type="gramStart"/>
      <w:r>
        <w:rPr>
          <w:rFonts w:ascii="宋体" w:hAnsi="宋体" w:cs="宋体" w:hint="eastAsia"/>
          <w:b/>
          <w:sz w:val="24"/>
          <w:szCs w:val="24"/>
        </w:rPr>
        <w:t>使用微信扫描</w:t>
      </w:r>
      <w:proofErr w:type="gramEnd"/>
      <w:r>
        <w:rPr>
          <w:rFonts w:ascii="宋体" w:hAnsi="宋体" w:cs="宋体" w:hint="eastAsia"/>
          <w:b/>
          <w:sz w:val="24"/>
          <w:szCs w:val="24"/>
        </w:rPr>
        <w:t>二</w:t>
      </w:r>
      <w:proofErr w:type="gramStart"/>
      <w:r>
        <w:rPr>
          <w:rFonts w:ascii="宋体" w:hAnsi="宋体" w:cs="宋体" w:hint="eastAsia"/>
          <w:b/>
          <w:sz w:val="24"/>
          <w:szCs w:val="24"/>
        </w:rPr>
        <w:t>维码在线获取磋商</w:t>
      </w:r>
      <w:proofErr w:type="gramEnd"/>
      <w:r>
        <w:rPr>
          <w:rFonts w:ascii="宋体" w:hAnsi="宋体" w:cs="宋体" w:hint="eastAsia"/>
          <w:b/>
          <w:sz w:val="24"/>
          <w:szCs w:val="24"/>
        </w:rPr>
        <w:t>文件</w:t>
      </w:r>
      <w:bookmarkEnd w:id="0"/>
    </w:p>
    <w:sdt>
      <w:sdtPr>
        <w:rPr>
          <w:rFonts w:ascii="宋体" w:eastAsia="宋体" w:hAnsi="宋体" w:cs="宋体" w:hint="eastAsia"/>
          <w:b w:val="0"/>
          <w:bCs w:val="0"/>
          <w:color w:val="auto"/>
          <w:kern w:val="2"/>
          <w:sz w:val="21"/>
          <w:szCs w:val="22"/>
          <w:lang w:val="zh-CN"/>
        </w:rPr>
        <w:id w:val="1573932282"/>
      </w:sdtPr>
      <w:sdtEndPr/>
      <w:sdtContent>
        <w:p w:rsidR="00F840FF" w:rsidRDefault="00E214C0">
          <w:pPr>
            <w:pStyle w:val="TOC1"/>
            <w:keepNext w:val="0"/>
            <w:keepLines w:val="0"/>
            <w:pageBreakBefore/>
            <w:widowControl w:val="0"/>
            <w:spacing w:beforeLines="50" w:before="156" w:line="360" w:lineRule="auto"/>
            <w:jc w:val="center"/>
            <w:rPr>
              <w:rFonts w:ascii="宋体" w:eastAsia="宋体" w:hAnsi="宋体" w:cs="宋体"/>
              <w:color w:val="auto"/>
            </w:rPr>
          </w:pPr>
          <w:r>
            <w:rPr>
              <w:rFonts w:ascii="宋体" w:eastAsia="宋体" w:hAnsi="宋体" w:cs="宋体" w:hint="eastAsia"/>
              <w:color w:val="auto"/>
              <w:lang w:val="zh-CN"/>
            </w:rPr>
            <w:t>目   录</w:t>
          </w:r>
        </w:p>
        <w:p w:rsidR="00F840FF" w:rsidRDefault="00E214C0">
          <w:pPr>
            <w:pStyle w:val="11"/>
            <w:rPr>
              <w:rFonts w:ascii="宋体" w:eastAsia="宋体" w:hAnsi="宋体"/>
              <w:noProof/>
              <w:kern w:val="2"/>
              <w:sz w:val="21"/>
            </w:rPr>
          </w:pPr>
          <w:r>
            <w:rPr>
              <w:rFonts w:ascii="宋体" w:eastAsia="宋体" w:hAnsi="宋体" w:cs="宋体" w:hint="eastAsia"/>
            </w:rPr>
            <w:fldChar w:fldCharType="begin"/>
          </w:r>
          <w:r>
            <w:rPr>
              <w:rFonts w:ascii="宋体" w:eastAsia="宋体" w:hAnsi="宋体" w:cs="宋体" w:hint="eastAsia"/>
            </w:rPr>
            <w:instrText xml:space="preserve"> TOC \o "1-3" \h \z \u </w:instrText>
          </w:r>
          <w:r>
            <w:rPr>
              <w:rFonts w:ascii="宋体" w:eastAsia="宋体" w:hAnsi="宋体" w:cs="宋体" w:hint="eastAsia"/>
            </w:rPr>
            <w:fldChar w:fldCharType="separate"/>
          </w:r>
          <w:hyperlink w:anchor="_Toc140075172" w:history="1">
            <w:r>
              <w:rPr>
                <w:rStyle w:val="afc"/>
                <w:rFonts w:ascii="宋体" w:eastAsia="宋体" w:hAnsi="宋体" w:cs="宋体"/>
                <w:noProof/>
                <w:spacing w:val="20"/>
              </w:rPr>
              <w:t>第一部分 磋商邀请</w:t>
            </w:r>
            <w:r>
              <w:rPr>
                <w:rFonts w:ascii="宋体" w:eastAsia="宋体" w:hAnsi="宋体"/>
                <w:noProof/>
              </w:rPr>
              <w:tab/>
            </w:r>
            <w:r>
              <w:rPr>
                <w:rFonts w:ascii="宋体" w:eastAsia="宋体" w:hAnsi="宋体"/>
                <w:noProof/>
              </w:rPr>
              <w:fldChar w:fldCharType="begin"/>
            </w:r>
            <w:r>
              <w:rPr>
                <w:rFonts w:ascii="宋体" w:eastAsia="宋体" w:hAnsi="宋体"/>
                <w:noProof/>
              </w:rPr>
              <w:instrText xml:space="preserve"> PAGEREF _Toc140075172 \h </w:instrText>
            </w:r>
            <w:r>
              <w:rPr>
                <w:rFonts w:ascii="宋体" w:eastAsia="宋体" w:hAnsi="宋体"/>
                <w:noProof/>
              </w:rPr>
            </w:r>
            <w:r>
              <w:rPr>
                <w:rFonts w:ascii="宋体" w:eastAsia="宋体" w:hAnsi="宋体"/>
                <w:noProof/>
              </w:rPr>
              <w:fldChar w:fldCharType="separate"/>
            </w:r>
            <w:r w:rsidR="009909C7">
              <w:rPr>
                <w:rFonts w:ascii="宋体" w:eastAsia="宋体" w:hAnsi="宋体"/>
                <w:noProof/>
              </w:rPr>
              <w:t>5</w:t>
            </w:r>
            <w:r>
              <w:rPr>
                <w:rFonts w:ascii="宋体" w:eastAsia="宋体" w:hAnsi="宋体"/>
                <w:noProof/>
              </w:rPr>
              <w:fldChar w:fldCharType="end"/>
            </w:r>
          </w:hyperlink>
        </w:p>
        <w:p w:rsidR="00F840FF" w:rsidRDefault="007530AE">
          <w:pPr>
            <w:pStyle w:val="11"/>
            <w:rPr>
              <w:rFonts w:ascii="宋体" w:eastAsia="宋体" w:hAnsi="宋体"/>
              <w:noProof/>
              <w:kern w:val="2"/>
              <w:sz w:val="21"/>
            </w:rPr>
          </w:pPr>
          <w:hyperlink w:anchor="_Toc140075173" w:history="1">
            <w:r w:rsidR="00E214C0">
              <w:rPr>
                <w:rStyle w:val="afc"/>
                <w:rFonts w:ascii="宋体" w:eastAsia="宋体" w:hAnsi="宋体" w:cs="宋体"/>
                <w:noProof/>
                <w:spacing w:val="20"/>
              </w:rPr>
              <w:t>第二部分 磋商须知前附表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_Toc140075173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9</w:t>
            </w:r>
            <w:r w:rsidR="00E214C0">
              <w:rPr>
                <w:rFonts w:ascii="宋体" w:eastAsia="宋体" w:hAnsi="宋体"/>
                <w:noProof/>
              </w:rPr>
              <w:fldChar w:fldCharType="end"/>
            </w:r>
          </w:hyperlink>
        </w:p>
        <w:p w:rsidR="00F840FF" w:rsidRDefault="007530AE">
          <w:pPr>
            <w:pStyle w:val="11"/>
            <w:rPr>
              <w:rFonts w:ascii="宋体" w:eastAsia="宋体" w:hAnsi="宋体"/>
              <w:noProof/>
              <w:kern w:val="2"/>
              <w:sz w:val="21"/>
            </w:rPr>
          </w:pPr>
          <w:hyperlink w:anchor="_Toc140075174" w:history="1">
            <w:r w:rsidR="00E214C0">
              <w:rPr>
                <w:rStyle w:val="afc"/>
                <w:rFonts w:ascii="宋体" w:eastAsia="宋体" w:hAnsi="宋体" w:cs="宋体"/>
                <w:noProof/>
                <w:spacing w:val="20"/>
              </w:rPr>
              <w:t>第三部分 磋商须知</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_Toc140075174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10</w:t>
            </w:r>
            <w:r w:rsidR="00E214C0">
              <w:rPr>
                <w:rFonts w:ascii="宋体" w:eastAsia="宋体" w:hAnsi="宋体"/>
                <w:noProof/>
              </w:rPr>
              <w:fldChar w:fldCharType="end"/>
            </w:r>
          </w:hyperlink>
        </w:p>
        <w:p w:rsidR="00F840FF" w:rsidRDefault="007530AE">
          <w:pPr>
            <w:pStyle w:val="11"/>
            <w:rPr>
              <w:rFonts w:ascii="宋体" w:eastAsia="宋体" w:hAnsi="宋体"/>
              <w:noProof/>
              <w:kern w:val="2"/>
              <w:sz w:val="21"/>
            </w:rPr>
          </w:pPr>
          <w:hyperlink w:anchor="_Toc140075176" w:history="1">
            <w:r w:rsidR="00E214C0">
              <w:rPr>
                <w:rStyle w:val="afc"/>
                <w:rFonts w:ascii="宋体" w:eastAsia="宋体" w:hAnsi="宋体" w:cs="宋体"/>
                <w:noProof/>
                <w:spacing w:val="20"/>
              </w:rPr>
              <w:t>第四部分 采购需求</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_Toc140075176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29</w:t>
            </w:r>
            <w:r w:rsidR="00E214C0">
              <w:rPr>
                <w:rFonts w:ascii="宋体" w:eastAsia="宋体" w:hAnsi="宋体"/>
                <w:noProof/>
              </w:rPr>
              <w:fldChar w:fldCharType="end"/>
            </w:r>
          </w:hyperlink>
        </w:p>
        <w:p w:rsidR="00F840FF" w:rsidRDefault="007530AE">
          <w:pPr>
            <w:pStyle w:val="11"/>
            <w:rPr>
              <w:rFonts w:ascii="宋体" w:eastAsia="宋体" w:hAnsi="宋体"/>
              <w:noProof/>
              <w:kern w:val="2"/>
              <w:sz w:val="21"/>
            </w:rPr>
          </w:pPr>
          <w:hyperlink w:anchor="_Toc140075177" w:history="1">
            <w:r w:rsidR="00E214C0">
              <w:rPr>
                <w:rStyle w:val="afc"/>
                <w:rFonts w:ascii="宋体" w:eastAsia="宋体" w:hAnsi="宋体" w:cs="宋体"/>
                <w:noProof/>
                <w:spacing w:val="20"/>
              </w:rPr>
              <w:t>第五部分 评审方法、步骤、标准</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_Toc140075177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33</w:t>
            </w:r>
            <w:r w:rsidR="00E214C0">
              <w:rPr>
                <w:rFonts w:ascii="宋体" w:eastAsia="宋体" w:hAnsi="宋体"/>
                <w:noProof/>
              </w:rPr>
              <w:fldChar w:fldCharType="end"/>
            </w:r>
          </w:hyperlink>
        </w:p>
        <w:p w:rsidR="00F840FF" w:rsidRDefault="007530AE">
          <w:pPr>
            <w:pStyle w:val="11"/>
            <w:rPr>
              <w:rFonts w:ascii="宋体" w:eastAsia="宋体" w:hAnsi="宋体"/>
              <w:noProof/>
              <w:kern w:val="2"/>
              <w:sz w:val="21"/>
            </w:rPr>
          </w:pPr>
          <w:hyperlink w:anchor="_Toc140075178" w:history="1">
            <w:r w:rsidR="00E214C0">
              <w:rPr>
                <w:rStyle w:val="afc"/>
                <w:rFonts w:ascii="宋体" w:eastAsia="宋体" w:hAnsi="宋体" w:cs="宋体"/>
                <w:noProof/>
                <w:spacing w:val="20"/>
              </w:rPr>
              <w:t>第六部分 合同书格式</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_Toc140075178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44</w:t>
            </w:r>
            <w:r w:rsidR="00E214C0">
              <w:rPr>
                <w:rFonts w:ascii="宋体" w:eastAsia="宋体" w:hAnsi="宋体"/>
                <w:noProof/>
              </w:rPr>
              <w:fldChar w:fldCharType="end"/>
            </w:r>
          </w:hyperlink>
        </w:p>
        <w:p w:rsidR="00F840FF" w:rsidRDefault="007530AE">
          <w:pPr>
            <w:pStyle w:val="11"/>
            <w:rPr>
              <w:rFonts w:ascii="宋体" w:eastAsia="宋体" w:hAnsi="宋体"/>
              <w:noProof/>
              <w:kern w:val="2"/>
              <w:sz w:val="21"/>
            </w:rPr>
          </w:pPr>
          <w:hyperlink w:anchor="_Toc140075179" w:history="1">
            <w:r w:rsidR="00E214C0">
              <w:rPr>
                <w:rStyle w:val="afc"/>
                <w:rFonts w:ascii="宋体" w:eastAsia="宋体" w:hAnsi="宋体" w:cs="宋体"/>
                <w:noProof/>
                <w:spacing w:val="20"/>
              </w:rPr>
              <w:t>第七部分 响应文件格式</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_Toc140075179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54</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0" w:history="1">
            <w:r w:rsidR="00E214C0">
              <w:rPr>
                <w:rStyle w:val="afc"/>
                <w:rFonts w:ascii="宋体" w:eastAsia="宋体" w:hAnsi="宋体" w:cs="宋体"/>
                <w:noProof/>
              </w:rPr>
              <w:t>(一)</w:t>
            </w:r>
            <w:r w:rsidR="00E214C0">
              <w:rPr>
                <w:rFonts w:ascii="宋体" w:eastAsia="宋体" w:hAnsi="宋体"/>
                <w:noProof/>
                <w:kern w:val="2"/>
                <w:sz w:val="21"/>
              </w:rPr>
              <w:tab/>
            </w:r>
            <w:r w:rsidR="00E214C0">
              <w:rPr>
                <w:rStyle w:val="afc"/>
                <w:rFonts w:ascii="宋体" w:eastAsia="宋体" w:hAnsi="宋体" w:cs="宋体"/>
                <w:noProof/>
                <w:spacing w:val="12"/>
              </w:rPr>
              <w:t>价格部分格式（独立成册）</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_Toc140075180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54</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1" w:history="1">
            <w:r w:rsidR="00E214C0">
              <w:rPr>
                <w:rStyle w:val="afc"/>
                <w:rFonts w:ascii="宋体" w:eastAsia="宋体" w:hAnsi="宋体"/>
                <w:noProof/>
                <w:spacing w:val="12"/>
              </w:rPr>
              <w:t>1.</w:t>
            </w:r>
            <w:r w:rsidR="00E214C0">
              <w:rPr>
                <w:rFonts w:ascii="宋体" w:eastAsia="宋体" w:hAnsi="宋体"/>
                <w:noProof/>
                <w:kern w:val="2"/>
                <w:sz w:val="21"/>
              </w:rPr>
              <w:tab/>
            </w:r>
            <w:r w:rsidR="00E214C0">
              <w:rPr>
                <w:rStyle w:val="afc"/>
                <w:rFonts w:ascii="宋体" w:eastAsia="宋体" w:hAnsi="宋体"/>
                <w:noProof/>
                <w:spacing w:val="12"/>
              </w:rPr>
              <w:t>首次报价一览表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_Toc140075181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55</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2" w:history="1">
            <w:r w:rsidR="00E214C0">
              <w:rPr>
                <w:rStyle w:val="afc"/>
                <w:rFonts w:ascii="宋体" w:eastAsia="宋体" w:hAnsi="宋体"/>
                <w:noProof/>
                <w:spacing w:val="12"/>
              </w:rPr>
              <w:t>2.</w:t>
            </w:r>
            <w:r w:rsidR="00E214C0">
              <w:rPr>
                <w:rFonts w:ascii="宋体" w:eastAsia="宋体" w:hAnsi="宋体"/>
                <w:noProof/>
                <w:kern w:val="2"/>
                <w:sz w:val="21"/>
              </w:rPr>
              <w:tab/>
            </w:r>
            <w:r w:rsidR="00E214C0">
              <w:rPr>
                <w:rStyle w:val="afc"/>
                <w:rFonts w:ascii="宋体" w:eastAsia="宋体" w:hAnsi="宋体"/>
                <w:noProof/>
                <w:spacing w:val="12"/>
              </w:rPr>
              <w:t>分项报价表（工程量清单报价）</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_Toc140075182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56</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3" w:history="1">
            <w:r w:rsidR="00E214C0">
              <w:rPr>
                <w:rStyle w:val="afc"/>
                <w:rFonts w:ascii="宋体" w:eastAsia="宋体" w:hAnsi="宋体" w:cs="宋体"/>
                <w:noProof/>
                <w:spacing w:val="12"/>
              </w:rPr>
              <w:t>(二)</w:t>
            </w:r>
            <w:r w:rsidR="00E214C0">
              <w:rPr>
                <w:rFonts w:ascii="宋体" w:eastAsia="宋体" w:hAnsi="宋体"/>
                <w:noProof/>
                <w:kern w:val="2"/>
                <w:sz w:val="21"/>
              </w:rPr>
              <w:tab/>
            </w:r>
            <w:r w:rsidR="00E214C0">
              <w:rPr>
                <w:rStyle w:val="afc"/>
                <w:rFonts w:ascii="宋体" w:eastAsia="宋体" w:hAnsi="宋体" w:cs="宋体"/>
                <w:noProof/>
                <w:spacing w:val="12"/>
              </w:rPr>
              <w:t>商务技术文件格式</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_Toc140075183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57</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4" w:history="1">
            <w:r w:rsidR="00E214C0">
              <w:rPr>
                <w:rStyle w:val="afc"/>
                <w:rFonts w:ascii="宋体" w:eastAsia="宋体" w:hAnsi="宋体" w:cs="宋体"/>
                <w:noProof/>
                <w:spacing w:val="12"/>
              </w:rPr>
              <w:t>1.</w:t>
            </w:r>
            <w:r w:rsidR="00E214C0">
              <w:rPr>
                <w:rFonts w:ascii="宋体" w:eastAsia="宋体" w:hAnsi="宋体"/>
                <w:noProof/>
                <w:kern w:val="2"/>
                <w:sz w:val="21"/>
              </w:rPr>
              <w:tab/>
            </w:r>
            <w:r w:rsidR="00E214C0">
              <w:rPr>
                <w:rStyle w:val="afc"/>
                <w:rFonts w:ascii="宋体" w:eastAsia="宋体" w:hAnsi="宋体" w:cs="宋体"/>
                <w:noProof/>
                <w:spacing w:val="12"/>
              </w:rPr>
              <w:t>资格性、符合性自查索引表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_Toc140075184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58</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5" w:history="1">
            <w:r w:rsidR="00E214C0">
              <w:rPr>
                <w:rStyle w:val="afc"/>
                <w:rFonts w:ascii="宋体" w:eastAsia="宋体" w:hAnsi="宋体" w:cs="宋体"/>
                <w:noProof/>
                <w:spacing w:val="12"/>
              </w:rPr>
              <w:t>2.</w:t>
            </w:r>
            <w:r w:rsidR="00E214C0">
              <w:rPr>
                <w:rFonts w:ascii="宋体" w:eastAsia="宋体" w:hAnsi="宋体"/>
                <w:noProof/>
                <w:kern w:val="2"/>
                <w:sz w:val="21"/>
              </w:rPr>
              <w:tab/>
            </w:r>
            <w:r w:rsidR="00E214C0">
              <w:rPr>
                <w:rStyle w:val="afc"/>
                <w:rFonts w:ascii="宋体" w:eastAsia="宋体" w:hAnsi="宋体" w:cs="宋体"/>
                <w:noProof/>
                <w:spacing w:val="12"/>
              </w:rPr>
              <w:t>详细评审索引表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_Toc140075185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59</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6" w:history="1">
            <w:r w:rsidR="00E214C0">
              <w:rPr>
                <w:rStyle w:val="afc"/>
                <w:rFonts w:ascii="宋体" w:eastAsia="宋体" w:hAnsi="宋体" w:cs="宋体"/>
                <w:noProof/>
                <w:spacing w:val="12"/>
              </w:rPr>
              <w:t>3.</w:t>
            </w:r>
            <w:r w:rsidR="00E214C0">
              <w:rPr>
                <w:rFonts w:ascii="宋体" w:eastAsia="宋体" w:hAnsi="宋体"/>
                <w:noProof/>
                <w:kern w:val="2"/>
                <w:sz w:val="21"/>
              </w:rPr>
              <w:tab/>
            </w:r>
            <w:r w:rsidR="00E214C0">
              <w:rPr>
                <w:rStyle w:val="afc"/>
                <w:rFonts w:ascii="宋体" w:eastAsia="宋体" w:hAnsi="宋体" w:cs="宋体"/>
                <w:noProof/>
                <w:spacing w:val="12"/>
              </w:rPr>
              <w:t>磋商函</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_Toc140075186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60</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7" w:history="1">
            <w:r w:rsidR="00E214C0">
              <w:rPr>
                <w:rStyle w:val="afc"/>
                <w:rFonts w:ascii="宋体" w:eastAsia="宋体" w:hAnsi="宋体" w:cs="宋体"/>
                <w:noProof/>
                <w:spacing w:val="12"/>
              </w:rPr>
              <w:t>4.</w:t>
            </w:r>
            <w:r w:rsidR="00E214C0">
              <w:rPr>
                <w:rFonts w:ascii="宋体" w:eastAsia="宋体" w:hAnsi="宋体"/>
                <w:noProof/>
                <w:kern w:val="2"/>
                <w:sz w:val="21"/>
              </w:rPr>
              <w:tab/>
            </w:r>
            <w:r w:rsidR="00E214C0">
              <w:rPr>
                <w:rStyle w:val="afc"/>
                <w:rFonts w:ascii="宋体" w:eastAsia="宋体" w:hAnsi="宋体" w:cs="宋体"/>
                <w:noProof/>
                <w:spacing w:val="12"/>
              </w:rPr>
              <w:t>法定代表人身份证明书</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_Toc140075187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61</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8" w:history="1">
            <w:r w:rsidR="00E214C0">
              <w:rPr>
                <w:rStyle w:val="afc"/>
                <w:rFonts w:ascii="宋体" w:eastAsia="宋体" w:hAnsi="宋体" w:cs="宋体"/>
                <w:noProof/>
                <w:spacing w:val="12"/>
              </w:rPr>
              <w:t>5.</w:t>
            </w:r>
            <w:r w:rsidR="00E214C0">
              <w:rPr>
                <w:rFonts w:ascii="宋体" w:eastAsia="宋体" w:hAnsi="宋体"/>
                <w:noProof/>
                <w:kern w:val="2"/>
                <w:sz w:val="21"/>
              </w:rPr>
              <w:tab/>
            </w:r>
            <w:r w:rsidR="00E214C0">
              <w:rPr>
                <w:rStyle w:val="afc"/>
                <w:rFonts w:ascii="宋体" w:eastAsia="宋体" w:hAnsi="宋体" w:cs="宋体"/>
                <w:noProof/>
                <w:spacing w:val="12"/>
              </w:rPr>
              <w:t>法定代表人授权委托书</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_Toc140075188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62</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89" w:history="1">
            <w:r w:rsidR="00E214C0">
              <w:rPr>
                <w:rStyle w:val="afc"/>
                <w:rFonts w:ascii="宋体" w:eastAsia="宋体" w:hAnsi="宋体" w:cs="宋体"/>
                <w:noProof/>
                <w:spacing w:val="12"/>
              </w:rPr>
              <w:t>6.</w:t>
            </w:r>
            <w:r w:rsidR="00E214C0">
              <w:rPr>
                <w:rFonts w:ascii="宋体" w:eastAsia="宋体" w:hAnsi="宋体"/>
                <w:noProof/>
                <w:kern w:val="2"/>
                <w:sz w:val="21"/>
              </w:rPr>
              <w:tab/>
            </w:r>
            <w:r w:rsidR="00E214C0">
              <w:rPr>
                <w:rStyle w:val="afc"/>
                <w:rFonts w:ascii="宋体" w:eastAsia="宋体" w:hAnsi="宋体" w:cs="宋体"/>
                <w:noProof/>
                <w:spacing w:val="12"/>
              </w:rPr>
              <w:t>资格声明函</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_Toc140075189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63</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0" w:history="1">
            <w:r w:rsidR="00E214C0">
              <w:rPr>
                <w:rStyle w:val="afc"/>
                <w:rFonts w:ascii="宋体" w:eastAsia="宋体" w:hAnsi="宋体" w:cs="宋体"/>
                <w:noProof/>
                <w:spacing w:val="12"/>
              </w:rPr>
              <w:t>7.</w:t>
            </w:r>
            <w:r w:rsidR="00E214C0">
              <w:rPr>
                <w:rFonts w:ascii="宋体" w:eastAsia="宋体" w:hAnsi="宋体"/>
                <w:noProof/>
                <w:kern w:val="2"/>
                <w:sz w:val="21"/>
              </w:rPr>
              <w:tab/>
            </w:r>
            <w:r w:rsidR="00E214C0">
              <w:rPr>
                <w:rStyle w:val="afc"/>
                <w:rFonts w:ascii="宋体" w:eastAsia="宋体" w:hAnsi="宋体" w:cs="宋体"/>
                <w:noProof/>
                <w:spacing w:val="12"/>
              </w:rPr>
              <w:t>响应供应商基本情况说明格式</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_Toc140075190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64</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1" w:history="1">
            <w:r w:rsidR="00E214C0">
              <w:rPr>
                <w:rStyle w:val="afc"/>
                <w:rFonts w:ascii="宋体" w:eastAsia="宋体" w:hAnsi="宋体" w:cs="宋体"/>
                <w:noProof/>
                <w:spacing w:val="12"/>
              </w:rPr>
              <w:t>7.1</w:t>
            </w:r>
            <w:r w:rsidR="00E214C0">
              <w:rPr>
                <w:rFonts w:ascii="宋体" w:eastAsia="宋体" w:hAnsi="宋体"/>
                <w:noProof/>
                <w:kern w:val="2"/>
                <w:sz w:val="21"/>
              </w:rPr>
              <w:tab/>
            </w:r>
            <w:r w:rsidR="00E214C0">
              <w:rPr>
                <w:rStyle w:val="afc"/>
                <w:rFonts w:ascii="宋体" w:eastAsia="宋体" w:hAnsi="宋体" w:cs="宋体"/>
                <w:noProof/>
                <w:spacing w:val="12"/>
              </w:rPr>
              <w:t>供应商资格证明文件</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_Toc140075191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65</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2" w:history="1">
            <w:r w:rsidR="00E214C0">
              <w:rPr>
                <w:rStyle w:val="afc"/>
                <w:rFonts w:ascii="宋体" w:eastAsia="宋体" w:hAnsi="宋体" w:cs="宋体"/>
                <w:noProof/>
                <w:spacing w:val="12"/>
              </w:rPr>
              <w:t>8.</w:t>
            </w:r>
            <w:r w:rsidR="00E214C0">
              <w:rPr>
                <w:rFonts w:ascii="宋体" w:eastAsia="宋体" w:hAnsi="宋体"/>
                <w:noProof/>
                <w:kern w:val="2"/>
                <w:sz w:val="21"/>
              </w:rPr>
              <w:tab/>
            </w:r>
            <w:r w:rsidR="00E214C0">
              <w:rPr>
                <w:rStyle w:val="afc"/>
                <w:rFonts w:ascii="宋体" w:eastAsia="宋体" w:hAnsi="宋体" w:cs="宋体"/>
                <w:noProof/>
                <w:spacing w:val="12"/>
              </w:rPr>
              <w:t>业绩表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_Toc140075192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66</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3" w:history="1">
            <w:r w:rsidR="00E214C0">
              <w:rPr>
                <w:rStyle w:val="afc"/>
                <w:rFonts w:ascii="宋体" w:eastAsia="宋体" w:hAnsi="宋体" w:cs="宋体"/>
                <w:noProof/>
                <w:spacing w:val="12"/>
              </w:rPr>
              <w:t>9.</w:t>
            </w:r>
            <w:r w:rsidR="00E214C0">
              <w:rPr>
                <w:rFonts w:ascii="宋体" w:eastAsia="宋体" w:hAnsi="宋体"/>
                <w:noProof/>
                <w:kern w:val="2"/>
                <w:sz w:val="21"/>
              </w:rPr>
              <w:tab/>
            </w:r>
            <w:r w:rsidR="00E214C0">
              <w:rPr>
                <w:rStyle w:val="afc"/>
                <w:rFonts w:ascii="宋体" w:eastAsia="宋体" w:hAnsi="宋体" w:cs="宋体"/>
                <w:noProof/>
                <w:spacing w:val="12"/>
              </w:rPr>
              <w:t>商务要求偏离表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_Toc140075193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67</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4" w:history="1">
            <w:r w:rsidR="00E214C0">
              <w:rPr>
                <w:rStyle w:val="afc"/>
                <w:rFonts w:ascii="宋体" w:eastAsia="宋体" w:hAnsi="宋体" w:cs="宋体"/>
                <w:noProof/>
                <w:spacing w:val="12"/>
              </w:rPr>
              <w:t>10.</w:t>
            </w:r>
            <w:r w:rsidR="00E214C0">
              <w:rPr>
                <w:rFonts w:ascii="宋体" w:eastAsia="宋体" w:hAnsi="宋体"/>
                <w:noProof/>
                <w:kern w:val="2"/>
                <w:sz w:val="21"/>
              </w:rPr>
              <w:tab/>
            </w:r>
            <w:r w:rsidR="00E214C0">
              <w:rPr>
                <w:rStyle w:val="afc"/>
                <w:rFonts w:ascii="宋体" w:eastAsia="宋体" w:hAnsi="宋体" w:cs="宋体"/>
                <w:noProof/>
                <w:spacing w:val="12"/>
              </w:rPr>
              <w:t>拟投入本项目设备情况表(可选)</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_Toc140075194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68</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5" w:history="1">
            <w:r w:rsidR="00E214C0">
              <w:rPr>
                <w:rStyle w:val="afc"/>
                <w:rFonts w:ascii="宋体" w:eastAsia="宋体" w:hAnsi="宋体" w:cs="宋体"/>
                <w:noProof/>
                <w:spacing w:val="12"/>
              </w:rPr>
              <w:t>11.</w:t>
            </w:r>
            <w:r w:rsidR="00E214C0">
              <w:rPr>
                <w:rFonts w:ascii="宋体" w:eastAsia="宋体" w:hAnsi="宋体"/>
                <w:noProof/>
                <w:kern w:val="2"/>
                <w:sz w:val="21"/>
              </w:rPr>
              <w:tab/>
            </w:r>
            <w:r w:rsidR="00E214C0">
              <w:rPr>
                <w:rStyle w:val="afc"/>
                <w:rFonts w:ascii="宋体" w:eastAsia="宋体" w:hAnsi="宋体" w:cs="宋体"/>
                <w:noProof/>
                <w:spacing w:val="12"/>
              </w:rPr>
              <w:t>项目技术服务人员情况表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_Toc140075195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69</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6" w:history="1">
            <w:r w:rsidR="00E214C0">
              <w:rPr>
                <w:rStyle w:val="afc"/>
                <w:rFonts w:ascii="宋体" w:eastAsia="宋体" w:hAnsi="宋体" w:cs="宋体"/>
                <w:noProof/>
                <w:spacing w:val="12"/>
              </w:rPr>
              <w:t>12.</w:t>
            </w:r>
            <w:r w:rsidR="00E214C0">
              <w:rPr>
                <w:rFonts w:ascii="宋体" w:eastAsia="宋体" w:hAnsi="宋体"/>
                <w:noProof/>
                <w:kern w:val="2"/>
                <w:sz w:val="21"/>
              </w:rPr>
              <w:tab/>
            </w:r>
            <w:r w:rsidR="00E214C0">
              <w:rPr>
                <w:rStyle w:val="afc"/>
                <w:rFonts w:ascii="宋体" w:eastAsia="宋体" w:hAnsi="宋体" w:cs="宋体"/>
                <w:noProof/>
                <w:spacing w:val="12"/>
              </w:rPr>
              <w:t>拟担任本项目主要负责人简历表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_Toc140075196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70</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7" w:history="1">
            <w:r w:rsidR="00E214C0">
              <w:rPr>
                <w:rStyle w:val="afc"/>
                <w:rFonts w:ascii="宋体" w:eastAsia="宋体" w:hAnsi="宋体" w:cs="宋体"/>
                <w:noProof/>
              </w:rPr>
              <w:t>13.</w:t>
            </w:r>
            <w:r w:rsidR="00E214C0">
              <w:rPr>
                <w:rFonts w:ascii="宋体" w:eastAsia="宋体" w:hAnsi="宋体"/>
                <w:noProof/>
                <w:kern w:val="2"/>
                <w:sz w:val="21"/>
              </w:rPr>
              <w:tab/>
            </w:r>
            <w:r w:rsidR="00E214C0">
              <w:rPr>
                <w:rStyle w:val="afc"/>
                <w:rFonts w:ascii="宋体" w:eastAsia="宋体" w:hAnsi="宋体" w:cs="宋体"/>
                <w:noProof/>
              </w:rPr>
              <w:t>技术要求偏离表</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_Toc140075197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71</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8" w:history="1">
            <w:r w:rsidR="00E214C0">
              <w:rPr>
                <w:rStyle w:val="afc"/>
                <w:rFonts w:ascii="宋体" w:eastAsia="宋体" w:hAnsi="宋体" w:cs="宋体"/>
                <w:noProof/>
                <w:spacing w:val="12"/>
              </w:rPr>
              <w:t>14.</w:t>
            </w:r>
            <w:r w:rsidR="00E214C0">
              <w:rPr>
                <w:rFonts w:ascii="宋体" w:eastAsia="宋体" w:hAnsi="宋体"/>
                <w:noProof/>
                <w:kern w:val="2"/>
                <w:sz w:val="21"/>
              </w:rPr>
              <w:tab/>
            </w:r>
            <w:r w:rsidR="00E214C0">
              <w:rPr>
                <w:rStyle w:val="afc"/>
                <w:rFonts w:ascii="宋体" w:eastAsia="宋体" w:hAnsi="宋体" w:cs="宋体"/>
                <w:noProof/>
                <w:spacing w:val="12"/>
              </w:rPr>
              <w:t>实质性响应一览表（可选）</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_Toc140075198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72</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199" w:history="1">
            <w:r w:rsidR="00E214C0">
              <w:rPr>
                <w:rStyle w:val="afc"/>
                <w:rFonts w:ascii="宋体" w:eastAsia="宋体" w:hAnsi="宋体" w:cs="宋体"/>
                <w:noProof/>
                <w:spacing w:val="12"/>
              </w:rPr>
              <w:t>15.</w:t>
            </w:r>
            <w:r w:rsidR="00E214C0">
              <w:rPr>
                <w:rFonts w:ascii="宋体" w:eastAsia="宋体" w:hAnsi="宋体"/>
                <w:noProof/>
                <w:kern w:val="2"/>
                <w:sz w:val="21"/>
              </w:rPr>
              <w:tab/>
            </w:r>
            <w:r w:rsidR="00E214C0">
              <w:rPr>
                <w:rStyle w:val="afc"/>
                <w:rFonts w:ascii="宋体" w:eastAsia="宋体" w:hAnsi="宋体" w:cs="宋体"/>
                <w:noProof/>
                <w:spacing w:val="12"/>
              </w:rPr>
              <w:t>服务条款要求扣分明细响应表（可选）</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_Toc140075199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73</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200" w:history="1">
            <w:r w:rsidR="00E214C0">
              <w:rPr>
                <w:rStyle w:val="afc"/>
                <w:rFonts w:ascii="宋体" w:eastAsia="宋体" w:hAnsi="宋体" w:cs="宋体"/>
                <w:noProof/>
                <w:spacing w:val="12"/>
              </w:rPr>
              <w:t>16.</w:t>
            </w:r>
            <w:r w:rsidR="00E214C0">
              <w:rPr>
                <w:rFonts w:ascii="宋体" w:eastAsia="宋体" w:hAnsi="宋体"/>
                <w:noProof/>
                <w:kern w:val="2"/>
                <w:sz w:val="21"/>
              </w:rPr>
              <w:tab/>
            </w:r>
            <w:r w:rsidR="00E214C0">
              <w:rPr>
                <w:rStyle w:val="afc"/>
                <w:rFonts w:ascii="宋体" w:eastAsia="宋体" w:hAnsi="宋体" w:cs="宋体"/>
                <w:noProof/>
                <w:spacing w:val="12"/>
              </w:rPr>
              <w:t>中小企业声明函（如需）</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_Toc140075200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74</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201" w:history="1">
            <w:r w:rsidR="00E214C0">
              <w:rPr>
                <w:rStyle w:val="afc"/>
                <w:rFonts w:ascii="宋体" w:eastAsia="宋体" w:hAnsi="宋体" w:cs="宋体"/>
                <w:noProof/>
                <w:spacing w:val="12"/>
              </w:rPr>
              <w:t>17.</w:t>
            </w:r>
            <w:r w:rsidR="00E214C0">
              <w:rPr>
                <w:rFonts w:ascii="宋体" w:eastAsia="宋体" w:hAnsi="宋体"/>
                <w:noProof/>
                <w:kern w:val="2"/>
                <w:sz w:val="21"/>
              </w:rPr>
              <w:tab/>
            </w:r>
            <w:r w:rsidR="00E214C0">
              <w:rPr>
                <w:rStyle w:val="afc"/>
                <w:rFonts w:ascii="宋体" w:eastAsia="宋体" w:hAnsi="宋体" w:cs="宋体"/>
                <w:noProof/>
                <w:spacing w:val="12"/>
              </w:rPr>
              <w:t>残疾人福利性单位声明函（如需）</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_Toc140075201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75</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202" w:history="1">
            <w:r w:rsidR="00E214C0">
              <w:rPr>
                <w:rStyle w:val="afc"/>
                <w:rFonts w:ascii="宋体" w:eastAsia="宋体" w:hAnsi="宋体" w:cs="宋体"/>
                <w:noProof/>
                <w:spacing w:val="12"/>
              </w:rPr>
              <w:t>18.</w:t>
            </w:r>
            <w:r w:rsidR="00E214C0">
              <w:rPr>
                <w:rFonts w:ascii="宋体" w:eastAsia="宋体" w:hAnsi="宋体"/>
                <w:noProof/>
                <w:kern w:val="2"/>
                <w:sz w:val="21"/>
              </w:rPr>
              <w:tab/>
            </w:r>
            <w:r w:rsidR="00E214C0">
              <w:rPr>
                <w:rStyle w:val="afc"/>
                <w:rFonts w:ascii="宋体" w:eastAsia="宋体" w:hAnsi="宋体" w:cs="宋体"/>
                <w:noProof/>
                <w:spacing w:val="12"/>
              </w:rPr>
              <w:t>监狱企业的证明文件（如需）</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_Toc140075202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76</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203" w:history="1">
            <w:r w:rsidR="00E214C0">
              <w:rPr>
                <w:rStyle w:val="afc"/>
                <w:rFonts w:ascii="宋体" w:eastAsia="宋体" w:hAnsi="宋体" w:cs="宋体"/>
                <w:noProof/>
                <w:spacing w:val="12"/>
              </w:rPr>
              <w:t>19.</w:t>
            </w:r>
            <w:r w:rsidR="00E214C0">
              <w:rPr>
                <w:rFonts w:ascii="宋体" w:eastAsia="宋体" w:hAnsi="宋体"/>
                <w:noProof/>
                <w:kern w:val="2"/>
                <w:sz w:val="21"/>
              </w:rPr>
              <w:tab/>
            </w:r>
            <w:r w:rsidR="00E214C0">
              <w:rPr>
                <w:rStyle w:val="afc"/>
                <w:rFonts w:ascii="宋体" w:eastAsia="宋体" w:hAnsi="宋体" w:cs="宋体"/>
                <w:noProof/>
                <w:spacing w:val="12"/>
              </w:rPr>
              <w:t>政策适用性说明（如需）</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_Toc140075203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77</w:t>
            </w:r>
            <w:r w:rsidR="00E214C0">
              <w:rPr>
                <w:rFonts w:ascii="宋体" w:eastAsia="宋体" w:hAnsi="宋体"/>
                <w:noProof/>
              </w:rPr>
              <w:fldChar w:fldCharType="end"/>
            </w:r>
          </w:hyperlink>
        </w:p>
        <w:p w:rsidR="00F840FF" w:rsidRDefault="007530AE">
          <w:pPr>
            <w:pStyle w:val="21"/>
            <w:rPr>
              <w:rFonts w:ascii="宋体" w:eastAsia="宋体" w:hAnsi="宋体"/>
              <w:noProof/>
              <w:kern w:val="2"/>
              <w:sz w:val="21"/>
            </w:rPr>
          </w:pPr>
          <w:hyperlink w:anchor="_Toc140075204" w:history="1">
            <w:r w:rsidR="00E214C0">
              <w:rPr>
                <w:rStyle w:val="afc"/>
                <w:rFonts w:ascii="宋体" w:eastAsia="宋体" w:hAnsi="宋体" w:cs="宋体"/>
                <w:noProof/>
                <w:spacing w:val="12"/>
              </w:rPr>
              <w:t>20.</w:t>
            </w:r>
            <w:r w:rsidR="00E214C0">
              <w:rPr>
                <w:rFonts w:ascii="宋体" w:eastAsia="宋体" w:hAnsi="宋体"/>
                <w:noProof/>
                <w:kern w:val="2"/>
                <w:sz w:val="21"/>
              </w:rPr>
              <w:tab/>
            </w:r>
            <w:r w:rsidR="00E214C0">
              <w:rPr>
                <w:rStyle w:val="afc"/>
                <w:rFonts w:ascii="宋体" w:eastAsia="宋体" w:hAnsi="宋体" w:cs="宋体"/>
                <w:noProof/>
                <w:spacing w:val="12"/>
              </w:rPr>
              <w:t>相关保函格式</w:t>
            </w:r>
            <w:r w:rsidR="00E214C0">
              <w:rPr>
                <w:rFonts w:ascii="宋体" w:eastAsia="宋体" w:hAnsi="宋体"/>
                <w:noProof/>
              </w:rPr>
              <w:tab/>
            </w:r>
            <w:r w:rsidR="00E214C0">
              <w:rPr>
                <w:rFonts w:ascii="宋体" w:eastAsia="宋体" w:hAnsi="宋体"/>
                <w:noProof/>
              </w:rPr>
              <w:fldChar w:fldCharType="begin"/>
            </w:r>
            <w:r w:rsidR="00E214C0">
              <w:rPr>
                <w:rFonts w:ascii="宋体" w:eastAsia="宋体" w:hAnsi="宋体"/>
                <w:noProof/>
              </w:rPr>
              <w:instrText xml:space="preserve"> PAGEREF _Toc140075204 \h </w:instrText>
            </w:r>
            <w:r w:rsidR="00E214C0">
              <w:rPr>
                <w:rFonts w:ascii="宋体" w:eastAsia="宋体" w:hAnsi="宋体"/>
                <w:noProof/>
              </w:rPr>
            </w:r>
            <w:r w:rsidR="00E214C0">
              <w:rPr>
                <w:rFonts w:ascii="宋体" w:eastAsia="宋体" w:hAnsi="宋体"/>
                <w:noProof/>
              </w:rPr>
              <w:fldChar w:fldCharType="separate"/>
            </w:r>
            <w:r w:rsidR="009909C7">
              <w:rPr>
                <w:rFonts w:ascii="宋体" w:eastAsia="宋体" w:hAnsi="宋体"/>
                <w:noProof/>
              </w:rPr>
              <w:t>78</w:t>
            </w:r>
            <w:r w:rsidR="00E214C0">
              <w:rPr>
                <w:rFonts w:ascii="宋体" w:eastAsia="宋体" w:hAnsi="宋体"/>
                <w:noProof/>
              </w:rPr>
              <w:fldChar w:fldCharType="end"/>
            </w:r>
          </w:hyperlink>
        </w:p>
        <w:p w:rsidR="00F840FF" w:rsidRDefault="00E214C0">
          <w:pPr>
            <w:rPr>
              <w:rFonts w:ascii="宋体" w:hAnsi="宋体" w:cs="宋体"/>
              <w:lang w:val="zh-CN"/>
            </w:rPr>
          </w:pPr>
          <w:r>
            <w:rPr>
              <w:rFonts w:ascii="宋体" w:hAnsi="宋体" w:cs="宋体" w:hint="eastAsia"/>
              <w:b/>
              <w:bCs/>
              <w:lang w:val="zh-CN"/>
            </w:rPr>
            <w:fldChar w:fldCharType="end"/>
          </w:r>
        </w:p>
      </w:sdtContent>
    </w:sdt>
    <w:p w:rsidR="00F840FF" w:rsidRDefault="00E214C0">
      <w:pPr>
        <w:pStyle w:val="1"/>
        <w:keepNext w:val="0"/>
        <w:keepLines w:val="0"/>
        <w:pageBreakBefore/>
        <w:spacing w:before="0" w:after="240" w:line="360" w:lineRule="auto"/>
        <w:jc w:val="center"/>
        <w:rPr>
          <w:rFonts w:ascii="宋体" w:hAnsi="宋体" w:cs="宋体"/>
          <w:spacing w:val="20"/>
          <w:sz w:val="32"/>
          <w:szCs w:val="32"/>
        </w:rPr>
      </w:pPr>
      <w:bookmarkStart w:id="1" w:name="_Toc516661492"/>
      <w:bookmarkStart w:id="2" w:name="_Toc140075172"/>
      <w:bookmarkStart w:id="3" w:name="_Toc405313952"/>
      <w:bookmarkStart w:id="4" w:name="_Toc503257147"/>
      <w:r>
        <w:rPr>
          <w:rFonts w:ascii="宋体" w:hAnsi="宋体" w:cs="宋体" w:hint="eastAsia"/>
          <w:spacing w:val="20"/>
          <w:sz w:val="32"/>
          <w:szCs w:val="32"/>
        </w:rPr>
        <w:lastRenderedPageBreak/>
        <w:t>第一部分 磋商邀请</w:t>
      </w:r>
      <w:bookmarkEnd w:id="1"/>
      <w:bookmarkEnd w:id="2"/>
    </w:p>
    <w:p w:rsidR="00F840FF" w:rsidRDefault="00E214C0">
      <w:pPr>
        <w:widowControl/>
        <w:spacing w:beforeLines="50" w:before="156" w:afterLines="50" w:after="156" w:line="360" w:lineRule="atLeast"/>
        <w:jc w:val="left"/>
        <w:rPr>
          <w:rFonts w:ascii="宋体" w:hAnsi="宋体" w:cs="宋体"/>
          <w:b/>
          <w:kern w:val="0"/>
          <w:sz w:val="24"/>
          <w:szCs w:val="24"/>
        </w:rPr>
      </w:pPr>
      <w:r>
        <w:rPr>
          <w:rFonts w:ascii="宋体" w:hAnsi="宋体" w:cs="宋体" w:hint="eastAsia"/>
          <w:b/>
          <w:kern w:val="0"/>
          <w:sz w:val="24"/>
          <w:szCs w:val="24"/>
        </w:rPr>
        <w:t>项目概况</w:t>
      </w:r>
    </w:p>
    <w:p w:rsidR="00F840FF" w:rsidRDefault="00E214C0">
      <w:pPr>
        <w:spacing w:line="360" w:lineRule="auto"/>
        <w:ind w:firstLineChars="200" w:firstLine="420"/>
        <w:rPr>
          <w:rFonts w:ascii="宋体" w:hAnsi="宋体" w:cs="宋体"/>
          <w:szCs w:val="21"/>
        </w:rPr>
      </w:pPr>
      <w:r>
        <w:rPr>
          <w:rFonts w:ascii="宋体" w:hAnsi="宋体" w:cs="宋体" w:hint="eastAsia"/>
          <w:szCs w:val="21"/>
          <w:u w:val="single"/>
        </w:rPr>
        <w:t>谢岗</w:t>
      </w:r>
      <w:proofErr w:type="gramStart"/>
      <w:r>
        <w:rPr>
          <w:rFonts w:ascii="宋体" w:hAnsi="宋体" w:cs="宋体" w:hint="eastAsia"/>
          <w:szCs w:val="21"/>
          <w:u w:val="single"/>
        </w:rPr>
        <w:t>镇杰茂</w:t>
      </w:r>
      <w:proofErr w:type="gramEnd"/>
      <w:r>
        <w:rPr>
          <w:rFonts w:ascii="宋体" w:hAnsi="宋体" w:cs="宋体" w:hint="eastAsia"/>
          <w:szCs w:val="21"/>
          <w:u w:val="single"/>
        </w:rPr>
        <w:t>地块、华异科技地块围</w:t>
      </w:r>
      <w:proofErr w:type="gramStart"/>
      <w:r>
        <w:rPr>
          <w:rFonts w:ascii="宋体" w:hAnsi="宋体" w:cs="宋体" w:hint="eastAsia"/>
          <w:szCs w:val="21"/>
          <w:u w:val="single"/>
        </w:rPr>
        <w:t>蔽清表</w:t>
      </w:r>
      <w:proofErr w:type="gramEnd"/>
      <w:r>
        <w:rPr>
          <w:rFonts w:ascii="宋体" w:hAnsi="宋体" w:cs="宋体" w:hint="eastAsia"/>
          <w:szCs w:val="21"/>
          <w:u w:val="single"/>
        </w:rPr>
        <w:t>平整工程</w:t>
      </w:r>
      <w:r>
        <w:rPr>
          <w:rFonts w:ascii="宋体" w:hAnsi="宋体" w:cs="宋体" w:hint="eastAsia"/>
          <w:szCs w:val="21"/>
        </w:rPr>
        <w:t>采购项目的潜在供应商应在</w:t>
      </w:r>
      <w:r>
        <w:rPr>
          <w:rFonts w:ascii="宋体" w:hAnsi="宋体" w:cs="宋体" w:hint="eastAsia"/>
          <w:kern w:val="0"/>
          <w:szCs w:val="21"/>
          <w:u w:val="single"/>
        </w:rPr>
        <w:t>东莞市东城街道东莞大道东城段19号</w:t>
      </w:r>
      <w:proofErr w:type="gramStart"/>
      <w:r>
        <w:rPr>
          <w:rFonts w:ascii="宋体" w:hAnsi="宋体" w:cs="宋体" w:hint="eastAsia"/>
          <w:kern w:val="0"/>
          <w:szCs w:val="21"/>
          <w:u w:val="single"/>
        </w:rPr>
        <w:t>鼎峰卡</w:t>
      </w:r>
      <w:proofErr w:type="gramEnd"/>
      <w:r>
        <w:rPr>
          <w:rFonts w:ascii="宋体" w:hAnsi="宋体" w:cs="宋体" w:hint="eastAsia"/>
          <w:kern w:val="0"/>
          <w:szCs w:val="21"/>
          <w:u w:val="single"/>
        </w:rPr>
        <w:t>布斯国际广场A座11楼1108室（</w:t>
      </w:r>
      <w:proofErr w:type="gramStart"/>
      <w:r>
        <w:rPr>
          <w:rFonts w:ascii="宋体" w:hAnsi="宋体" w:cs="宋体" w:hint="eastAsia"/>
          <w:kern w:val="0"/>
          <w:szCs w:val="21"/>
          <w:u w:val="single"/>
        </w:rPr>
        <w:t>智汇城市</w:t>
      </w:r>
      <w:proofErr w:type="gramEnd"/>
      <w:r>
        <w:rPr>
          <w:rFonts w:ascii="宋体" w:hAnsi="宋体" w:cs="宋体" w:hint="eastAsia"/>
          <w:kern w:val="0"/>
          <w:szCs w:val="21"/>
          <w:u w:val="single"/>
        </w:rPr>
        <w:t>）或</w:t>
      </w:r>
      <w:proofErr w:type="gramStart"/>
      <w:r>
        <w:rPr>
          <w:rFonts w:ascii="宋体" w:hAnsi="宋体" w:cs="宋体" w:hint="eastAsia"/>
          <w:kern w:val="0"/>
          <w:szCs w:val="21"/>
          <w:u w:val="single"/>
        </w:rPr>
        <w:t>使用微信扫描二维码进行</w:t>
      </w:r>
      <w:proofErr w:type="gramEnd"/>
      <w:r>
        <w:rPr>
          <w:rFonts w:ascii="宋体" w:hAnsi="宋体" w:cs="宋体" w:hint="eastAsia"/>
          <w:kern w:val="0"/>
          <w:szCs w:val="21"/>
          <w:u w:val="single"/>
        </w:rPr>
        <w:t>获取（</w:t>
      </w:r>
      <w:proofErr w:type="gramStart"/>
      <w:r>
        <w:rPr>
          <w:rFonts w:ascii="宋体" w:hAnsi="宋体" w:cs="宋体" w:hint="eastAsia"/>
          <w:kern w:val="0"/>
          <w:szCs w:val="21"/>
          <w:u w:val="single"/>
        </w:rPr>
        <w:t>二维码详见</w:t>
      </w:r>
      <w:proofErr w:type="gramEnd"/>
      <w:r>
        <w:rPr>
          <w:rFonts w:ascii="宋体" w:hAnsi="宋体" w:cs="宋体" w:hint="eastAsia"/>
          <w:kern w:val="0"/>
          <w:szCs w:val="21"/>
          <w:u w:val="single"/>
        </w:rPr>
        <w:t>磋商文件温馨提示）</w:t>
      </w:r>
      <w:proofErr w:type="gramStart"/>
      <w:r>
        <w:rPr>
          <w:rFonts w:ascii="宋体" w:hAnsi="宋体" w:cs="宋体" w:hint="eastAsia"/>
          <w:kern w:val="0"/>
          <w:szCs w:val="21"/>
          <w:u w:val="single"/>
        </w:rPr>
        <w:t>或微信搜索</w:t>
      </w:r>
      <w:proofErr w:type="gramEnd"/>
      <w:r>
        <w:rPr>
          <w:rFonts w:ascii="宋体" w:hAnsi="宋体" w:cs="宋体" w:hint="eastAsia"/>
          <w:kern w:val="0"/>
          <w:szCs w:val="21"/>
          <w:u w:val="single"/>
        </w:rPr>
        <w:t>公众号“广东智汇城市招标采购有限公司”</w:t>
      </w:r>
      <w:proofErr w:type="gramStart"/>
      <w:r>
        <w:rPr>
          <w:rFonts w:ascii="宋体" w:hAnsi="宋体" w:cs="宋体" w:hint="eastAsia"/>
          <w:szCs w:val="21"/>
        </w:rPr>
        <w:t>获取磋商</w:t>
      </w:r>
      <w:proofErr w:type="gramEnd"/>
      <w:r>
        <w:rPr>
          <w:rFonts w:ascii="宋体" w:hAnsi="宋体" w:cs="宋体" w:hint="eastAsia"/>
          <w:szCs w:val="21"/>
        </w:rPr>
        <w:t>文件，并于</w:t>
      </w:r>
      <w:r>
        <w:rPr>
          <w:rFonts w:ascii="宋体" w:hAnsi="宋体" w:cs="宋体"/>
          <w:szCs w:val="21"/>
          <w:u w:val="single"/>
        </w:rPr>
        <w:t>2023</w:t>
      </w:r>
      <w:r>
        <w:rPr>
          <w:rFonts w:ascii="宋体" w:hAnsi="宋体" w:cs="宋体" w:hint="eastAsia"/>
          <w:szCs w:val="21"/>
        </w:rPr>
        <w:t>年</w:t>
      </w:r>
      <w:r>
        <w:rPr>
          <w:rFonts w:ascii="宋体" w:hAnsi="宋体" w:cs="宋体"/>
          <w:szCs w:val="21"/>
          <w:u w:val="single"/>
        </w:rPr>
        <w:t>08</w:t>
      </w:r>
      <w:r>
        <w:rPr>
          <w:rFonts w:ascii="宋体" w:hAnsi="宋体" w:cs="宋体" w:hint="eastAsia"/>
          <w:szCs w:val="21"/>
        </w:rPr>
        <w:t>月</w:t>
      </w:r>
      <w:r w:rsidR="00045B5C">
        <w:rPr>
          <w:rFonts w:ascii="宋体" w:hAnsi="宋体" w:cs="宋体"/>
          <w:szCs w:val="21"/>
          <w:u w:val="single"/>
        </w:rPr>
        <w:t>22</w:t>
      </w:r>
      <w:r>
        <w:rPr>
          <w:rFonts w:ascii="宋体" w:hAnsi="宋体" w:cs="宋体" w:hint="eastAsia"/>
          <w:szCs w:val="21"/>
        </w:rPr>
        <w:t>日</w:t>
      </w:r>
      <w:r w:rsidR="00045B5C">
        <w:rPr>
          <w:rFonts w:ascii="宋体" w:hAnsi="宋体" w:cs="宋体"/>
          <w:szCs w:val="21"/>
          <w:u w:val="single"/>
        </w:rPr>
        <w:t>15</w:t>
      </w:r>
      <w:r>
        <w:rPr>
          <w:rFonts w:ascii="宋体" w:hAnsi="宋体" w:cs="宋体" w:hint="eastAsia"/>
          <w:szCs w:val="21"/>
        </w:rPr>
        <w:t>点</w:t>
      </w:r>
      <w:r w:rsidR="00045B5C">
        <w:rPr>
          <w:rFonts w:ascii="宋体" w:hAnsi="宋体" w:cs="宋体"/>
          <w:szCs w:val="21"/>
          <w:u w:val="single"/>
        </w:rPr>
        <w:t>00</w:t>
      </w:r>
      <w:r>
        <w:rPr>
          <w:rFonts w:ascii="宋体" w:hAnsi="宋体" w:cs="宋体" w:hint="eastAsia"/>
          <w:szCs w:val="21"/>
        </w:rPr>
        <w:t>分（北京时间）前提交响应文件。</w:t>
      </w:r>
    </w:p>
    <w:p w:rsidR="00F840FF" w:rsidRDefault="00E214C0">
      <w:pPr>
        <w:pStyle w:val="aff2"/>
        <w:numPr>
          <w:ilvl w:val="0"/>
          <w:numId w:val="2"/>
        </w:numPr>
        <w:tabs>
          <w:tab w:val="left" w:pos="426"/>
        </w:tabs>
        <w:spacing w:beforeLines="100" w:before="312" w:line="360" w:lineRule="auto"/>
        <w:ind w:left="5675" w:firstLineChars="0" w:hanging="5675"/>
        <w:rPr>
          <w:rFonts w:ascii="宋体" w:hAnsi="宋体" w:cs="宋体"/>
          <w:szCs w:val="21"/>
        </w:rPr>
      </w:pPr>
      <w:r>
        <w:rPr>
          <w:rFonts w:ascii="宋体" w:hAnsi="宋体" w:cs="宋体" w:hint="eastAsia"/>
          <w:b/>
          <w:szCs w:val="21"/>
        </w:rPr>
        <w:t>项目基本情况：</w:t>
      </w:r>
    </w:p>
    <w:p w:rsidR="00F840FF" w:rsidRDefault="00E214C0">
      <w:pPr>
        <w:tabs>
          <w:tab w:val="left" w:pos="426"/>
        </w:tabs>
        <w:spacing w:line="360" w:lineRule="auto"/>
        <w:ind w:left="420" w:hangingChars="200" w:hanging="420"/>
        <w:rPr>
          <w:rFonts w:ascii="宋体" w:hAnsi="宋体" w:cs="宋体"/>
          <w:szCs w:val="21"/>
        </w:rPr>
      </w:pPr>
      <w:r>
        <w:rPr>
          <w:rFonts w:ascii="宋体" w:hAnsi="宋体" w:cs="宋体" w:hint="eastAsia"/>
          <w:szCs w:val="21"/>
        </w:rPr>
        <w:t xml:space="preserve">项目编号：ZHDGZC2023030 </w:t>
      </w:r>
    </w:p>
    <w:p w:rsidR="00F840FF" w:rsidRDefault="00E214C0">
      <w:pPr>
        <w:tabs>
          <w:tab w:val="left" w:pos="426"/>
        </w:tabs>
        <w:spacing w:line="360" w:lineRule="auto"/>
        <w:ind w:left="420" w:hangingChars="200" w:hanging="420"/>
        <w:rPr>
          <w:rFonts w:ascii="宋体" w:hAnsi="宋体" w:cs="宋体"/>
          <w:szCs w:val="21"/>
        </w:rPr>
      </w:pPr>
      <w:r>
        <w:rPr>
          <w:rFonts w:ascii="宋体" w:hAnsi="宋体" w:cs="宋体" w:hint="eastAsia"/>
          <w:szCs w:val="21"/>
        </w:rPr>
        <w:t>项目名称：谢岗</w:t>
      </w:r>
      <w:proofErr w:type="gramStart"/>
      <w:r>
        <w:rPr>
          <w:rFonts w:ascii="宋体" w:hAnsi="宋体" w:cs="宋体" w:hint="eastAsia"/>
          <w:szCs w:val="21"/>
        </w:rPr>
        <w:t>镇杰茂</w:t>
      </w:r>
      <w:proofErr w:type="gramEnd"/>
      <w:r>
        <w:rPr>
          <w:rFonts w:ascii="宋体" w:hAnsi="宋体" w:cs="宋体" w:hint="eastAsia"/>
          <w:szCs w:val="21"/>
        </w:rPr>
        <w:t>地块、华异科技地块围</w:t>
      </w:r>
      <w:proofErr w:type="gramStart"/>
      <w:r>
        <w:rPr>
          <w:rFonts w:ascii="宋体" w:hAnsi="宋体" w:cs="宋体" w:hint="eastAsia"/>
          <w:szCs w:val="21"/>
        </w:rPr>
        <w:t>蔽清表</w:t>
      </w:r>
      <w:proofErr w:type="gramEnd"/>
      <w:r>
        <w:rPr>
          <w:rFonts w:ascii="宋体" w:hAnsi="宋体" w:cs="宋体" w:hint="eastAsia"/>
          <w:szCs w:val="21"/>
        </w:rPr>
        <w:t>平整工程</w:t>
      </w:r>
    </w:p>
    <w:p w:rsidR="00F840FF" w:rsidRDefault="00E214C0">
      <w:pPr>
        <w:tabs>
          <w:tab w:val="left" w:pos="426"/>
        </w:tabs>
        <w:spacing w:line="360" w:lineRule="auto"/>
        <w:ind w:left="420" w:hangingChars="200" w:hanging="420"/>
        <w:rPr>
          <w:rFonts w:ascii="宋体" w:hAnsi="宋体" w:cs="宋体"/>
          <w:szCs w:val="21"/>
        </w:rPr>
      </w:pPr>
      <w:r>
        <w:rPr>
          <w:rFonts w:ascii="宋体" w:hAnsi="宋体" w:cs="宋体" w:hint="eastAsia"/>
          <w:szCs w:val="21"/>
        </w:rPr>
        <w:t>采购方式：竞争性磋商</w:t>
      </w:r>
    </w:p>
    <w:p w:rsidR="00F840FF" w:rsidRDefault="00E214C0">
      <w:pPr>
        <w:tabs>
          <w:tab w:val="left" w:pos="426"/>
        </w:tabs>
        <w:spacing w:line="360" w:lineRule="auto"/>
        <w:ind w:left="420" w:hangingChars="200" w:hanging="420"/>
        <w:rPr>
          <w:rFonts w:ascii="宋体" w:hAnsi="宋体" w:cs="宋体"/>
          <w:szCs w:val="21"/>
        </w:rPr>
      </w:pPr>
      <w:r>
        <w:rPr>
          <w:rFonts w:ascii="宋体" w:hAnsi="宋体" w:cs="宋体" w:hint="eastAsia"/>
          <w:szCs w:val="21"/>
        </w:rPr>
        <w:t>预算金额：</w:t>
      </w:r>
      <w:r w:rsidR="004748EA">
        <w:rPr>
          <w:rFonts w:ascii="宋体" w:hAnsi="宋体" w:cs="宋体"/>
          <w:szCs w:val="21"/>
        </w:rPr>
        <w:t>408</w:t>
      </w:r>
      <w:r>
        <w:rPr>
          <w:rFonts w:ascii="宋体" w:hAnsi="宋体" w:cs="宋体"/>
          <w:szCs w:val="21"/>
        </w:rPr>
        <w:t>755.39</w:t>
      </w:r>
      <w:r>
        <w:rPr>
          <w:rFonts w:ascii="宋体" w:hAnsi="宋体" w:cs="宋体" w:hint="eastAsia"/>
          <w:szCs w:val="21"/>
        </w:rPr>
        <w:t>元</w:t>
      </w:r>
    </w:p>
    <w:p w:rsidR="00F840FF" w:rsidRDefault="00E214C0">
      <w:pPr>
        <w:tabs>
          <w:tab w:val="left" w:pos="426"/>
        </w:tabs>
        <w:spacing w:line="360" w:lineRule="auto"/>
        <w:ind w:left="420" w:hangingChars="200" w:hanging="420"/>
        <w:rPr>
          <w:rFonts w:ascii="宋体" w:hAnsi="宋体" w:cs="宋体"/>
          <w:szCs w:val="21"/>
        </w:rPr>
      </w:pPr>
      <w:r>
        <w:rPr>
          <w:rFonts w:ascii="宋体" w:hAnsi="宋体" w:cs="宋体" w:hint="eastAsia"/>
          <w:szCs w:val="21"/>
        </w:rPr>
        <w:t>采购需求：</w:t>
      </w:r>
    </w:p>
    <w:p w:rsidR="00F840FF" w:rsidRDefault="00E214C0">
      <w:pPr>
        <w:pStyle w:val="aff2"/>
        <w:numPr>
          <w:ilvl w:val="0"/>
          <w:numId w:val="3"/>
        </w:numPr>
        <w:tabs>
          <w:tab w:val="left" w:pos="284"/>
        </w:tabs>
        <w:spacing w:line="360" w:lineRule="auto"/>
        <w:ind w:left="420" w:hangingChars="200"/>
        <w:rPr>
          <w:rFonts w:ascii="宋体" w:hAnsi="宋体" w:cs="宋体"/>
          <w:szCs w:val="21"/>
        </w:rPr>
      </w:pPr>
      <w:r>
        <w:rPr>
          <w:rFonts w:ascii="宋体" w:hAnsi="宋体" w:cs="宋体" w:hint="eastAsia"/>
          <w:szCs w:val="21"/>
        </w:rPr>
        <w:t xml:space="preserve">标的内容： </w:t>
      </w:r>
    </w:p>
    <w:tbl>
      <w:tblPr>
        <w:tblW w:w="4972" w:type="pct"/>
        <w:tblBorders>
          <w:top w:val="single" w:sz="6" w:space="0" w:color="auto"/>
          <w:left w:val="single" w:sz="6" w:space="0" w:color="auto"/>
          <w:bottom w:val="single" w:sz="6" w:space="0" w:color="auto"/>
          <w:right w:val="single" w:sz="6" w:space="0" w:color="auto"/>
          <w:insideH w:val="single" w:sz="4" w:space="0" w:color="auto"/>
          <w:insideV w:val="single" w:sz="4" w:space="0" w:color="auto"/>
        </w:tblBorders>
        <w:tblLook w:val="0000" w:firstRow="0" w:lastRow="0" w:firstColumn="0" w:lastColumn="0" w:noHBand="0" w:noVBand="0"/>
      </w:tblPr>
      <w:tblGrid>
        <w:gridCol w:w="702"/>
        <w:gridCol w:w="2735"/>
        <w:gridCol w:w="2478"/>
        <w:gridCol w:w="824"/>
        <w:gridCol w:w="1505"/>
      </w:tblGrid>
      <w:tr w:rsidR="000123B5" w:rsidRPr="000123B5" w:rsidTr="000123B5">
        <w:trPr>
          <w:trHeight w:val="454"/>
        </w:trPr>
        <w:tc>
          <w:tcPr>
            <w:tcW w:w="425" w:type="pct"/>
            <w:vAlign w:val="center"/>
          </w:tcPr>
          <w:p w:rsidR="000123B5" w:rsidRPr="000123B5" w:rsidRDefault="000123B5" w:rsidP="000123B5">
            <w:pPr>
              <w:jc w:val="center"/>
              <w:rPr>
                <w:rFonts w:ascii="宋体" w:hAnsi="宋体"/>
                <w:bCs/>
                <w:szCs w:val="21"/>
              </w:rPr>
            </w:pPr>
            <w:proofErr w:type="gramStart"/>
            <w:r w:rsidRPr="000123B5">
              <w:rPr>
                <w:rFonts w:ascii="宋体" w:hAnsi="宋体"/>
                <w:bCs/>
                <w:szCs w:val="21"/>
              </w:rPr>
              <w:t>包号</w:t>
            </w:r>
            <w:proofErr w:type="gramEnd"/>
          </w:p>
        </w:tc>
        <w:tc>
          <w:tcPr>
            <w:tcW w:w="1659" w:type="pct"/>
            <w:vAlign w:val="center"/>
          </w:tcPr>
          <w:p w:rsidR="000123B5" w:rsidRPr="000123B5" w:rsidRDefault="000123B5" w:rsidP="000123B5">
            <w:pPr>
              <w:jc w:val="center"/>
              <w:rPr>
                <w:rFonts w:ascii="宋体" w:hAnsi="宋体"/>
                <w:bCs/>
                <w:szCs w:val="21"/>
              </w:rPr>
            </w:pPr>
            <w:r w:rsidRPr="000123B5">
              <w:rPr>
                <w:rFonts w:ascii="宋体" w:hAnsi="宋体"/>
                <w:bCs/>
                <w:szCs w:val="21"/>
              </w:rPr>
              <w:t>标的名称</w:t>
            </w:r>
          </w:p>
        </w:tc>
        <w:tc>
          <w:tcPr>
            <w:tcW w:w="1503" w:type="pct"/>
            <w:vAlign w:val="center"/>
          </w:tcPr>
          <w:p w:rsidR="000123B5" w:rsidRPr="000123B5" w:rsidRDefault="000123B5" w:rsidP="000123B5">
            <w:pPr>
              <w:jc w:val="center"/>
              <w:rPr>
                <w:rFonts w:ascii="宋体" w:hAnsi="宋体"/>
                <w:bCs/>
                <w:szCs w:val="21"/>
              </w:rPr>
            </w:pPr>
            <w:r w:rsidRPr="000123B5">
              <w:rPr>
                <w:rFonts w:ascii="宋体" w:hAnsi="宋体"/>
                <w:bCs/>
                <w:szCs w:val="21"/>
              </w:rPr>
              <w:t>采购</w:t>
            </w:r>
            <w:proofErr w:type="gramStart"/>
            <w:r w:rsidRPr="000123B5">
              <w:rPr>
                <w:rFonts w:ascii="宋体" w:hAnsi="宋体"/>
                <w:bCs/>
                <w:szCs w:val="21"/>
              </w:rPr>
              <w:t>包预算</w:t>
            </w:r>
            <w:proofErr w:type="gramEnd"/>
            <w:r w:rsidRPr="000123B5">
              <w:rPr>
                <w:rFonts w:ascii="宋体" w:hAnsi="宋体"/>
                <w:bCs/>
                <w:szCs w:val="21"/>
              </w:rPr>
              <w:t>金额（元）</w:t>
            </w:r>
          </w:p>
        </w:tc>
        <w:tc>
          <w:tcPr>
            <w:tcW w:w="500" w:type="pct"/>
            <w:vAlign w:val="center"/>
          </w:tcPr>
          <w:p w:rsidR="000123B5" w:rsidRPr="000123B5" w:rsidRDefault="000123B5" w:rsidP="000123B5">
            <w:pPr>
              <w:jc w:val="center"/>
              <w:rPr>
                <w:rFonts w:ascii="宋体" w:hAnsi="宋体"/>
                <w:bCs/>
                <w:szCs w:val="21"/>
              </w:rPr>
            </w:pPr>
            <w:r w:rsidRPr="000123B5">
              <w:rPr>
                <w:rFonts w:ascii="宋体" w:hAnsi="宋体"/>
                <w:bCs/>
                <w:szCs w:val="21"/>
              </w:rPr>
              <w:t>数量</w:t>
            </w:r>
          </w:p>
        </w:tc>
        <w:tc>
          <w:tcPr>
            <w:tcW w:w="913" w:type="pct"/>
            <w:vAlign w:val="center"/>
          </w:tcPr>
          <w:p w:rsidR="000123B5" w:rsidRPr="000123B5" w:rsidRDefault="000123B5" w:rsidP="000123B5">
            <w:pPr>
              <w:jc w:val="center"/>
              <w:rPr>
                <w:rFonts w:ascii="宋体" w:hAnsi="宋体"/>
                <w:szCs w:val="21"/>
              </w:rPr>
            </w:pPr>
            <w:r w:rsidRPr="000123B5">
              <w:rPr>
                <w:rFonts w:ascii="宋体" w:hAnsi="宋体"/>
                <w:szCs w:val="21"/>
              </w:rPr>
              <w:t>简要技术需求或服务要求</w:t>
            </w:r>
          </w:p>
        </w:tc>
      </w:tr>
      <w:tr w:rsidR="000123B5" w:rsidRPr="000123B5" w:rsidTr="000123B5">
        <w:trPr>
          <w:trHeight w:val="454"/>
        </w:trPr>
        <w:tc>
          <w:tcPr>
            <w:tcW w:w="425" w:type="pct"/>
            <w:vAlign w:val="center"/>
          </w:tcPr>
          <w:p w:rsidR="000123B5" w:rsidRPr="000123B5" w:rsidRDefault="000123B5" w:rsidP="000123B5">
            <w:pPr>
              <w:jc w:val="center"/>
              <w:rPr>
                <w:rFonts w:ascii="宋体" w:hAnsi="宋体"/>
                <w:bCs/>
                <w:szCs w:val="21"/>
              </w:rPr>
            </w:pPr>
            <w:r w:rsidRPr="000123B5">
              <w:rPr>
                <w:rFonts w:ascii="宋体" w:hAnsi="宋体"/>
                <w:bCs/>
                <w:szCs w:val="21"/>
              </w:rPr>
              <w:t>1</w:t>
            </w:r>
          </w:p>
        </w:tc>
        <w:tc>
          <w:tcPr>
            <w:tcW w:w="1659" w:type="pct"/>
            <w:vAlign w:val="center"/>
          </w:tcPr>
          <w:p w:rsidR="000123B5" w:rsidRPr="000123B5" w:rsidRDefault="000123B5" w:rsidP="000123B5">
            <w:pPr>
              <w:jc w:val="center"/>
              <w:rPr>
                <w:rFonts w:ascii="宋体" w:hAnsi="宋体"/>
                <w:bCs/>
                <w:szCs w:val="21"/>
              </w:rPr>
            </w:pPr>
            <w:r w:rsidRPr="000123B5">
              <w:rPr>
                <w:rFonts w:ascii="宋体" w:hAnsi="宋体" w:hint="eastAsia"/>
                <w:bCs/>
                <w:szCs w:val="21"/>
              </w:rPr>
              <w:t>谢岗</w:t>
            </w:r>
            <w:proofErr w:type="gramStart"/>
            <w:r w:rsidRPr="000123B5">
              <w:rPr>
                <w:rFonts w:ascii="宋体" w:hAnsi="宋体" w:hint="eastAsia"/>
                <w:bCs/>
                <w:szCs w:val="21"/>
              </w:rPr>
              <w:t>镇杰茂</w:t>
            </w:r>
            <w:proofErr w:type="gramEnd"/>
            <w:r w:rsidRPr="000123B5">
              <w:rPr>
                <w:rFonts w:ascii="宋体" w:hAnsi="宋体" w:hint="eastAsia"/>
                <w:bCs/>
                <w:szCs w:val="21"/>
              </w:rPr>
              <w:t>地块围</w:t>
            </w:r>
            <w:proofErr w:type="gramStart"/>
            <w:r w:rsidRPr="000123B5">
              <w:rPr>
                <w:rFonts w:ascii="宋体" w:hAnsi="宋体" w:hint="eastAsia"/>
                <w:bCs/>
                <w:szCs w:val="21"/>
              </w:rPr>
              <w:t>蔽清表</w:t>
            </w:r>
            <w:proofErr w:type="gramEnd"/>
            <w:r w:rsidRPr="000123B5">
              <w:rPr>
                <w:rFonts w:ascii="宋体" w:hAnsi="宋体" w:hint="eastAsia"/>
                <w:bCs/>
                <w:szCs w:val="21"/>
              </w:rPr>
              <w:t>平整工程</w:t>
            </w:r>
          </w:p>
        </w:tc>
        <w:tc>
          <w:tcPr>
            <w:tcW w:w="1503" w:type="pct"/>
            <w:vAlign w:val="center"/>
          </w:tcPr>
          <w:p w:rsidR="000123B5" w:rsidRPr="000123B5" w:rsidRDefault="006B6EC2" w:rsidP="000123B5">
            <w:pPr>
              <w:jc w:val="center"/>
              <w:rPr>
                <w:rFonts w:ascii="宋体" w:hAnsi="宋体"/>
                <w:bCs/>
                <w:szCs w:val="21"/>
              </w:rPr>
            </w:pPr>
            <w:r>
              <w:rPr>
                <w:rFonts w:ascii="宋体" w:hAnsi="宋体"/>
                <w:bCs/>
                <w:szCs w:val="21"/>
              </w:rPr>
              <w:t>¥</w:t>
            </w:r>
            <w:r w:rsidR="000123B5">
              <w:rPr>
                <w:rFonts w:ascii="宋体" w:hAnsi="宋体" w:hint="eastAsia"/>
                <w:bCs/>
                <w:szCs w:val="21"/>
              </w:rPr>
              <w:t>163,279.53</w:t>
            </w:r>
          </w:p>
        </w:tc>
        <w:tc>
          <w:tcPr>
            <w:tcW w:w="500" w:type="pct"/>
            <w:vAlign w:val="center"/>
          </w:tcPr>
          <w:p w:rsidR="000123B5" w:rsidRPr="000123B5" w:rsidRDefault="000123B5" w:rsidP="000123B5">
            <w:pPr>
              <w:jc w:val="center"/>
              <w:rPr>
                <w:rFonts w:ascii="宋体" w:hAnsi="宋体"/>
                <w:bCs/>
                <w:szCs w:val="21"/>
              </w:rPr>
            </w:pPr>
            <w:r w:rsidRPr="000123B5">
              <w:rPr>
                <w:rFonts w:ascii="宋体" w:hAnsi="宋体" w:hint="eastAsia"/>
                <w:bCs/>
                <w:szCs w:val="21"/>
              </w:rPr>
              <w:t>1</w:t>
            </w:r>
          </w:p>
        </w:tc>
        <w:tc>
          <w:tcPr>
            <w:tcW w:w="913" w:type="pct"/>
            <w:vAlign w:val="center"/>
          </w:tcPr>
          <w:p w:rsidR="000123B5" w:rsidRPr="000123B5" w:rsidRDefault="000123B5" w:rsidP="000123B5">
            <w:pPr>
              <w:jc w:val="center"/>
              <w:rPr>
                <w:rFonts w:ascii="宋体" w:hAnsi="宋体"/>
                <w:kern w:val="0"/>
                <w:szCs w:val="21"/>
              </w:rPr>
            </w:pPr>
            <w:r w:rsidRPr="000123B5">
              <w:rPr>
                <w:rFonts w:ascii="宋体" w:hAnsi="宋体" w:hint="eastAsia"/>
                <w:kern w:val="0"/>
                <w:szCs w:val="21"/>
              </w:rPr>
              <w:t>详见招标文件采购需求</w:t>
            </w:r>
          </w:p>
        </w:tc>
      </w:tr>
      <w:tr w:rsidR="000123B5" w:rsidRPr="000123B5" w:rsidTr="000123B5">
        <w:trPr>
          <w:trHeight w:val="454"/>
        </w:trPr>
        <w:tc>
          <w:tcPr>
            <w:tcW w:w="425" w:type="pct"/>
            <w:vAlign w:val="center"/>
          </w:tcPr>
          <w:p w:rsidR="000123B5" w:rsidRPr="000123B5" w:rsidRDefault="000123B5" w:rsidP="000123B5">
            <w:pPr>
              <w:jc w:val="center"/>
              <w:rPr>
                <w:rFonts w:ascii="宋体" w:hAnsi="宋体"/>
                <w:bCs/>
                <w:szCs w:val="21"/>
              </w:rPr>
            </w:pPr>
            <w:r>
              <w:rPr>
                <w:rFonts w:ascii="宋体" w:hAnsi="宋体"/>
                <w:bCs/>
                <w:szCs w:val="21"/>
              </w:rPr>
              <w:t>2</w:t>
            </w:r>
          </w:p>
        </w:tc>
        <w:tc>
          <w:tcPr>
            <w:tcW w:w="1659" w:type="pct"/>
            <w:vAlign w:val="center"/>
          </w:tcPr>
          <w:p w:rsidR="000123B5" w:rsidRPr="000123B5" w:rsidRDefault="000123B5" w:rsidP="000123B5">
            <w:pPr>
              <w:jc w:val="center"/>
              <w:rPr>
                <w:rFonts w:ascii="宋体" w:hAnsi="宋体"/>
                <w:bCs/>
                <w:szCs w:val="21"/>
              </w:rPr>
            </w:pPr>
            <w:r w:rsidRPr="000123B5">
              <w:rPr>
                <w:rFonts w:ascii="宋体" w:hAnsi="宋体" w:hint="eastAsia"/>
                <w:bCs/>
                <w:szCs w:val="21"/>
              </w:rPr>
              <w:t>谢岗镇华异科技地块围</w:t>
            </w:r>
            <w:proofErr w:type="gramStart"/>
            <w:r w:rsidRPr="000123B5">
              <w:rPr>
                <w:rFonts w:ascii="宋体" w:hAnsi="宋体" w:hint="eastAsia"/>
                <w:bCs/>
                <w:szCs w:val="21"/>
              </w:rPr>
              <w:t>蔽清表</w:t>
            </w:r>
            <w:proofErr w:type="gramEnd"/>
            <w:r w:rsidRPr="000123B5">
              <w:rPr>
                <w:rFonts w:ascii="宋体" w:hAnsi="宋体" w:hint="eastAsia"/>
                <w:bCs/>
                <w:szCs w:val="21"/>
              </w:rPr>
              <w:t>平整工程</w:t>
            </w:r>
          </w:p>
        </w:tc>
        <w:tc>
          <w:tcPr>
            <w:tcW w:w="1503" w:type="pct"/>
            <w:vAlign w:val="center"/>
          </w:tcPr>
          <w:p w:rsidR="000123B5" w:rsidRPr="000123B5" w:rsidRDefault="006B6EC2" w:rsidP="000123B5">
            <w:pPr>
              <w:jc w:val="center"/>
              <w:rPr>
                <w:rFonts w:ascii="宋体" w:hAnsi="宋体"/>
                <w:bCs/>
                <w:szCs w:val="21"/>
              </w:rPr>
            </w:pPr>
            <w:r>
              <w:rPr>
                <w:rFonts w:ascii="宋体" w:hAnsi="宋体"/>
                <w:bCs/>
                <w:szCs w:val="21"/>
              </w:rPr>
              <w:t>¥</w:t>
            </w:r>
            <w:r w:rsidR="000123B5">
              <w:rPr>
                <w:rFonts w:ascii="宋体" w:hAnsi="宋体" w:hint="eastAsia"/>
                <w:bCs/>
                <w:szCs w:val="21"/>
              </w:rPr>
              <w:t>245,475.86</w:t>
            </w:r>
          </w:p>
        </w:tc>
        <w:tc>
          <w:tcPr>
            <w:tcW w:w="500" w:type="pct"/>
            <w:vAlign w:val="center"/>
          </w:tcPr>
          <w:p w:rsidR="000123B5" w:rsidRPr="000123B5" w:rsidRDefault="000123B5" w:rsidP="000123B5">
            <w:pPr>
              <w:jc w:val="center"/>
              <w:rPr>
                <w:rFonts w:ascii="宋体" w:hAnsi="宋体"/>
                <w:bCs/>
                <w:szCs w:val="21"/>
              </w:rPr>
            </w:pPr>
            <w:r w:rsidRPr="000123B5">
              <w:rPr>
                <w:rFonts w:ascii="宋体" w:hAnsi="宋体"/>
                <w:bCs/>
                <w:szCs w:val="21"/>
              </w:rPr>
              <w:t>1</w:t>
            </w:r>
          </w:p>
        </w:tc>
        <w:tc>
          <w:tcPr>
            <w:tcW w:w="913" w:type="pct"/>
            <w:vAlign w:val="center"/>
          </w:tcPr>
          <w:p w:rsidR="000123B5" w:rsidRPr="000123B5" w:rsidRDefault="000123B5" w:rsidP="000123B5">
            <w:pPr>
              <w:jc w:val="center"/>
              <w:rPr>
                <w:rFonts w:ascii="宋体" w:hAnsi="宋体"/>
                <w:kern w:val="0"/>
                <w:szCs w:val="21"/>
              </w:rPr>
            </w:pPr>
            <w:r w:rsidRPr="000123B5">
              <w:rPr>
                <w:rFonts w:ascii="宋体" w:hAnsi="宋体" w:hint="eastAsia"/>
                <w:kern w:val="0"/>
                <w:szCs w:val="21"/>
              </w:rPr>
              <w:t>详见招标文件采购需求</w:t>
            </w:r>
          </w:p>
        </w:tc>
      </w:tr>
    </w:tbl>
    <w:p w:rsidR="00F840FF" w:rsidRDefault="00E214C0">
      <w:pPr>
        <w:pStyle w:val="aff2"/>
        <w:numPr>
          <w:ilvl w:val="0"/>
          <w:numId w:val="3"/>
        </w:numPr>
        <w:tabs>
          <w:tab w:val="left" w:pos="284"/>
        </w:tabs>
        <w:spacing w:line="360" w:lineRule="auto"/>
        <w:ind w:left="420" w:hangingChars="200"/>
        <w:rPr>
          <w:rFonts w:ascii="宋体" w:hAnsi="宋体" w:cs="宋体"/>
          <w:szCs w:val="21"/>
        </w:rPr>
      </w:pPr>
      <w:r>
        <w:rPr>
          <w:rFonts w:ascii="宋体" w:hAnsi="宋体" w:cs="宋体" w:hint="eastAsia"/>
          <w:szCs w:val="21"/>
        </w:rPr>
        <w:t>简要技术需求或服务要求：（详见磋商文件采购需求）</w:t>
      </w:r>
    </w:p>
    <w:p w:rsidR="00F840FF" w:rsidRDefault="00E214C0">
      <w:pPr>
        <w:pStyle w:val="aff2"/>
        <w:numPr>
          <w:ilvl w:val="0"/>
          <w:numId w:val="3"/>
        </w:numPr>
        <w:tabs>
          <w:tab w:val="left" w:pos="284"/>
        </w:tabs>
        <w:spacing w:line="360" w:lineRule="auto"/>
        <w:ind w:left="420" w:hangingChars="200"/>
        <w:rPr>
          <w:rFonts w:ascii="宋体" w:hAnsi="宋体" w:cs="宋体"/>
          <w:szCs w:val="21"/>
        </w:rPr>
      </w:pPr>
      <w:r>
        <w:rPr>
          <w:rFonts w:ascii="宋体" w:hAnsi="宋体" w:cs="宋体" w:hint="eastAsia"/>
          <w:szCs w:val="21"/>
        </w:rPr>
        <w:t>合同履行期限：</w:t>
      </w:r>
      <w:r w:rsidR="000123B5">
        <w:rPr>
          <w:rFonts w:ascii="宋体" w:hAnsi="宋体" w:cs="宋体"/>
          <w:szCs w:val="21"/>
        </w:rPr>
        <w:t>包</w:t>
      </w:r>
      <w:r w:rsidR="000123B5">
        <w:rPr>
          <w:rFonts w:ascii="宋体" w:hAnsi="宋体" w:cs="宋体" w:hint="eastAsia"/>
          <w:szCs w:val="21"/>
        </w:rPr>
        <w:t>1：</w:t>
      </w:r>
      <w:r>
        <w:rPr>
          <w:rFonts w:ascii="宋体" w:hAnsi="宋体" w:cs="宋体" w:hint="eastAsia"/>
          <w:szCs w:val="21"/>
        </w:rPr>
        <w:t>计划工期</w:t>
      </w:r>
      <w:r>
        <w:rPr>
          <w:rFonts w:ascii="宋体" w:hAnsi="宋体" w:cs="宋体"/>
          <w:szCs w:val="21"/>
        </w:rPr>
        <w:t>44</w:t>
      </w:r>
      <w:proofErr w:type="gramStart"/>
      <w:r>
        <w:rPr>
          <w:rFonts w:ascii="宋体" w:hAnsi="宋体" w:cs="宋体" w:hint="eastAsia"/>
          <w:szCs w:val="21"/>
        </w:rPr>
        <w:t>日历天</w:t>
      </w:r>
      <w:proofErr w:type="gramEnd"/>
      <w:r>
        <w:rPr>
          <w:rFonts w:ascii="宋体" w:hAnsi="宋体" w:cs="宋体" w:hint="eastAsia"/>
          <w:szCs w:val="21"/>
        </w:rPr>
        <w:t>内</w:t>
      </w:r>
      <w:r>
        <w:rPr>
          <w:rFonts w:ascii="宋体" w:hAnsi="宋体" w:cs="宋体"/>
          <w:szCs w:val="21"/>
        </w:rPr>
        <w:t>完工</w:t>
      </w:r>
      <w:r w:rsidR="000123B5">
        <w:rPr>
          <w:rFonts w:ascii="宋体" w:hAnsi="宋体" w:cs="宋体" w:hint="eastAsia"/>
          <w:szCs w:val="21"/>
        </w:rPr>
        <w:t>，实际开工日期以采购人或监理单位下发的开</w:t>
      </w:r>
      <w:proofErr w:type="gramStart"/>
      <w:r w:rsidR="000123B5">
        <w:rPr>
          <w:rFonts w:ascii="宋体" w:hAnsi="宋体" w:cs="宋体" w:hint="eastAsia"/>
          <w:szCs w:val="21"/>
        </w:rPr>
        <w:t>工令</w:t>
      </w:r>
      <w:proofErr w:type="gramEnd"/>
      <w:r w:rsidR="000123B5">
        <w:rPr>
          <w:rFonts w:ascii="宋体" w:hAnsi="宋体" w:cs="宋体" w:hint="eastAsia"/>
          <w:szCs w:val="21"/>
        </w:rPr>
        <w:t>为准；</w:t>
      </w:r>
      <w:r w:rsidR="000123B5">
        <w:rPr>
          <w:rFonts w:ascii="宋体" w:hAnsi="宋体" w:cs="宋体"/>
          <w:szCs w:val="21"/>
        </w:rPr>
        <w:t>包</w:t>
      </w:r>
      <w:r w:rsidR="000123B5">
        <w:rPr>
          <w:rFonts w:ascii="宋体" w:hAnsi="宋体" w:cs="宋体" w:hint="eastAsia"/>
          <w:szCs w:val="21"/>
        </w:rPr>
        <w:t>2：计划工期</w:t>
      </w:r>
      <w:r w:rsidR="000123B5">
        <w:rPr>
          <w:rFonts w:ascii="宋体" w:hAnsi="宋体" w:cs="宋体"/>
          <w:szCs w:val="21"/>
        </w:rPr>
        <w:t>44</w:t>
      </w:r>
      <w:proofErr w:type="gramStart"/>
      <w:r w:rsidR="000123B5">
        <w:rPr>
          <w:rFonts w:ascii="宋体" w:hAnsi="宋体" w:cs="宋体" w:hint="eastAsia"/>
          <w:szCs w:val="21"/>
        </w:rPr>
        <w:t>日历天</w:t>
      </w:r>
      <w:proofErr w:type="gramEnd"/>
      <w:r w:rsidR="000123B5">
        <w:rPr>
          <w:rFonts w:ascii="宋体" w:hAnsi="宋体" w:cs="宋体" w:hint="eastAsia"/>
          <w:szCs w:val="21"/>
        </w:rPr>
        <w:t>内</w:t>
      </w:r>
      <w:r w:rsidR="000123B5">
        <w:rPr>
          <w:rFonts w:ascii="宋体" w:hAnsi="宋体" w:cs="宋体"/>
          <w:szCs w:val="21"/>
        </w:rPr>
        <w:t>完工</w:t>
      </w:r>
      <w:r w:rsidR="000123B5">
        <w:rPr>
          <w:rFonts w:ascii="宋体" w:hAnsi="宋体" w:cs="宋体" w:hint="eastAsia"/>
          <w:szCs w:val="21"/>
        </w:rPr>
        <w:t>，实际开工日期以采购人或监理单位下发的开</w:t>
      </w:r>
      <w:proofErr w:type="gramStart"/>
      <w:r w:rsidR="000123B5">
        <w:rPr>
          <w:rFonts w:ascii="宋体" w:hAnsi="宋体" w:cs="宋体" w:hint="eastAsia"/>
          <w:szCs w:val="21"/>
        </w:rPr>
        <w:t>工令</w:t>
      </w:r>
      <w:proofErr w:type="gramEnd"/>
      <w:r w:rsidR="000123B5">
        <w:rPr>
          <w:rFonts w:ascii="宋体" w:hAnsi="宋体" w:cs="宋体" w:hint="eastAsia"/>
          <w:szCs w:val="21"/>
        </w:rPr>
        <w:t>为准。</w:t>
      </w:r>
    </w:p>
    <w:p w:rsidR="00F840FF" w:rsidRDefault="00E214C0">
      <w:pPr>
        <w:pStyle w:val="aff2"/>
        <w:numPr>
          <w:ilvl w:val="0"/>
          <w:numId w:val="3"/>
        </w:numPr>
        <w:tabs>
          <w:tab w:val="left" w:pos="284"/>
        </w:tabs>
        <w:spacing w:line="360" w:lineRule="auto"/>
        <w:ind w:left="420" w:hangingChars="200"/>
        <w:rPr>
          <w:rFonts w:ascii="宋体" w:hAnsi="宋体" w:cs="宋体"/>
          <w:szCs w:val="21"/>
        </w:rPr>
      </w:pPr>
      <w:r>
        <w:rPr>
          <w:rFonts w:ascii="宋体" w:hAnsi="宋体" w:cs="宋体" w:hint="eastAsia"/>
          <w:szCs w:val="21"/>
        </w:rPr>
        <w:t>本项目不接受联合体投标。</w:t>
      </w:r>
    </w:p>
    <w:p w:rsidR="00F840FF" w:rsidRDefault="00E214C0">
      <w:pPr>
        <w:pStyle w:val="aff2"/>
        <w:numPr>
          <w:ilvl w:val="0"/>
          <w:numId w:val="2"/>
        </w:numPr>
        <w:tabs>
          <w:tab w:val="left" w:pos="426"/>
        </w:tabs>
        <w:spacing w:line="360" w:lineRule="auto"/>
        <w:ind w:left="5675" w:firstLineChars="0" w:hanging="5675"/>
        <w:jc w:val="left"/>
        <w:rPr>
          <w:rFonts w:ascii="宋体" w:hAnsi="宋体" w:cs="宋体"/>
          <w:b/>
          <w:szCs w:val="21"/>
        </w:rPr>
      </w:pPr>
      <w:r>
        <w:rPr>
          <w:rFonts w:ascii="宋体" w:hAnsi="宋体" w:cs="宋体" w:hint="eastAsia"/>
          <w:b/>
          <w:szCs w:val="21"/>
        </w:rPr>
        <w:t>申请人的资格要求</w:t>
      </w:r>
      <w:r w:rsidR="006B6EC2">
        <w:rPr>
          <w:rFonts w:ascii="宋体" w:hAnsi="宋体" w:cs="宋体" w:hint="eastAsia"/>
          <w:b/>
          <w:bCs/>
          <w:szCs w:val="21"/>
        </w:rPr>
        <w:t>（适用于包1、包2）</w:t>
      </w:r>
    </w:p>
    <w:p w:rsidR="00F840FF" w:rsidRDefault="00E214C0">
      <w:pPr>
        <w:pStyle w:val="aff2"/>
        <w:numPr>
          <w:ilvl w:val="0"/>
          <w:numId w:val="4"/>
        </w:numPr>
        <w:spacing w:line="360" w:lineRule="auto"/>
        <w:ind w:firstLineChars="0"/>
        <w:rPr>
          <w:rFonts w:ascii="宋体" w:hAnsi="宋体" w:cs="宋体"/>
          <w:szCs w:val="21"/>
        </w:rPr>
      </w:pPr>
      <w:r>
        <w:rPr>
          <w:rFonts w:ascii="宋体" w:hAnsi="宋体" w:cs="宋体" w:hint="eastAsia"/>
          <w:szCs w:val="21"/>
        </w:rPr>
        <w:t>供应商应具备《中华人民共和国政府采购法》第二十二条规定的条件，提供下列材料：</w:t>
      </w:r>
    </w:p>
    <w:p w:rsidR="00F840FF" w:rsidRDefault="00E214C0">
      <w:pPr>
        <w:pStyle w:val="aff2"/>
        <w:numPr>
          <w:ilvl w:val="0"/>
          <w:numId w:val="5"/>
        </w:numPr>
        <w:spacing w:line="360" w:lineRule="auto"/>
        <w:ind w:left="426" w:firstLineChars="0" w:hanging="426"/>
        <w:rPr>
          <w:rFonts w:ascii="宋体" w:hAnsi="宋体" w:cs="宋体"/>
          <w:szCs w:val="21"/>
        </w:rPr>
      </w:pPr>
      <w:r>
        <w:rPr>
          <w:rFonts w:ascii="宋体" w:hAnsi="宋体" w:cs="宋体" w:hint="eastAsia"/>
          <w:szCs w:val="21"/>
        </w:rPr>
        <w:t>具有独立承担民事责任的能力：提供在中华人民共和国境内注册的法人或其他组织的营业执照或事业单位法人证书或社会团体法人登记证书复印件，如供应商为自然人的提供自然人身份证明复印件；如国家另有规定的，则从其规定。（分支机构投标，须取</w:t>
      </w:r>
      <w:r>
        <w:rPr>
          <w:rFonts w:ascii="宋体" w:hAnsi="宋体" w:cs="宋体" w:hint="eastAsia"/>
          <w:szCs w:val="21"/>
        </w:rPr>
        <w:lastRenderedPageBreak/>
        <w:t>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rsidR="00F840FF" w:rsidRDefault="00E214C0">
      <w:pPr>
        <w:pStyle w:val="aff2"/>
        <w:numPr>
          <w:ilvl w:val="0"/>
          <w:numId w:val="5"/>
        </w:numPr>
        <w:spacing w:line="360" w:lineRule="auto"/>
        <w:ind w:left="426" w:firstLineChars="0" w:hanging="426"/>
        <w:rPr>
          <w:rFonts w:ascii="宋体" w:hAnsi="宋体" w:cs="宋体"/>
          <w:szCs w:val="21"/>
        </w:rPr>
      </w:pPr>
      <w:r>
        <w:rPr>
          <w:rFonts w:ascii="宋体" w:hAnsi="宋体" w:cs="宋体" w:hint="eastAsia"/>
          <w:szCs w:val="21"/>
        </w:rPr>
        <w:t>有依法缴纳税收和社会保障资金的良好记录。提供资格声明函，详见投标文件格式。</w:t>
      </w:r>
    </w:p>
    <w:p w:rsidR="00F840FF" w:rsidRDefault="00E214C0">
      <w:pPr>
        <w:pStyle w:val="aff2"/>
        <w:numPr>
          <w:ilvl w:val="0"/>
          <w:numId w:val="5"/>
        </w:numPr>
        <w:spacing w:line="360" w:lineRule="auto"/>
        <w:ind w:left="426" w:firstLineChars="0" w:hanging="426"/>
        <w:rPr>
          <w:rFonts w:ascii="宋体" w:hAnsi="宋体" w:cs="宋体"/>
          <w:szCs w:val="21"/>
        </w:rPr>
      </w:pPr>
      <w:r>
        <w:rPr>
          <w:rFonts w:ascii="宋体" w:hAnsi="宋体" w:cs="宋体" w:hint="eastAsia"/>
          <w:szCs w:val="21"/>
        </w:rPr>
        <w:t>具有良好的商业信誉和健全的财务会计制度。提供资格声明函，详见投标文件格式。</w:t>
      </w:r>
    </w:p>
    <w:p w:rsidR="00F840FF" w:rsidRDefault="00E214C0">
      <w:pPr>
        <w:pStyle w:val="aff2"/>
        <w:numPr>
          <w:ilvl w:val="0"/>
          <w:numId w:val="5"/>
        </w:numPr>
        <w:spacing w:line="360" w:lineRule="auto"/>
        <w:ind w:left="426" w:firstLineChars="0" w:hanging="426"/>
        <w:rPr>
          <w:rFonts w:ascii="宋体" w:hAnsi="宋体" w:cs="宋体"/>
          <w:szCs w:val="21"/>
        </w:rPr>
      </w:pPr>
      <w:r>
        <w:rPr>
          <w:rFonts w:ascii="宋体" w:hAnsi="宋体" w:cs="宋体" w:hint="eastAsia"/>
          <w:szCs w:val="21"/>
        </w:rPr>
        <w:t>履行合同所必须的设备和专业技术能力。提供资格声明函，详见投标文件格式。</w:t>
      </w:r>
    </w:p>
    <w:p w:rsidR="00F840FF" w:rsidRDefault="00E214C0">
      <w:pPr>
        <w:pStyle w:val="aff2"/>
        <w:numPr>
          <w:ilvl w:val="0"/>
          <w:numId w:val="5"/>
        </w:numPr>
        <w:spacing w:line="360" w:lineRule="auto"/>
        <w:ind w:left="426" w:firstLineChars="0" w:hanging="426"/>
        <w:rPr>
          <w:rFonts w:ascii="宋体" w:hAnsi="宋体" w:cs="宋体"/>
          <w:szCs w:val="21"/>
        </w:rPr>
      </w:pPr>
      <w:r>
        <w:rPr>
          <w:rFonts w:ascii="宋体" w:hAnsi="宋体" w:cs="宋体" w:hint="eastAsia"/>
          <w:szCs w:val="21"/>
        </w:rPr>
        <w:t>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Pr>
          <w:rFonts w:ascii="宋体" w:hAnsi="宋体" w:cs="宋体" w:hint="eastAsia"/>
          <w:szCs w:val="21"/>
        </w:rPr>
        <w:t>书部门</w:t>
      </w:r>
      <w:proofErr w:type="gramEnd"/>
      <w:r>
        <w:rPr>
          <w:rFonts w:ascii="宋体" w:hAnsi="宋体" w:cs="宋体" w:hint="eastAsia"/>
          <w:szCs w:val="21"/>
        </w:rPr>
        <w:t>所在省级政府，或实行垂直领导的国务院有关行政主管部门制定的较大数额罚款标准，或罚款决定之前需要举行听证会的金额标准来认定）。提供资格声明函，详见投标文件格式。</w:t>
      </w:r>
    </w:p>
    <w:p w:rsidR="00F840FF" w:rsidRDefault="00E214C0">
      <w:pPr>
        <w:pStyle w:val="aff2"/>
        <w:numPr>
          <w:ilvl w:val="0"/>
          <w:numId w:val="5"/>
        </w:numPr>
        <w:spacing w:line="360" w:lineRule="auto"/>
        <w:ind w:left="426" w:firstLineChars="0" w:hanging="426"/>
        <w:rPr>
          <w:rFonts w:ascii="宋体" w:hAnsi="宋体" w:cs="宋体"/>
          <w:szCs w:val="21"/>
        </w:rPr>
      </w:pPr>
      <w:r>
        <w:rPr>
          <w:rFonts w:ascii="宋体" w:hAnsi="宋体" w:cs="宋体" w:hint="eastAsia"/>
          <w:szCs w:val="21"/>
        </w:rPr>
        <w:t>信用记录：供应商未被列入“信用中国”网站(www.creditchina.gov.cn)“记录失信被执行人或重大税收违法案件当事人名单”记录名单；不处于中国政府采购网(www.ccgp.gov.cn)“政府采购严重违法失信行为信息记录”中的禁止参加政府采购活动期间。（以采购代理机构于投标截止时间当天在“信用中国”网站（www.creditchina.gov.cn）及中国政府采购网（http://www.ccgp.gov.cn/）查询结果为准，如相关失信记录已失效， 供应商需提供相关证明资料）。</w:t>
      </w:r>
    </w:p>
    <w:p w:rsidR="00F840FF" w:rsidRDefault="00E214C0">
      <w:pPr>
        <w:pStyle w:val="aff2"/>
        <w:numPr>
          <w:ilvl w:val="0"/>
          <w:numId w:val="4"/>
        </w:numPr>
        <w:spacing w:line="360" w:lineRule="auto"/>
        <w:ind w:firstLineChars="0"/>
        <w:rPr>
          <w:rFonts w:ascii="宋体" w:hAnsi="宋体" w:cs="宋体"/>
          <w:szCs w:val="21"/>
        </w:rPr>
      </w:pPr>
      <w:r>
        <w:rPr>
          <w:rFonts w:ascii="宋体" w:hAnsi="宋体" w:cs="宋体" w:hint="eastAsia"/>
          <w:szCs w:val="21"/>
        </w:rPr>
        <w:t>供应商必须符合法律、行政法规规定的其他条件：单位负责人为同一人或者存在直接控股、管理关系的不同供应商，不得同时参加本采购项目（或采购包）投标。为本项目提供整体设计、规范编制或者项目管理、监理、检测等服务的供应商，不得再参与本项目投标。提供资格声明函，详见投标文件格式。</w:t>
      </w:r>
    </w:p>
    <w:p w:rsidR="00F840FF" w:rsidRDefault="009F1168" w:rsidP="009F1168">
      <w:pPr>
        <w:pStyle w:val="aff2"/>
        <w:numPr>
          <w:ilvl w:val="0"/>
          <w:numId w:val="4"/>
        </w:numPr>
        <w:spacing w:line="360" w:lineRule="auto"/>
        <w:ind w:firstLineChars="0"/>
        <w:rPr>
          <w:rFonts w:ascii="宋体" w:hAnsi="宋体" w:cs="宋体"/>
          <w:szCs w:val="21"/>
        </w:rPr>
      </w:pPr>
      <w:r>
        <w:rPr>
          <w:rFonts w:ascii="宋体" w:hAnsi="宋体" w:cs="宋体" w:hint="eastAsia"/>
          <w:szCs w:val="21"/>
        </w:rPr>
        <w:t>落实政府采购政策需满足的资格要求：</w:t>
      </w:r>
      <w:r w:rsidRPr="009F1168">
        <w:rPr>
          <w:rFonts w:ascii="宋体" w:hAnsi="宋体" w:cs="宋体" w:hint="eastAsia"/>
          <w:szCs w:val="21"/>
        </w:rPr>
        <w:t>本项目专门面向中小企业采购。供应商须符合本项目采购标的对应行业（</w:t>
      </w:r>
      <w:r>
        <w:rPr>
          <w:rFonts w:ascii="宋体" w:hAnsi="宋体" w:cs="宋体" w:hint="eastAsia"/>
          <w:szCs w:val="21"/>
        </w:rPr>
        <w:t>建筑业</w:t>
      </w:r>
      <w:r w:rsidRPr="009F1168">
        <w:rPr>
          <w:rFonts w:ascii="宋体" w:hAnsi="宋体" w:cs="宋体" w:hint="eastAsia"/>
          <w:szCs w:val="21"/>
        </w:rPr>
        <w:t>）政策划分标准的中小企业。监狱企业、残疾人福利单位视同小型、微型企业。 注：中小企业以供应商填写的《中小企业声明函》（见响应报价文件）为判定标准，残疾人福利性单位以供应商填写的《残疾人福利性单位声明函》（见响应报价文件）为判定标准，监狱企业</w:t>
      </w:r>
      <w:proofErr w:type="gramStart"/>
      <w:r w:rsidRPr="009F1168">
        <w:rPr>
          <w:rFonts w:ascii="宋体" w:hAnsi="宋体" w:cs="宋体" w:hint="eastAsia"/>
          <w:szCs w:val="21"/>
        </w:rPr>
        <w:t>须供应</w:t>
      </w:r>
      <w:proofErr w:type="gramEnd"/>
      <w:r w:rsidRPr="009F1168">
        <w:rPr>
          <w:rFonts w:ascii="宋体" w:hAnsi="宋体" w:cs="宋体" w:hint="eastAsia"/>
          <w:szCs w:val="21"/>
        </w:rPr>
        <w:t>商提供由省级以上监狱管理局、戒毒管理局（含新疆生产建设兵团）出具的属于监狱企业的证明文件，否则不予认定。</w:t>
      </w:r>
      <w:r w:rsidR="00E214C0">
        <w:rPr>
          <w:rFonts w:ascii="宋体" w:hAnsi="宋体" w:cs="宋体" w:hint="eastAsia"/>
          <w:szCs w:val="21"/>
        </w:rPr>
        <w:t xml:space="preserve"> </w:t>
      </w:r>
    </w:p>
    <w:p w:rsidR="00F840FF" w:rsidRPr="000D045A" w:rsidRDefault="00E214C0" w:rsidP="006B35E1">
      <w:pPr>
        <w:pStyle w:val="aff2"/>
        <w:numPr>
          <w:ilvl w:val="0"/>
          <w:numId w:val="4"/>
        </w:numPr>
        <w:spacing w:line="360" w:lineRule="auto"/>
        <w:ind w:firstLineChars="0"/>
        <w:rPr>
          <w:rFonts w:ascii="宋体" w:hAnsi="宋体" w:cs="宋体"/>
          <w:i/>
          <w:iCs/>
          <w:szCs w:val="21"/>
        </w:rPr>
      </w:pPr>
      <w:r w:rsidRPr="000D045A">
        <w:rPr>
          <w:rFonts w:ascii="宋体" w:hAnsi="宋体" w:cs="宋体" w:hint="eastAsia"/>
          <w:szCs w:val="21"/>
        </w:rPr>
        <w:t>本项目的特定资格要求：</w:t>
      </w:r>
      <w:r w:rsidR="006B35E1" w:rsidRPr="006B35E1">
        <w:rPr>
          <w:rFonts w:ascii="宋体" w:hAnsi="宋体" w:cs="宋体" w:hint="eastAsia"/>
          <w:szCs w:val="21"/>
        </w:rPr>
        <w:t>供应商具备有效的市政公用工程施工总承包叁级或以上资质及有效的《安全生产许可证》（须提供有效证明材料复印件加盖供应商公章）</w:t>
      </w:r>
      <w:r w:rsidRPr="000D045A">
        <w:rPr>
          <w:rFonts w:ascii="宋体" w:hAnsi="宋体" w:cs="宋体" w:hint="eastAsia"/>
          <w:szCs w:val="21"/>
        </w:rPr>
        <w:t>。</w:t>
      </w:r>
    </w:p>
    <w:p w:rsidR="00F840FF" w:rsidRDefault="00E214C0">
      <w:pPr>
        <w:pStyle w:val="aff2"/>
        <w:numPr>
          <w:ilvl w:val="0"/>
          <w:numId w:val="2"/>
        </w:numPr>
        <w:tabs>
          <w:tab w:val="left" w:pos="426"/>
        </w:tabs>
        <w:spacing w:line="360" w:lineRule="auto"/>
        <w:ind w:firstLineChars="0"/>
        <w:rPr>
          <w:rFonts w:ascii="宋体" w:hAnsi="宋体" w:cs="宋体"/>
          <w:b/>
          <w:szCs w:val="21"/>
        </w:rPr>
      </w:pPr>
      <w:bookmarkStart w:id="5" w:name="_Hlk58185024"/>
      <w:r>
        <w:rPr>
          <w:rFonts w:ascii="宋体" w:hAnsi="宋体" w:cs="宋体" w:hint="eastAsia"/>
          <w:b/>
          <w:szCs w:val="21"/>
        </w:rPr>
        <w:t>获取采购文件</w:t>
      </w:r>
    </w:p>
    <w:bookmarkEnd w:id="5"/>
    <w:p w:rsidR="00F840FF" w:rsidRDefault="00E214C0">
      <w:pPr>
        <w:pStyle w:val="aff2"/>
        <w:spacing w:line="360" w:lineRule="auto"/>
        <w:ind w:left="420" w:firstLineChars="0" w:firstLine="0"/>
        <w:rPr>
          <w:rFonts w:ascii="宋体" w:hAnsi="宋体" w:cs="宋体"/>
          <w:szCs w:val="21"/>
        </w:rPr>
      </w:pPr>
      <w:r>
        <w:rPr>
          <w:rFonts w:ascii="宋体" w:hAnsi="宋体" w:cs="宋体" w:hint="eastAsia"/>
          <w:szCs w:val="21"/>
        </w:rPr>
        <w:lastRenderedPageBreak/>
        <w:t>时间：</w:t>
      </w:r>
      <w:r>
        <w:rPr>
          <w:rFonts w:ascii="宋体" w:hAnsi="宋体" w:cs="宋体"/>
          <w:szCs w:val="21"/>
          <w:u w:val="single"/>
        </w:rPr>
        <w:t>2023</w:t>
      </w:r>
      <w:r>
        <w:rPr>
          <w:rFonts w:ascii="宋体" w:hAnsi="宋体" w:cs="宋体" w:hint="eastAsia"/>
          <w:szCs w:val="21"/>
          <w:u w:val="single"/>
        </w:rPr>
        <w:t>年</w:t>
      </w:r>
      <w:r w:rsidR="00045B5C">
        <w:rPr>
          <w:rFonts w:ascii="宋体" w:hAnsi="宋体" w:cs="宋体"/>
          <w:szCs w:val="21"/>
          <w:u w:val="single"/>
        </w:rPr>
        <w:t>8</w:t>
      </w:r>
      <w:r>
        <w:rPr>
          <w:rFonts w:ascii="宋体" w:hAnsi="宋体" w:cs="宋体" w:hint="eastAsia"/>
          <w:szCs w:val="21"/>
          <w:u w:val="single"/>
        </w:rPr>
        <w:t>月</w:t>
      </w:r>
      <w:r w:rsidR="00045B5C">
        <w:rPr>
          <w:rFonts w:ascii="宋体" w:hAnsi="宋体" w:cs="宋体"/>
          <w:szCs w:val="21"/>
          <w:u w:val="single"/>
        </w:rPr>
        <w:t>11</w:t>
      </w:r>
      <w:r>
        <w:rPr>
          <w:rFonts w:ascii="宋体" w:hAnsi="宋体" w:cs="宋体" w:hint="eastAsia"/>
          <w:szCs w:val="21"/>
          <w:u w:val="single"/>
        </w:rPr>
        <w:t>日</w:t>
      </w:r>
      <w:r>
        <w:rPr>
          <w:rFonts w:ascii="宋体" w:hAnsi="宋体" w:cs="宋体" w:hint="eastAsia"/>
          <w:szCs w:val="21"/>
        </w:rPr>
        <w:t>至</w:t>
      </w:r>
      <w:r>
        <w:rPr>
          <w:rFonts w:ascii="宋体" w:hAnsi="宋体" w:cs="宋体"/>
          <w:szCs w:val="21"/>
          <w:u w:val="single"/>
        </w:rPr>
        <w:t>2023</w:t>
      </w:r>
      <w:r>
        <w:rPr>
          <w:rFonts w:ascii="宋体" w:hAnsi="宋体" w:cs="宋体" w:hint="eastAsia"/>
          <w:szCs w:val="21"/>
          <w:u w:val="single"/>
        </w:rPr>
        <w:t>年</w:t>
      </w:r>
      <w:r w:rsidR="00045B5C">
        <w:rPr>
          <w:rFonts w:ascii="宋体" w:hAnsi="宋体" w:cs="宋体"/>
          <w:szCs w:val="21"/>
          <w:u w:val="single"/>
        </w:rPr>
        <w:t>8</w:t>
      </w:r>
      <w:r>
        <w:rPr>
          <w:rFonts w:ascii="宋体" w:hAnsi="宋体" w:cs="宋体" w:hint="eastAsia"/>
          <w:szCs w:val="21"/>
          <w:u w:val="single"/>
        </w:rPr>
        <w:t>月</w:t>
      </w:r>
      <w:r w:rsidR="00045B5C">
        <w:rPr>
          <w:rFonts w:ascii="宋体" w:hAnsi="宋体" w:cs="宋体"/>
          <w:szCs w:val="21"/>
          <w:u w:val="single"/>
        </w:rPr>
        <w:t>18</w:t>
      </w:r>
      <w:r>
        <w:rPr>
          <w:rFonts w:ascii="宋体" w:hAnsi="宋体" w:cs="宋体" w:hint="eastAsia"/>
          <w:szCs w:val="21"/>
          <w:u w:val="single"/>
        </w:rPr>
        <w:t>日</w:t>
      </w:r>
      <w:r>
        <w:rPr>
          <w:rFonts w:ascii="宋体" w:hAnsi="宋体" w:cs="宋体" w:hint="eastAsia"/>
          <w:iCs/>
          <w:szCs w:val="21"/>
          <w:u w:val="single"/>
        </w:rPr>
        <w:t>（磋商文件的发售期限自开始之日起不得少于5个工作日）</w:t>
      </w:r>
      <w:r>
        <w:rPr>
          <w:rFonts w:ascii="宋体" w:hAnsi="宋体" w:cs="宋体" w:hint="eastAsia"/>
          <w:szCs w:val="21"/>
        </w:rPr>
        <w:t>，每天上午9：00至 12：00，下午2：30至5：30（北京时间，法定节假日除外）</w:t>
      </w:r>
    </w:p>
    <w:p w:rsidR="00F840FF" w:rsidRDefault="00E214C0">
      <w:pPr>
        <w:pStyle w:val="aff2"/>
        <w:spacing w:line="360" w:lineRule="auto"/>
        <w:ind w:left="420" w:firstLineChars="2" w:firstLine="4"/>
        <w:rPr>
          <w:rFonts w:ascii="宋体" w:hAnsi="宋体" w:cs="宋体"/>
          <w:szCs w:val="21"/>
        </w:rPr>
      </w:pPr>
      <w:r>
        <w:rPr>
          <w:rFonts w:ascii="宋体" w:hAnsi="宋体" w:cs="宋体" w:hint="eastAsia"/>
          <w:szCs w:val="21"/>
        </w:rPr>
        <w:t>地点：到东莞市东城街道东莞大道东城段19号</w:t>
      </w:r>
      <w:proofErr w:type="gramStart"/>
      <w:r>
        <w:rPr>
          <w:rFonts w:ascii="宋体" w:hAnsi="宋体" w:cs="宋体" w:hint="eastAsia"/>
          <w:szCs w:val="21"/>
        </w:rPr>
        <w:t>鼎峰卡</w:t>
      </w:r>
      <w:proofErr w:type="gramEnd"/>
      <w:r>
        <w:rPr>
          <w:rFonts w:ascii="宋体" w:hAnsi="宋体" w:cs="宋体" w:hint="eastAsia"/>
          <w:szCs w:val="21"/>
        </w:rPr>
        <w:t>布斯国际广场A座11楼1108室（</w:t>
      </w:r>
      <w:proofErr w:type="gramStart"/>
      <w:r>
        <w:rPr>
          <w:rFonts w:ascii="宋体" w:hAnsi="宋体" w:cs="宋体" w:hint="eastAsia"/>
          <w:szCs w:val="21"/>
        </w:rPr>
        <w:t>智汇城市</w:t>
      </w:r>
      <w:proofErr w:type="gramEnd"/>
      <w:r>
        <w:rPr>
          <w:rFonts w:ascii="宋体" w:hAnsi="宋体" w:cs="宋体" w:hint="eastAsia"/>
          <w:szCs w:val="21"/>
        </w:rPr>
        <w:t>）进行获取或</w:t>
      </w:r>
      <w:proofErr w:type="gramStart"/>
      <w:r>
        <w:rPr>
          <w:rFonts w:ascii="宋体" w:hAnsi="宋体" w:cs="宋体" w:hint="eastAsia"/>
          <w:szCs w:val="21"/>
        </w:rPr>
        <w:t>使用微信扫描二维码进行</w:t>
      </w:r>
      <w:proofErr w:type="gramEnd"/>
      <w:r>
        <w:rPr>
          <w:rFonts w:ascii="宋体" w:hAnsi="宋体" w:cs="宋体" w:hint="eastAsia"/>
          <w:szCs w:val="21"/>
        </w:rPr>
        <w:t>获取（</w:t>
      </w:r>
      <w:proofErr w:type="gramStart"/>
      <w:r>
        <w:rPr>
          <w:rFonts w:ascii="宋体" w:hAnsi="宋体" w:cs="宋体" w:hint="eastAsia"/>
          <w:szCs w:val="21"/>
        </w:rPr>
        <w:t>二维码详见</w:t>
      </w:r>
      <w:proofErr w:type="gramEnd"/>
      <w:r>
        <w:rPr>
          <w:rFonts w:ascii="宋体" w:hAnsi="宋体" w:cs="宋体" w:hint="eastAsia"/>
          <w:szCs w:val="21"/>
        </w:rPr>
        <w:t>磋商文件温馨提示）</w:t>
      </w:r>
      <w:proofErr w:type="gramStart"/>
      <w:r>
        <w:rPr>
          <w:rFonts w:ascii="宋体" w:hAnsi="宋体" w:cs="宋体" w:hint="eastAsia"/>
          <w:szCs w:val="21"/>
        </w:rPr>
        <w:t>或微信搜索</w:t>
      </w:r>
      <w:proofErr w:type="gramEnd"/>
      <w:r>
        <w:rPr>
          <w:rFonts w:ascii="宋体" w:hAnsi="宋体" w:cs="宋体" w:hint="eastAsia"/>
          <w:szCs w:val="21"/>
        </w:rPr>
        <w:t>公众号“广东智汇城市招标采购有限公司”进行获取。</w:t>
      </w:r>
    </w:p>
    <w:p w:rsidR="00F840FF" w:rsidRDefault="00E214C0">
      <w:pPr>
        <w:pStyle w:val="aff2"/>
        <w:spacing w:line="360" w:lineRule="auto"/>
        <w:ind w:left="420" w:firstLineChars="0" w:firstLine="0"/>
        <w:rPr>
          <w:rFonts w:ascii="宋体" w:hAnsi="宋体" w:cs="宋体"/>
          <w:szCs w:val="21"/>
          <w:u w:val="single"/>
        </w:rPr>
      </w:pPr>
      <w:r>
        <w:rPr>
          <w:rFonts w:ascii="宋体" w:hAnsi="宋体" w:cs="宋体" w:hint="eastAsia"/>
          <w:szCs w:val="21"/>
        </w:rPr>
        <w:t>方式：现场或线上获取</w:t>
      </w:r>
    </w:p>
    <w:p w:rsidR="00F840FF" w:rsidRDefault="00E214C0">
      <w:pPr>
        <w:pStyle w:val="aff2"/>
        <w:spacing w:line="360" w:lineRule="auto"/>
        <w:ind w:left="420" w:firstLineChars="0" w:firstLine="0"/>
        <w:rPr>
          <w:rFonts w:ascii="宋体" w:hAnsi="宋体" w:cs="宋体"/>
          <w:szCs w:val="21"/>
        </w:rPr>
      </w:pPr>
      <w:r>
        <w:rPr>
          <w:rFonts w:ascii="宋体" w:hAnsi="宋体" w:cs="宋体" w:hint="eastAsia"/>
          <w:szCs w:val="21"/>
        </w:rPr>
        <w:t>售价：￥200元</w:t>
      </w:r>
    </w:p>
    <w:p w:rsidR="00F840FF" w:rsidRDefault="00E214C0">
      <w:pPr>
        <w:pStyle w:val="aff2"/>
        <w:numPr>
          <w:ilvl w:val="0"/>
          <w:numId w:val="2"/>
        </w:numPr>
        <w:tabs>
          <w:tab w:val="left" w:pos="426"/>
        </w:tabs>
        <w:spacing w:line="360" w:lineRule="auto"/>
        <w:ind w:left="0" w:firstLineChars="0" w:firstLine="0"/>
        <w:rPr>
          <w:rFonts w:ascii="宋体" w:hAnsi="宋体" w:cs="宋体"/>
          <w:b/>
          <w:szCs w:val="21"/>
        </w:rPr>
      </w:pPr>
      <w:r>
        <w:rPr>
          <w:rFonts w:ascii="宋体" w:hAnsi="宋体" w:cs="宋体" w:hint="eastAsia"/>
          <w:b/>
          <w:szCs w:val="21"/>
        </w:rPr>
        <w:t>响应文件提交</w:t>
      </w:r>
    </w:p>
    <w:p w:rsidR="00F840FF" w:rsidRDefault="00E214C0">
      <w:pPr>
        <w:tabs>
          <w:tab w:val="left" w:pos="284"/>
          <w:tab w:val="left" w:pos="426"/>
        </w:tabs>
        <w:spacing w:line="360" w:lineRule="auto"/>
        <w:ind w:left="420" w:hangingChars="200" w:hanging="420"/>
        <w:rPr>
          <w:rFonts w:ascii="宋体" w:hAnsi="宋体" w:cs="宋体"/>
          <w:szCs w:val="21"/>
        </w:rPr>
      </w:pPr>
      <w:r>
        <w:rPr>
          <w:rFonts w:ascii="宋体" w:hAnsi="宋体" w:cs="宋体" w:hint="eastAsia"/>
          <w:szCs w:val="21"/>
        </w:rPr>
        <w:t xml:space="preserve">    截止时间</w:t>
      </w:r>
      <w:r>
        <w:rPr>
          <w:rFonts w:ascii="宋体" w:hAnsi="宋体" w:cs="宋体"/>
          <w:szCs w:val="21"/>
          <w:u w:val="single"/>
        </w:rPr>
        <w:t>2023</w:t>
      </w:r>
      <w:r>
        <w:rPr>
          <w:rFonts w:ascii="宋体" w:hAnsi="宋体" w:cs="宋体" w:hint="eastAsia"/>
          <w:szCs w:val="21"/>
          <w:u w:val="single"/>
        </w:rPr>
        <w:t>年</w:t>
      </w:r>
      <w:r w:rsidR="00045B5C">
        <w:rPr>
          <w:rFonts w:ascii="宋体" w:hAnsi="宋体" w:cs="宋体"/>
          <w:szCs w:val="21"/>
          <w:u w:val="single"/>
        </w:rPr>
        <w:t>8</w:t>
      </w:r>
      <w:r>
        <w:rPr>
          <w:rFonts w:ascii="宋体" w:hAnsi="宋体" w:cs="宋体" w:hint="eastAsia"/>
          <w:szCs w:val="21"/>
          <w:u w:val="single"/>
        </w:rPr>
        <w:t>月</w:t>
      </w:r>
      <w:r w:rsidR="00045B5C">
        <w:rPr>
          <w:rFonts w:ascii="宋体" w:hAnsi="宋体" w:cs="宋体"/>
          <w:szCs w:val="21"/>
          <w:u w:val="single"/>
        </w:rPr>
        <w:t>22</w:t>
      </w:r>
      <w:r>
        <w:rPr>
          <w:rFonts w:ascii="宋体" w:hAnsi="宋体" w:cs="宋体" w:hint="eastAsia"/>
          <w:szCs w:val="21"/>
          <w:u w:val="single"/>
        </w:rPr>
        <w:t>日</w:t>
      </w:r>
      <w:r w:rsidR="00045B5C">
        <w:rPr>
          <w:rFonts w:ascii="宋体" w:hAnsi="宋体" w:cs="宋体"/>
          <w:szCs w:val="21"/>
          <w:u w:val="single"/>
        </w:rPr>
        <w:t>15</w:t>
      </w:r>
      <w:r>
        <w:rPr>
          <w:rFonts w:ascii="宋体" w:hAnsi="宋体" w:cs="宋体" w:hint="eastAsia"/>
          <w:szCs w:val="21"/>
          <w:u w:val="single"/>
        </w:rPr>
        <w:t>点</w:t>
      </w:r>
      <w:r w:rsidR="00045B5C">
        <w:rPr>
          <w:rFonts w:ascii="宋体" w:hAnsi="宋体" w:cs="宋体"/>
          <w:szCs w:val="21"/>
          <w:u w:val="single"/>
        </w:rPr>
        <w:t>00</w:t>
      </w:r>
      <w:r>
        <w:rPr>
          <w:rFonts w:ascii="宋体" w:hAnsi="宋体" w:cs="宋体" w:hint="eastAsia"/>
          <w:szCs w:val="21"/>
          <w:u w:val="single"/>
        </w:rPr>
        <w:t>分</w:t>
      </w:r>
      <w:r>
        <w:rPr>
          <w:rFonts w:ascii="宋体" w:hAnsi="宋体" w:cs="宋体" w:hint="eastAsia"/>
          <w:szCs w:val="21"/>
        </w:rPr>
        <w:t>（北京时间）（从磋商文件开始发出之日起</w:t>
      </w:r>
      <w:proofErr w:type="gramStart"/>
      <w:r>
        <w:rPr>
          <w:rFonts w:ascii="宋体" w:hAnsi="宋体" w:cs="宋体" w:hint="eastAsia"/>
          <w:szCs w:val="21"/>
        </w:rPr>
        <w:t>至供应</w:t>
      </w:r>
      <w:proofErr w:type="gramEnd"/>
      <w:r>
        <w:rPr>
          <w:rFonts w:ascii="宋体" w:hAnsi="宋体" w:cs="宋体" w:hint="eastAsia"/>
          <w:szCs w:val="21"/>
        </w:rPr>
        <w:t>商提交首次响应文件截止之日</w:t>
      </w:r>
      <w:proofErr w:type="gramStart"/>
      <w:r>
        <w:rPr>
          <w:rFonts w:ascii="宋体" w:hAnsi="宋体" w:cs="宋体" w:hint="eastAsia"/>
          <w:szCs w:val="21"/>
        </w:rPr>
        <w:t>止不得</w:t>
      </w:r>
      <w:proofErr w:type="gramEnd"/>
      <w:r>
        <w:rPr>
          <w:rFonts w:ascii="宋体" w:hAnsi="宋体" w:cs="宋体" w:hint="eastAsia"/>
          <w:szCs w:val="21"/>
        </w:rPr>
        <w:t>少于10日）</w:t>
      </w:r>
    </w:p>
    <w:p w:rsidR="00F840FF" w:rsidRDefault="00E214C0">
      <w:pPr>
        <w:pStyle w:val="aff2"/>
        <w:tabs>
          <w:tab w:val="left" w:pos="426"/>
        </w:tabs>
        <w:spacing w:line="360" w:lineRule="auto"/>
        <w:ind w:left="420" w:firstLineChars="0" w:firstLine="0"/>
        <w:rPr>
          <w:rFonts w:ascii="宋体" w:hAnsi="宋体" w:cs="宋体"/>
          <w:szCs w:val="21"/>
        </w:rPr>
      </w:pPr>
      <w:r>
        <w:rPr>
          <w:rFonts w:ascii="宋体" w:hAnsi="宋体" w:cs="宋体" w:hint="eastAsia"/>
          <w:szCs w:val="21"/>
        </w:rPr>
        <w:t>地点：</w:t>
      </w:r>
      <w:r w:rsidR="001B0959" w:rsidRPr="001B0959">
        <w:rPr>
          <w:rFonts w:ascii="宋体" w:hAnsi="宋体" w:cs="宋体" w:hint="eastAsia"/>
          <w:szCs w:val="21"/>
        </w:rPr>
        <w:t>东莞市谢岗镇南湖路9号政务服务中心开标1室</w:t>
      </w:r>
    </w:p>
    <w:p w:rsidR="00F840FF" w:rsidRDefault="00E214C0">
      <w:pPr>
        <w:pStyle w:val="aff2"/>
        <w:numPr>
          <w:ilvl w:val="0"/>
          <w:numId w:val="2"/>
        </w:numPr>
        <w:tabs>
          <w:tab w:val="left" w:pos="426"/>
        </w:tabs>
        <w:spacing w:line="360" w:lineRule="auto"/>
        <w:ind w:leftChars="-1" w:left="-2" w:firstLineChars="0" w:firstLine="1"/>
        <w:rPr>
          <w:rFonts w:ascii="宋体" w:hAnsi="宋体" w:cs="宋体"/>
          <w:b/>
          <w:szCs w:val="21"/>
        </w:rPr>
      </w:pPr>
      <w:r>
        <w:rPr>
          <w:rFonts w:ascii="宋体" w:hAnsi="宋体" w:cs="宋体" w:hint="eastAsia"/>
          <w:b/>
          <w:szCs w:val="21"/>
        </w:rPr>
        <w:t>开启</w:t>
      </w:r>
    </w:p>
    <w:p w:rsidR="00F840FF" w:rsidRDefault="00E214C0">
      <w:pPr>
        <w:pStyle w:val="aff2"/>
        <w:tabs>
          <w:tab w:val="left" w:pos="426"/>
        </w:tabs>
        <w:spacing w:line="360" w:lineRule="auto"/>
        <w:ind w:left="-1"/>
        <w:rPr>
          <w:rFonts w:ascii="宋体" w:hAnsi="宋体" w:cs="宋体"/>
          <w:szCs w:val="21"/>
        </w:rPr>
      </w:pPr>
      <w:r>
        <w:rPr>
          <w:rFonts w:ascii="宋体" w:hAnsi="宋体" w:cs="宋体" w:hint="eastAsia"/>
          <w:szCs w:val="21"/>
        </w:rPr>
        <w:t>时间：2023年</w:t>
      </w:r>
      <w:r w:rsidR="00045B5C">
        <w:rPr>
          <w:rFonts w:ascii="宋体" w:hAnsi="宋体" w:cs="宋体"/>
          <w:szCs w:val="21"/>
        </w:rPr>
        <w:t>8</w:t>
      </w:r>
      <w:r>
        <w:rPr>
          <w:rFonts w:ascii="宋体" w:hAnsi="宋体" w:cs="宋体" w:hint="eastAsia"/>
          <w:szCs w:val="21"/>
        </w:rPr>
        <w:t>月</w:t>
      </w:r>
      <w:r w:rsidR="00045B5C">
        <w:rPr>
          <w:rFonts w:ascii="宋体" w:hAnsi="宋体" w:cs="宋体"/>
          <w:szCs w:val="21"/>
        </w:rPr>
        <w:t>22</w:t>
      </w:r>
      <w:r>
        <w:rPr>
          <w:rFonts w:ascii="宋体" w:hAnsi="宋体" w:cs="宋体" w:hint="eastAsia"/>
          <w:szCs w:val="21"/>
        </w:rPr>
        <w:t>日</w:t>
      </w:r>
      <w:r w:rsidR="00045B5C">
        <w:rPr>
          <w:rFonts w:ascii="宋体" w:hAnsi="宋体" w:cs="宋体"/>
          <w:szCs w:val="21"/>
        </w:rPr>
        <w:t>15</w:t>
      </w:r>
      <w:r>
        <w:rPr>
          <w:rFonts w:ascii="宋体" w:hAnsi="宋体" w:cs="宋体" w:hint="eastAsia"/>
          <w:szCs w:val="21"/>
        </w:rPr>
        <w:t>点</w:t>
      </w:r>
      <w:r w:rsidR="00045B5C">
        <w:rPr>
          <w:rFonts w:ascii="宋体" w:hAnsi="宋体" w:cs="宋体"/>
          <w:szCs w:val="21"/>
        </w:rPr>
        <w:t>00</w:t>
      </w:r>
      <w:r>
        <w:rPr>
          <w:rFonts w:ascii="宋体" w:hAnsi="宋体" w:cs="宋体" w:hint="eastAsia"/>
          <w:szCs w:val="21"/>
        </w:rPr>
        <w:t>分（北京时间）</w:t>
      </w:r>
    </w:p>
    <w:p w:rsidR="00F840FF" w:rsidRDefault="00E214C0">
      <w:pPr>
        <w:pStyle w:val="aff2"/>
        <w:tabs>
          <w:tab w:val="left" w:pos="426"/>
        </w:tabs>
        <w:spacing w:line="360" w:lineRule="auto"/>
        <w:ind w:left="-1"/>
        <w:rPr>
          <w:rFonts w:ascii="宋体" w:hAnsi="宋体" w:cs="宋体"/>
          <w:szCs w:val="21"/>
        </w:rPr>
      </w:pPr>
      <w:r>
        <w:rPr>
          <w:rFonts w:ascii="宋体" w:hAnsi="宋体" w:cs="宋体" w:hint="eastAsia"/>
          <w:szCs w:val="21"/>
        </w:rPr>
        <w:t>地点：</w:t>
      </w:r>
      <w:r w:rsidR="001B0959" w:rsidRPr="001B0959">
        <w:rPr>
          <w:rFonts w:ascii="宋体" w:hAnsi="宋体" w:cs="宋体" w:hint="eastAsia"/>
          <w:szCs w:val="21"/>
        </w:rPr>
        <w:t>东莞市谢岗镇南湖路9号政务服务中心开标1室</w:t>
      </w:r>
    </w:p>
    <w:p w:rsidR="00F840FF" w:rsidRDefault="00E214C0">
      <w:pPr>
        <w:pStyle w:val="aff2"/>
        <w:numPr>
          <w:ilvl w:val="0"/>
          <w:numId w:val="2"/>
        </w:numPr>
        <w:tabs>
          <w:tab w:val="left" w:pos="426"/>
        </w:tabs>
        <w:spacing w:line="360" w:lineRule="auto"/>
        <w:ind w:leftChars="-1" w:left="-2" w:firstLineChars="0" w:firstLine="1"/>
        <w:rPr>
          <w:rFonts w:ascii="宋体" w:hAnsi="宋体" w:cs="宋体"/>
          <w:b/>
          <w:szCs w:val="21"/>
        </w:rPr>
      </w:pPr>
      <w:r>
        <w:rPr>
          <w:rFonts w:ascii="宋体" w:hAnsi="宋体" w:cs="宋体" w:hint="eastAsia"/>
          <w:b/>
          <w:szCs w:val="21"/>
        </w:rPr>
        <w:t>公告期限</w:t>
      </w:r>
    </w:p>
    <w:p w:rsidR="00F840FF" w:rsidRDefault="00E214C0">
      <w:pPr>
        <w:pStyle w:val="aff2"/>
        <w:tabs>
          <w:tab w:val="left" w:pos="426"/>
        </w:tabs>
        <w:spacing w:line="360" w:lineRule="auto"/>
        <w:ind w:left="420" w:firstLineChars="0" w:firstLine="0"/>
        <w:rPr>
          <w:rFonts w:ascii="宋体" w:hAnsi="宋体" w:cs="宋体"/>
          <w:szCs w:val="21"/>
        </w:rPr>
      </w:pPr>
      <w:r>
        <w:rPr>
          <w:rFonts w:ascii="宋体" w:hAnsi="宋体" w:cs="宋体" w:hint="eastAsia"/>
          <w:szCs w:val="21"/>
        </w:rPr>
        <w:t>自本公告发布之日起3个工作日。</w:t>
      </w:r>
    </w:p>
    <w:p w:rsidR="00F840FF" w:rsidRDefault="00E214C0">
      <w:pPr>
        <w:pStyle w:val="aff2"/>
        <w:numPr>
          <w:ilvl w:val="0"/>
          <w:numId w:val="2"/>
        </w:numPr>
        <w:tabs>
          <w:tab w:val="left" w:pos="426"/>
        </w:tabs>
        <w:spacing w:line="360" w:lineRule="auto"/>
        <w:ind w:firstLineChars="0"/>
        <w:rPr>
          <w:rFonts w:ascii="宋体" w:hAnsi="宋体" w:cs="宋体"/>
          <w:b/>
          <w:szCs w:val="21"/>
        </w:rPr>
      </w:pPr>
      <w:r>
        <w:rPr>
          <w:rFonts w:ascii="宋体" w:hAnsi="宋体" w:cs="宋体" w:hint="eastAsia"/>
          <w:b/>
          <w:szCs w:val="21"/>
        </w:rPr>
        <w:t>其他补充事宜</w:t>
      </w:r>
    </w:p>
    <w:p w:rsidR="00F840FF" w:rsidRDefault="00E214C0">
      <w:pPr>
        <w:pStyle w:val="aff2"/>
        <w:numPr>
          <w:ilvl w:val="0"/>
          <w:numId w:val="6"/>
        </w:numPr>
        <w:spacing w:line="360" w:lineRule="auto"/>
        <w:ind w:firstLineChars="0"/>
        <w:rPr>
          <w:rFonts w:ascii="宋体" w:hAnsi="宋体" w:cs="宋体"/>
          <w:bCs/>
          <w:szCs w:val="21"/>
        </w:rPr>
      </w:pPr>
      <w:r>
        <w:rPr>
          <w:rFonts w:ascii="宋体" w:hAnsi="宋体" w:cs="宋体" w:hint="eastAsia"/>
          <w:bCs/>
          <w:szCs w:val="21"/>
        </w:rPr>
        <w:t>需要落实的政府采购政策：《政府采购促进中小企业发展管理办法》的通知（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市场监管总局关于调整优化节能产品、环境标志产品政府采购执行机制的通知》（财库〔2019〕9号）、《关于印发〈商品包装政府采购需求标准（试行）〉、〈快递包装政府采购需求标准（试行）〉的通知》等。</w:t>
      </w:r>
    </w:p>
    <w:p w:rsidR="00F840FF" w:rsidRDefault="00E214C0">
      <w:pPr>
        <w:pStyle w:val="aff2"/>
        <w:numPr>
          <w:ilvl w:val="0"/>
          <w:numId w:val="6"/>
        </w:numPr>
        <w:tabs>
          <w:tab w:val="left" w:pos="709"/>
        </w:tabs>
        <w:spacing w:line="360" w:lineRule="auto"/>
        <w:ind w:firstLineChars="0"/>
        <w:rPr>
          <w:rFonts w:ascii="宋体" w:hAnsi="宋体" w:cs="宋体"/>
          <w:bCs/>
          <w:szCs w:val="21"/>
        </w:rPr>
      </w:pPr>
      <w:r>
        <w:rPr>
          <w:rFonts w:ascii="宋体" w:hAnsi="宋体" w:cs="宋体" w:hint="eastAsia"/>
          <w:bCs/>
          <w:szCs w:val="21"/>
        </w:rPr>
        <w:t>本项目采购标的所属行业为</w:t>
      </w:r>
      <w:r>
        <w:rPr>
          <w:rFonts w:ascii="宋体" w:hAnsi="宋体" w:cs="宋体" w:hint="eastAsia"/>
          <w:bCs/>
          <w:szCs w:val="21"/>
          <w:u w:val="single"/>
        </w:rPr>
        <w:t xml:space="preserve">建筑业 </w:t>
      </w:r>
      <w:r>
        <w:rPr>
          <w:rFonts w:ascii="宋体" w:hAnsi="宋体" w:cs="宋体" w:hint="eastAsia"/>
          <w:bCs/>
          <w:szCs w:val="21"/>
        </w:rPr>
        <w:t>。</w:t>
      </w:r>
    </w:p>
    <w:p w:rsidR="00F840FF" w:rsidRDefault="00E214C0">
      <w:pPr>
        <w:pStyle w:val="aff2"/>
        <w:numPr>
          <w:ilvl w:val="0"/>
          <w:numId w:val="6"/>
        </w:numPr>
        <w:tabs>
          <w:tab w:val="left" w:pos="709"/>
        </w:tabs>
        <w:spacing w:line="360" w:lineRule="auto"/>
        <w:ind w:firstLineChars="0"/>
        <w:rPr>
          <w:rFonts w:ascii="宋体" w:hAnsi="宋体" w:cs="宋体"/>
          <w:bCs/>
          <w:szCs w:val="21"/>
        </w:rPr>
      </w:pPr>
      <w:r>
        <w:rPr>
          <w:rFonts w:ascii="宋体" w:hAnsi="宋体" w:cs="宋体" w:hint="eastAsia"/>
          <w:bCs/>
          <w:szCs w:val="21"/>
        </w:rPr>
        <w:t>采购文件公示/下载媒体</w:t>
      </w:r>
      <w:bookmarkStart w:id="6" w:name="_GoBack"/>
      <w:bookmarkEnd w:id="6"/>
    </w:p>
    <w:p w:rsidR="00F840FF" w:rsidRPr="00525BC0" w:rsidRDefault="004F36B8">
      <w:pPr>
        <w:pStyle w:val="13"/>
        <w:tabs>
          <w:tab w:val="left" w:pos="567"/>
        </w:tabs>
        <w:spacing w:line="360" w:lineRule="auto"/>
        <w:ind w:left="420" w:firstLineChars="0" w:firstLine="0"/>
        <w:rPr>
          <w:rFonts w:ascii="宋体" w:hAnsi="宋体" w:cs="宋体"/>
          <w:spacing w:val="-4"/>
          <w:szCs w:val="21"/>
          <w:u w:val="single"/>
        </w:rPr>
      </w:pPr>
      <w:r w:rsidRPr="00525BC0">
        <w:rPr>
          <w:rFonts w:ascii="宋体" w:hAnsi="宋体" w:cs="宋体" w:hint="eastAsia"/>
          <w:spacing w:val="-4"/>
          <w:szCs w:val="21"/>
          <w:u w:val="single"/>
        </w:rPr>
        <w:t>中国政府采购网(http://www.ccgp.gov.cn/)、中国采购与招标网（http://www.chinabidding.com.cn/）、广东</w:t>
      </w:r>
      <w:proofErr w:type="gramStart"/>
      <w:r w:rsidRPr="00525BC0">
        <w:rPr>
          <w:rFonts w:ascii="宋体" w:hAnsi="宋体" w:cs="宋体" w:hint="eastAsia"/>
          <w:spacing w:val="-4"/>
          <w:szCs w:val="21"/>
          <w:u w:val="single"/>
        </w:rPr>
        <w:t>智汇城市</w:t>
      </w:r>
      <w:proofErr w:type="gramEnd"/>
      <w:r w:rsidRPr="00525BC0">
        <w:rPr>
          <w:rFonts w:ascii="宋体" w:hAnsi="宋体" w:cs="宋体" w:hint="eastAsia"/>
          <w:spacing w:val="-4"/>
          <w:szCs w:val="21"/>
          <w:u w:val="single"/>
        </w:rPr>
        <w:t>招标采购有限公司网站((http://www.gdzhcity.com/)。</w:t>
      </w:r>
    </w:p>
    <w:p w:rsidR="00F840FF" w:rsidRDefault="00E214C0">
      <w:pPr>
        <w:pStyle w:val="aff2"/>
        <w:numPr>
          <w:ilvl w:val="0"/>
          <w:numId w:val="6"/>
        </w:numPr>
        <w:tabs>
          <w:tab w:val="left" w:pos="709"/>
        </w:tabs>
        <w:spacing w:line="360" w:lineRule="auto"/>
        <w:ind w:firstLineChars="0"/>
        <w:rPr>
          <w:rFonts w:ascii="宋体" w:hAnsi="宋体" w:cs="宋体"/>
          <w:bCs/>
          <w:szCs w:val="21"/>
        </w:rPr>
      </w:pPr>
      <w:r>
        <w:rPr>
          <w:rFonts w:ascii="宋体" w:hAnsi="宋体" w:cs="宋体" w:hint="eastAsia"/>
          <w:bCs/>
          <w:szCs w:val="21"/>
        </w:rPr>
        <w:t>拟参加本项目的潜在供应商须在规定时间内按要求</w:t>
      </w:r>
      <w:proofErr w:type="gramStart"/>
      <w:r>
        <w:rPr>
          <w:rFonts w:ascii="宋体" w:hAnsi="宋体" w:cs="宋体" w:hint="eastAsia"/>
          <w:bCs/>
          <w:szCs w:val="21"/>
        </w:rPr>
        <w:t>获取磋商</w:t>
      </w:r>
      <w:proofErr w:type="gramEnd"/>
      <w:r>
        <w:rPr>
          <w:rFonts w:ascii="宋体" w:hAnsi="宋体" w:cs="宋体" w:hint="eastAsia"/>
          <w:bCs/>
          <w:szCs w:val="21"/>
        </w:rPr>
        <w:t>文件后方可参与本项目的</w:t>
      </w:r>
      <w:r>
        <w:rPr>
          <w:rFonts w:ascii="宋体" w:hAnsi="宋体" w:cs="宋体" w:hint="eastAsia"/>
          <w:bCs/>
          <w:szCs w:val="21"/>
        </w:rPr>
        <w:lastRenderedPageBreak/>
        <w:t>投标。</w:t>
      </w:r>
      <w:proofErr w:type="gramStart"/>
      <w:r>
        <w:rPr>
          <w:rFonts w:ascii="宋体" w:hAnsi="宋体" w:cs="宋体" w:hint="eastAsia"/>
          <w:bCs/>
          <w:szCs w:val="21"/>
        </w:rPr>
        <w:t>获取磋商</w:t>
      </w:r>
      <w:proofErr w:type="gramEnd"/>
      <w:r>
        <w:rPr>
          <w:rFonts w:ascii="宋体" w:hAnsi="宋体" w:cs="宋体" w:hint="eastAsia"/>
          <w:bCs/>
          <w:szCs w:val="21"/>
        </w:rPr>
        <w:t>文件后而不参加磋商的潜在供应商，请在开标日期三日前以书面形式通知采购代理机构。</w:t>
      </w:r>
    </w:p>
    <w:p w:rsidR="00F840FF" w:rsidRDefault="00E214C0">
      <w:pPr>
        <w:pStyle w:val="aff2"/>
        <w:numPr>
          <w:ilvl w:val="0"/>
          <w:numId w:val="6"/>
        </w:numPr>
        <w:spacing w:line="360" w:lineRule="auto"/>
        <w:ind w:firstLineChars="0"/>
        <w:rPr>
          <w:rFonts w:ascii="宋体" w:hAnsi="宋体" w:cs="宋体"/>
          <w:bCs/>
          <w:szCs w:val="21"/>
        </w:rPr>
      </w:pPr>
      <w:proofErr w:type="gramStart"/>
      <w:r>
        <w:rPr>
          <w:rFonts w:ascii="宋体" w:hAnsi="宋体" w:cs="宋体" w:hint="eastAsia"/>
          <w:bCs/>
          <w:szCs w:val="21"/>
        </w:rPr>
        <w:t>获取磋商</w:t>
      </w:r>
      <w:proofErr w:type="gramEnd"/>
      <w:r>
        <w:rPr>
          <w:rFonts w:ascii="宋体" w:hAnsi="宋体" w:cs="宋体" w:hint="eastAsia"/>
          <w:bCs/>
          <w:szCs w:val="21"/>
        </w:rPr>
        <w:t>文件联系人及联系方式：容小姐  0769-22367009   邮箱：zhcity_gd@163.com</w:t>
      </w:r>
    </w:p>
    <w:p w:rsidR="00F840FF" w:rsidRDefault="00E214C0">
      <w:pPr>
        <w:pStyle w:val="aff2"/>
        <w:numPr>
          <w:ilvl w:val="0"/>
          <w:numId w:val="2"/>
        </w:numPr>
        <w:tabs>
          <w:tab w:val="left" w:pos="567"/>
        </w:tabs>
        <w:spacing w:beforeLines="50" w:before="156" w:line="360" w:lineRule="auto"/>
        <w:ind w:firstLineChars="0"/>
        <w:rPr>
          <w:rFonts w:ascii="宋体" w:hAnsi="宋体" w:cs="宋体"/>
          <w:b/>
          <w:szCs w:val="21"/>
        </w:rPr>
      </w:pPr>
      <w:r>
        <w:rPr>
          <w:rFonts w:ascii="宋体" w:hAnsi="宋体" w:cs="宋体" w:hint="eastAsia"/>
          <w:b/>
          <w:szCs w:val="21"/>
        </w:rPr>
        <w:t>对本次采购提出询问，请按以下方式联系。</w:t>
      </w:r>
    </w:p>
    <w:p w:rsidR="00F840FF" w:rsidRDefault="00E214C0">
      <w:pPr>
        <w:pStyle w:val="aff2"/>
        <w:numPr>
          <w:ilvl w:val="0"/>
          <w:numId w:val="7"/>
        </w:numPr>
        <w:tabs>
          <w:tab w:val="left" w:pos="567"/>
        </w:tabs>
        <w:spacing w:line="360" w:lineRule="auto"/>
        <w:ind w:firstLineChars="0"/>
        <w:rPr>
          <w:rFonts w:ascii="宋体" w:hAnsi="宋体" w:cs="宋体"/>
          <w:b/>
          <w:szCs w:val="21"/>
        </w:rPr>
      </w:pPr>
      <w:r>
        <w:rPr>
          <w:rFonts w:ascii="宋体" w:hAnsi="宋体" w:cs="宋体" w:hint="eastAsia"/>
          <w:b/>
          <w:szCs w:val="21"/>
        </w:rPr>
        <w:t>采购人信息</w:t>
      </w:r>
    </w:p>
    <w:p w:rsidR="00F840FF" w:rsidRDefault="00E214C0">
      <w:pPr>
        <w:tabs>
          <w:tab w:val="left" w:pos="567"/>
        </w:tabs>
        <w:spacing w:line="360" w:lineRule="auto"/>
        <w:ind w:leftChars="202" w:left="424"/>
        <w:rPr>
          <w:rFonts w:ascii="宋体" w:hAnsi="宋体" w:cs="宋体"/>
          <w:bCs/>
          <w:szCs w:val="21"/>
        </w:rPr>
      </w:pPr>
      <w:r>
        <w:rPr>
          <w:rFonts w:ascii="宋体" w:hAnsi="宋体" w:cs="宋体" w:hint="eastAsia"/>
          <w:bCs/>
          <w:szCs w:val="21"/>
        </w:rPr>
        <w:t>名 称：东莞市谢岗镇土地储备中心</w:t>
      </w:r>
    </w:p>
    <w:p w:rsidR="00F840FF" w:rsidRDefault="00E214C0">
      <w:pPr>
        <w:tabs>
          <w:tab w:val="left" w:pos="567"/>
        </w:tabs>
        <w:spacing w:line="360" w:lineRule="auto"/>
        <w:ind w:leftChars="202" w:left="424"/>
        <w:rPr>
          <w:rFonts w:ascii="宋体" w:hAnsi="宋体" w:cs="宋体"/>
          <w:bCs/>
          <w:szCs w:val="21"/>
        </w:rPr>
      </w:pPr>
      <w:r>
        <w:rPr>
          <w:rFonts w:ascii="宋体" w:hAnsi="宋体" w:cs="宋体" w:hint="eastAsia"/>
          <w:bCs/>
          <w:szCs w:val="21"/>
        </w:rPr>
        <w:t>地址：广东省东莞市谢岗镇南湖路9号</w:t>
      </w:r>
    </w:p>
    <w:p w:rsidR="00F840FF" w:rsidRDefault="00E214C0">
      <w:pPr>
        <w:tabs>
          <w:tab w:val="left" w:pos="567"/>
        </w:tabs>
        <w:spacing w:line="360" w:lineRule="auto"/>
        <w:ind w:leftChars="202" w:left="424"/>
        <w:rPr>
          <w:rFonts w:ascii="宋体" w:hAnsi="宋体" w:cs="宋体"/>
          <w:b/>
          <w:szCs w:val="21"/>
        </w:rPr>
      </w:pPr>
      <w:r>
        <w:rPr>
          <w:rFonts w:ascii="宋体" w:hAnsi="宋体" w:cs="宋体" w:hint="eastAsia"/>
          <w:bCs/>
          <w:szCs w:val="21"/>
        </w:rPr>
        <w:t>联系方式：（0769）87768933</w:t>
      </w:r>
    </w:p>
    <w:p w:rsidR="00F840FF" w:rsidRDefault="00E214C0">
      <w:pPr>
        <w:pStyle w:val="aff2"/>
        <w:numPr>
          <w:ilvl w:val="0"/>
          <w:numId w:val="7"/>
        </w:numPr>
        <w:tabs>
          <w:tab w:val="left" w:pos="567"/>
        </w:tabs>
        <w:spacing w:line="360" w:lineRule="auto"/>
        <w:ind w:firstLineChars="0"/>
        <w:rPr>
          <w:rFonts w:ascii="宋体" w:hAnsi="宋体" w:cs="宋体"/>
          <w:b/>
          <w:szCs w:val="21"/>
        </w:rPr>
      </w:pPr>
      <w:r>
        <w:rPr>
          <w:rFonts w:ascii="宋体" w:hAnsi="宋体" w:cs="宋体" w:hint="eastAsia"/>
          <w:b/>
          <w:szCs w:val="21"/>
        </w:rPr>
        <w:t>采购代理机构信息</w:t>
      </w:r>
    </w:p>
    <w:p w:rsidR="00F840FF" w:rsidRDefault="00E214C0">
      <w:pPr>
        <w:tabs>
          <w:tab w:val="left" w:pos="567"/>
        </w:tabs>
        <w:spacing w:line="360" w:lineRule="auto"/>
        <w:ind w:leftChars="202" w:left="424"/>
        <w:rPr>
          <w:rFonts w:ascii="宋体" w:hAnsi="宋体" w:cs="宋体"/>
          <w:bCs/>
          <w:szCs w:val="21"/>
        </w:rPr>
      </w:pPr>
      <w:r>
        <w:rPr>
          <w:rFonts w:ascii="宋体" w:hAnsi="宋体" w:cs="宋体" w:hint="eastAsia"/>
          <w:bCs/>
          <w:szCs w:val="21"/>
        </w:rPr>
        <w:t>名  称：广东</w:t>
      </w:r>
      <w:proofErr w:type="gramStart"/>
      <w:r>
        <w:rPr>
          <w:rFonts w:ascii="宋体" w:hAnsi="宋体" w:cs="宋体" w:hint="eastAsia"/>
          <w:bCs/>
          <w:szCs w:val="21"/>
        </w:rPr>
        <w:t>智汇城市</w:t>
      </w:r>
      <w:proofErr w:type="gramEnd"/>
      <w:r>
        <w:rPr>
          <w:rFonts w:ascii="宋体" w:hAnsi="宋体" w:cs="宋体" w:hint="eastAsia"/>
          <w:bCs/>
          <w:szCs w:val="21"/>
        </w:rPr>
        <w:t>招标采购有限公司</w:t>
      </w:r>
    </w:p>
    <w:p w:rsidR="00F840FF" w:rsidRDefault="00E214C0">
      <w:pPr>
        <w:tabs>
          <w:tab w:val="left" w:pos="567"/>
        </w:tabs>
        <w:spacing w:line="360" w:lineRule="auto"/>
        <w:ind w:leftChars="202" w:left="424"/>
        <w:rPr>
          <w:rFonts w:ascii="宋体" w:hAnsi="宋体" w:cs="宋体"/>
          <w:bCs/>
          <w:szCs w:val="21"/>
        </w:rPr>
      </w:pPr>
      <w:r>
        <w:rPr>
          <w:rFonts w:ascii="宋体" w:hAnsi="宋体" w:cs="宋体" w:hint="eastAsia"/>
          <w:bCs/>
          <w:szCs w:val="21"/>
        </w:rPr>
        <w:t>地　址：</w:t>
      </w:r>
      <w:r>
        <w:rPr>
          <w:rFonts w:ascii="宋体" w:hAnsi="宋体" w:cs="宋体" w:hint="eastAsia"/>
          <w:szCs w:val="21"/>
        </w:rPr>
        <w:t>东莞市东城街道东莞大道东城段19号</w:t>
      </w:r>
      <w:proofErr w:type="gramStart"/>
      <w:r>
        <w:rPr>
          <w:rFonts w:ascii="宋体" w:hAnsi="宋体" w:cs="宋体" w:hint="eastAsia"/>
          <w:szCs w:val="21"/>
        </w:rPr>
        <w:t>鼎峰卡</w:t>
      </w:r>
      <w:proofErr w:type="gramEnd"/>
      <w:r>
        <w:rPr>
          <w:rFonts w:ascii="宋体" w:hAnsi="宋体" w:cs="宋体" w:hint="eastAsia"/>
          <w:szCs w:val="21"/>
        </w:rPr>
        <w:t>布斯国际广场A座11楼1108室</w:t>
      </w:r>
      <w:proofErr w:type="gramStart"/>
      <w:r>
        <w:rPr>
          <w:rFonts w:ascii="宋体" w:hAnsi="宋体" w:cs="宋体" w:hint="eastAsia"/>
          <w:bCs/>
          <w:szCs w:val="21"/>
        </w:rPr>
        <w:t xml:space="preserve">　　　　　　　　　　</w:t>
      </w:r>
      <w:proofErr w:type="gramEnd"/>
    </w:p>
    <w:p w:rsidR="00F840FF" w:rsidRDefault="00E214C0">
      <w:pPr>
        <w:tabs>
          <w:tab w:val="left" w:pos="567"/>
        </w:tabs>
        <w:spacing w:line="360" w:lineRule="auto"/>
        <w:ind w:leftChars="202" w:left="424"/>
        <w:rPr>
          <w:rFonts w:ascii="宋体" w:hAnsi="宋体" w:cs="宋体"/>
          <w:b/>
          <w:szCs w:val="21"/>
        </w:rPr>
      </w:pPr>
      <w:r>
        <w:rPr>
          <w:rFonts w:ascii="宋体" w:hAnsi="宋体" w:cs="宋体" w:hint="eastAsia"/>
          <w:bCs/>
          <w:szCs w:val="21"/>
        </w:rPr>
        <w:t>联系方式：（0769）22367009-8010</w:t>
      </w:r>
    </w:p>
    <w:p w:rsidR="00F840FF" w:rsidRDefault="00E214C0">
      <w:pPr>
        <w:pStyle w:val="aff2"/>
        <w:numPr>
          <w:ilvl w:val="0"/>
          <w:numId w:val="7"/>
        </w:numPr>
        <w:tabs>
          <w:tab w:val="left" w:pos="567"/>
        </w:tabs>
        <w:spacing w:line="360" w:lineRule="auto"/>
        <w:ind w:firstLineChars="0"/>
        <w:rPr>
          <w:rFonts w:ascii="宋体" w:hAnsi="宋体" w:cs="宋体"/>
          <w:b/>
          <w:szCs w:val="21"/>
        </w:rPr>
      </w:pPr>
      <w:r>
        <w:rPr>
          <w:rFonts w:ascii="宋体" w:hAnsi="宋体" w:cs="宋体" w:hint="eastAsia"/>
          <w:b/>
          <w:szCs w:val="21"/>
        </w:rPr>
        <w:t>项目联系方式</w:t>
      </w:r>
    </w:p>
    <w:p w:rsidR="00F840FF" w:rsidRDefault="00E214C0">
      <w:pPr>
        <w:tabs>
          <w:tab w:val="left" w:pos="567"/>
        </w:tabs>
        <w:spacing w:line="360" w:lineRule="auto"/>
        <w:ind w:leftChars="135" w:left="283" w:firstLineChars="68" w:firstLine="143"/>
        <w:rPr>
          <w:rFonts w:ascii="宋体" w:hAnsi="宋体" w:cs="宋体"/>
          <w:bCs/>
          <w:szCs w:val="21"/>
        </w:rPr>
      </w:pPr>
      <w:r>
        <w:rPr>
          <w:rFonts w:ascii="宋体" w:hAnsi="宋体" w:cs="宋体" w:hint="eastAsia"/>
          <w:bCs/>
          <w:szCs w:val="21"/>
        </w:rPr>
        <w:t>项目联系人：潘艺菲</w:t>
      </w:r>
    </w:p>
    <w:p w:rsidR="00F840FF" w:rsidRDefault="00E214C0">
      <w:pPr>
        <w:tabs>
          <w:tab w:val="left" w:pos="567"/>
        </w:tabs>
        <w:spacing w:line="360" w:lineRule="auto"/>
        <w:ind w:leftChars="135" w:left="283" w:firstLineChars="68" w:firstLine="143"/>
        <w:rPr>
          <w:rFonts w:ascii="宋体" w:hAnsi="宋体" w:cs="宋体"/>
          <w:b/>
          <w:szCs w:val="21"/>
        </w:rPr>
      </w:pPr>
      <w:r>
        <w:rPr>
          <w:rFonts w:ascii="宋体" w:hAnsi="宋体" w:cs="宋体" w:hint="eastAsia"/>
          <w:bCs/>
          <w:szCs w:val="21"/>
        </w:rPr>
        <w:t>电　话：（0769）22367009-8010</w:t>
      </w:r>
    </w:p>
    <w:p w:rsidR="00F840FF" w:rsidRDefault="00E214C0">
      <w:pPr>
        <w:tabs>
          <w:tab w:val="left" w:pos="567"/>
        </w:tabs>
        <w:spacing w:before="840" w:line="360" w:lineRule="auto"/>
        <w:jc w:val="right"/>
        <w:rPr>
          <w:rFonts w:ascii="宋体" w:hAnsi="宋体" w:cs="宋体"/>
          <w:b/>
          <w:szCs w:val="21"/>
        </w:rPr>
      </w:pPr>
      <w:r>
        <w:rPr>
          <w:rFonts w:ascii="宋体" w:hAnsi="宋体" w:cs="宋体" w:hint="eastAsia"/>
          <w:b/>
          <w:szCs w:val="21"/>
        </w:rPr>
        <w:t>发布人：广东</w:t>
      </w:r>
      <w:proofErr w:type="gramStart"/>
      <w:r>
        <w:rPr>
          <w:rFonts w:ascii="宋体" w:hAnsi="宋体" w:cs="宋体" w:hint="eastAsia"/>
          <w:b/>
          <w:szCs w:val="21"/>
        </w:rPr>
        <w:t>智汇城市</w:t>
      </w:r>
      <w:proofErr w:type="gramEnd"/>
      <w:r>
        <w:rPr>
          <w:rFonts w:ascii="宋体" w:hAnsi="宋体" w:cs="宋体" w:hint="eastAsia"/>
          <w:b/>
          <w:szCs w:val="21"/>
        </w:rPr>
        <w:t>招标采购有限公司</w:t>
      </w:r>
    </w:p>
    <w:p w:rsidR="00F840FF" w:rsidRDefault="00E214C0">
      <w:pPr>
        <w:tabs>
          <w:tab w:val="left" w:pos="567"/>
        </w:tabs>
        <w:spacing w:before="156" w:line="360" w:lineRule="auto"/>
        <w:jc w:val="right"/>
        <w:rPr>
          <w:rFonts w:ascii="宋体" w:hAnsi="宋体" w:cs="宋体"/>
          <w:b/>
          <w:szCs w:val="21"/>
        </w:rPr>
      </w:pPr>
      <w:r>
        <w:rPr>
          <w:rFonts w:ascii="宋体" w:hAnsi="宋体" w:cs="宋体" w:hint="eastAsia"/>
          <w:b/>
          <w:szCs w:val="21"/>
        </w:rPr>
        <w:t>发布时间：</w:t>
      </w:r>
      <w:r>
        <w:rPr>
          <w:rFonts w:ascii="宋体" w:hAnsi="宋体" w:cs="宋体"/>
          <w:b/>
          <w:szCs w:val="21"/>
        </w:rPr>
        <w:t>2023</w:t>
      </w:r>
      <w:r>
        <w:rPr>
          <w:rFonts w:ascii="宋体" w:hAnsi="宋体" w:cs="宋体" w:hint="eastAsia"/>
          <w:b/>
          <w:szCs w:val="21"/>
        </w:rPr>
        <w:t>年</w:t>
      </w:r>
      <w:r w:rsidR="00045B5C">
        <w:rPr>
          <w:rFonts w:ascii="宋体" w:hAnsi="宋体" w:cs="宋体"/>
          <w:b/>
          <w:szCs w:val="21"/>
        </w:rPr>
        <w:t>8</w:t>
      </w:r>
      <w:r>
        <w:rPr>
          <w:rFonts w:ascii="宋体" w:hAnsi="宋体" w:cs="宋体" w:hint="eastAsia"/>
          <w:b/>
          <w:szCs w:val="21"/>
        </w:rPr>
        <w:t>月</w:t>
      </w:r>
      <w:r w:rsidR="00045B5C">
        <w:rPr>
          <w:rFonts w:ascii="宋体" w:hAnsi="宋体" w:cs="宋体"/>
          <w:b/>
          <w:szCs w:val="21"/>
        </w:rPr>
        <w:t>11</w:t>
      </w:r>
      <w:r>
        <w:rPr>
          <w:rFonts w:ascii="宋体" w:hAnsi="宋体" w:cs="宋体" w:hint="eastAsia"/>
          <w:b/>
          <w:szCs w:val="21"/>
        </w:rPr>
        <w:t>日</w:t>
      </w:r>
    </w:p>
    <w:p w:rsidR="00F840FF" w:rsidRDefault="00E214C0">
      <w:pPr>
        <w:pStyle w:val="1"/>
        <w:keepNext w:val="0"/>
        <w:keepLines w:val="0"/>
        <w:pageBreakBefore/>
        <w:spacing w:before="0" w:after="240" w:line="360" w:lineRule="auto"/>
        <w:jc w:val="center"/>
        <w:rPr>
          <w:rFonts w:ascii="宋体" w:hAnsi="宋体" w:cs="宋体"/>
          <w:spacing w:val="20"/>
          <w:sz w:val="32"/>
          <w:szCs w:val="32"/>
        </w:rPr>
      </w:pPr>
      <w:bookmarkStart w:id="7" w:name="_Toc140075173"/>
      <w:bookmarkEnd w:id="3"/>
      <w:bookmarkEnd w:id="4"/>
      <w:r>
        <w:rPr>
          <w:rFonts w:ascii="宋体" w:hAnsi="宋体" w:cs="宋体" w:hint="eastAsia"/>
          <w:spacing w:val="20"/>
          <w:sz w:val="32"/>
          <w:szCs w:val="32"/>
        </w:rPr>
        <w:lastRenderedPageBreak/>
        <w:t xml:space="preserve">第二部分 </w:t>
      </w:r>
      <w:bookmarkStart w:id="8" w:name="_Hlk46679692"/>
      <w:r>
        <w:rPr>
          <w:rFonts w:ascii="宋体" w:hAnsi="宋体" w:cs="宋体" w:hint="eastAsia"/>
          <w:spacing w:val="20"/>
          <w:sz w:val="32"/>
          <w:szCs w:val="32"/>
        </w:rPr>
        <w:t>磋商须知前附表</w:t>
      </w:r>
      <w:bookmarkEnd w:id="7"/>
      <w:bookmarkEnd w:id="8"/>
    </w:p>
    <w:p w:rsidR="00F840FF" w:rsidRDefault="00E214C0">
      <w:pPr>
        <w:tabs>
          <w:tab w:val="left" w:pos="426"/>
        </w:tabs>
        <w:spacing w:afterLines="50" w:after="156" w:line="360" w:lineRule="auto"/>
        <w:ind w:firstLineChars="200" w:firstLine="420"/>
        <w:rPr>
          <w:rFonts w:ascii="宋体" w:hAnsi="宋体" w:cs="宋体"/>
          <w:szCs w:val="21"/>
        </w:rPr>
      </w:pPr>
      <w:r>
        <w:rPr>
          <w:rFonts w:ascii="宋体" w:hAnsi="宋体" w:cs="宋体" w:hint="eastAsia"/>
          <w:szCs w:val="21"/>
        </w:rPr>
        <w:t>本表的条款项号是与磋商须知条款项号对应的，或增加的条款，是对第三部分《磋商须知》及第六部分《合同书格式》的补充、修改和完善，如果有矛盾的话，应以本表为准。</w:t>
      </w:r>
    </w:p>
    <w:tbl>
      <w:tblPr>
        <w:tblW w:w="852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1048"/>
        <w:gridCol w:w="7474"/>
      </w:tblGrid>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3"/>
              <w:jc w:val="left"/>
              <w:rPr>
                <w:rFonts w:ascii="宋体" w:hAnsi="宋体" w:cs="宋体"/>
                <w:szCs w:val="21"/>
                <w:lang w:val="zh-CN"/>
              </w:rPr>
            </w:pPr>
            <w:r>
              <w:rPr>
                <w:rFonts w:ascii="宋体" w:hAnsi="宋体" w:cs="宋体" w:hint="eastAsia"/>
                <w:szCs w:val="21"/>
              </w:rPr>
              <w:t>条款项号</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3"/>
              <w:jc w:val="center"/>
              <w:rPr>
                <w:rFonts w:ascii="宋体" w:hAnsi="宋体" w:cs="宋体"/>
                <w:spacing w:val="20"/>
                <w:szCs w:val="21"/>
              </w:rPr>
            </w:pPr>
            <w:r>
              <w:rPr>
                <w:rFonts w:ascii="宋体" w:hAnsi="宋体" w:cs="宋体" w:hint="eastAsia"/>
                <w:spacing w:val="20"/>
                <w:szCs w:val="21"/>
              </w:rPr>
              <w:t>对应或增加的条款内容</w:t>
            </w:r>
          </w:p>
        </w:tc>
      </w:tr>
      <w:tr w:rsidR="00F840FF">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3"/>
              <w:rPr>
                <w:rFonts w:ascii="宋体" w:hAnsi="宋体" w:cs="宋体"/>
                <w:szCs w:val="21"/>
              </w:rPr>
            </w:pPr>
            <w:r>
              <w:rPr>
                <w:rFonts w:ascii="宋体" w:hAnsi="宋体" w:cs="宋体" w:hint="eastAsia"/>
                <w:szCs w:val="21"/>
              </w:rPr>
              <w:t>对第三部分《磋商须知》的修改及补充：</w:t>
            </w:r>
          </w:p>
        </w:tc>
      </w:tr>
      <w:tr w:rsidR="00F840FF">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F840FF" w:rsidRDefault="00E214C0">
            <w:pPr>
              <w:spacing w:line="360" w:lineRule="auto"/>
              <w:jc w:val="left"/>
              <w:rPr>
                <w:rFonts w:ascii="宋体" w:hAnsi="宋体" w:cs="宋体"/>
                <w:szCs w:val="21"/>
                <w:lang w:val="zh-CN"/>
              </w:rPr>
            </w:pPr>
            <w:r>
              <w:rPr>
                <w:rFonts w:ascii="宋体" w:hAnsi="宋体" w:cs="宋体" w:hint="eastAsia"/>
                <w:szCs w:val="21"/>
                <w:lang w:val="zh-CN"/>
              </w:rPr>
              <w:t>1.2</w:t>
            </w:r>
          </w:p>
        </w:tc>
        <w:tc>
          <w:tcPr>
            <w:tcW w:w="7474" w:type="dxa"/>
            <w:tcBorders>
              <w:top w:val="single" w:sz="4" w:space="0" w:color="auto"/>
              <w:left w:val="single" w:sz="6" w:space="0" w:color="auto"/>
              <w:bottom w:val="single" w:sz="4" w:space="0" w:color="auto"/>
              <w:right w:val="single" w:sz="4" w:space="0" w:color="auto"/>
            </w:tcBorders>
            <w:vAlign w:val="center"/>
          </w:tcPr>
          <w:p w:rsidR="00F840FF" w:rsidRDefault="00E214C0">
            <w:pPr>
              <w:spacing w:line="360" w:lineRule="auto"/>
              <w:ind w:right="-183"/>
              <w:rPr>
                <w:rFonts w:ascii="宋体" w:hAnsi="宋体" w:cs="宋体"/>
                <w:szCs w:val="21"/>
              </w:rPr>
            </w:pPr>
            <w:r>
              <w:rPr>
                <w:rFonts w:ascii="宋体" w:hAnsi="宋体" w:cs="宋体" w:hint="eastAsia"/>
                <w:szCs w:val="21"/>
              </w:rPr>
              <w:t xml:space="preserve">资金来源：财政资金  </w:t>
            </w:r>
          </w:p>
        </w:tc>
      </w:tr>
      <w:tr w:rsidR="00F840FF">
        <w:trPr>
          <w:trHeight w:val="454"/>
          <w:jc w:val="center"/>
        </w:trPr>
        <w:tc>
          <w:tcPr>
            <w:tcW w:w="1048" w:type="dxa"/>
            <w:tcBorders>
              <w:top w:val="single" w:sz="6" w:space="0" w:color="auto"/>
              <w:left w:val="single" w:sz="6" w:space="0" w:color="auto"/>
              <w:bottom w:val="single" w:sz="6" w:space="0" w:color="auto"/>
              <w:right w:val="single" w:sz="6" w:space="0" w:color="auto"/>
            </w:tcBorders>
            <w:vAlign w:val="center"/>
          </w:tcPr>
          <w:p w:rsidR="00F840FF" w:rsidRDefault="00E214C0">
            <w:pPr>
              <w:spacing w:line="360" w:lineRule="auto"/>
              <w:jc w:val="left"/>
              <w:rPr>
                <w:rFonts w:ascii="宋体" w:hAnsi="宋体" w:cs="宋体"/>
                <w:szCs w:val="21"/>
              </w:rPr>
            </w:pPr>
            <w:r>
              <w:rPr>
                <w:rFonts w:ascii="宋体" w:hAnsi="宋体" w:cs="宋体" w:hint="eastAsia"/>
                <w:szCs w:val="21"/>
              </w:rPr>
              <w:t>2.1</w:t>
            </w:r>
          </w:p>
        </w:tc>
        <w:tc>
          <w:tcPr>
            <w:tcW w:w="7474" w:type="dxa"/>
            <w:tcBorders>
              <w:top w:val="single" w:sz="4" w:space="0" w:color="auto"/>
              <w:left w:val="single" w:sz="6" w:space="0" w:color="auto"/>
              <w:bottom w:val="single" w:sz="4" w:space="0" w:color="auto"/>
              <w:right w:val="single" w:sz="4" w:space="0" w:color="auto"/>
            </w:tcBorders>
            <w:vAlign w:val="center"/>
          </w:tcPr>
          <w:p w:rsidR="00F840FF" w:rsidRDefault="00E214C0">
            <w:pPr>
              <w:spacing w:line="360" w:lineRule="auto"/>
              <w:ind w:right="-183"/>
              <w:rPr>
                <w:rFonts w:ascii="宋体" w:hAnsi="宋体" w:cs="宋体"/>
                <w:szCs w:val="21"/>
                <w:u w:val="single"/>
              </w:rPr>
            </w:pPr>
            <w:r>
              <w:rPr>
                <w:rFonts w:ascii="宋体" w:hAnsi="宋体" w:cs="宋体" w:hint="eastAsia"/>
                <w:szCs w:val="21"/>
              </w:rPr>
              <w:t>“采购人”是指：东莞市谢岗镇土地储备中心</w:t>
            </w:r>
          </w:p>
          <w:p w:rsidR="00F840FF" w:rsidRDefault="00E214C0">
            <w:pPr>
              <w:spacing w:line="360" w:lineRule="auto"/>
              <w:ind w:right="-183" w:firstLineChars="50" w:firstLine="105"/>
              <w:rPr>
                <w:rFonts w:ascii="宋体" w:hAnsi="宋体" w:cs="宋体"/>
                <w:szCs w:val="21"/>
              </w:rPr>
            </w:pPr>
            <w:r>
              <w:rPr>
                <w:rFonts w:ascii="宋体" w:hAnsi="宋体" w:cs="宋体" w:hint="eastAsia"/>
                <w:szCs w:val="21"/>
              </w:rPr>
              <w:t xml:space="preserve">采购人联系人： 罗小姐 </w:t>
            </w:r>
          </w:p>
          <w:p w:rsidR="00F840FF" w:rsidRDefault="00E214C0">
            <w:pPr>
              <w:spacing w:line="360" w:lineRule="auto"/>
              <w:ind w:right="-183" w:firstLineChars="50" w:firstLine="105"/>
              <w:rPr>
                <w:rFonts w:ascii="宋体" w:hAnsi="宋体" w:cs="宋体"/>
                <w:szCs w:val="21"/>
              </w:rPr>
            </w:pPr>
            <w:r>
              <w:rPr>
                <w:rFonts w:ascii="宋体" w:hAnsi="宋体" w:cs="宋体" w:hint="eastAsia"/>
                <w:szCs w:val="21"/>
              </w:rPr>
              <w:t>电  话：（0769）87768933</w:t>
            </w:r>
          </w:p>
          <w:p w:rsidR="00F840FF" w:rsidRDefault="00E214C0">
            <w:pPr>
              <w:spacing w:line="360" w:lineRule="auto"/>
              <w:ind w:right="-183" w:firstLineChars="50" w:firstLine="105"/>
              <w:rPr>
                <w:rFonts w:ascii="宋体" w:hAnsi="宋体" w:cs="宋体"/>
                <w:szCs w:val="21"/>
              </w:rPr>
            </w:pPr>
            <w:r>
              <w:rPr>
                <w:rFonts w:ascii="宋体" w:hAnsi="宋体" w:cs="宋体" w:hint="eastAsia"/>
                <w:szCs w:val="21"/>
              </w:rPr>
              <w:t>地  址：广东省东莞市谢岗镇南湖路9号</w:t>
            </w:r>
          </w:p>
        </w:tc>
      </w:tr>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jc w:val="left"/>
              <w:rPr>
                <w:rFonts w:ascii="宋体" w:hAnsi="宋体" w:cs="宋体"/>
                <w:szCs w:val="21"/>
              </w:rPr>
            </w:pPr>
            <w:r>
              <w:rPr>
                <w:rFonts w:ascii="宋体" w:hAnsi="宋体" w:cs="宋体" w:hint="eastAsia"/>
                <w:szCs w:val="21"/>
              </w:rPr>
              <w:t>2.2</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3"/>
              <w:rPr>
                <w:rFonts w:ascii="宋体" w:hAnsi="宋体" w:cs="宋体"/>
                <w:szCs w:val="21"/>
              </w:rPr>
            </w:pPr>
            <w:r>
              <w:rPr>
                <w:rFonts w:ascii="宋体" w:hAnsi="宋体" w:cs="宋体" w:hint="eastAsia"/>
                <w:szCs w:val="21"/>
              </w:rPr>
              <w:t>“采购代理机构”是指：广东</w:t>
            </w:r>
            <w:proofErr w:type="gramStart"/>
            <w:r>
              <w:rPr>
                <w:rFonts w:ascii="宋体" w:hAnsi="宋体" w:cs="宋体" w:hint="eastAsia"/>
                <w:szCs w:val="21"/>
              </w:rPr>
              <w:t>智汇城市</w:t>
            </w:r>
            <w:proofErr w:type="gramEnd"/>
            <w:r>
              <w:rPr>
                <w:rFonts w:ascii="宋体" w:hAnsi="宋体" w:cs="宋体" w:hint="eastAsia"/>
                <w:szCs w:val="21"/>
              </w:rPr>
              <w:t>招标采购有限公司</w:t>
            </w:r>
          </w:p>
        </w:tc>
      </w:tr>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3"/>
              <w:jc w:val="left"/>
              <w:rPr>
                <w:rFonts w:ascii="宋体" w:hAnsi="宋体" w:cs="宋体"/>
                <w:szCs w:val="21"/>
              </w:rPr>
            </w:pPr>
            <w:r>
              <w:rPr>
                <w:rFonts w:ascii="宋体" w:hAnsi="宋体" w:cs="宋体" w:hint="eastAsia"/>
                <w:szCs w:val="21"/>
              </w:rPr>
              <w:t>9.1</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1"/>
              <w:rPr>
                <w:rFonts w:ascii="宋体" w:hAnsi="宋体" w:cs="宋体"/>
                <w:bCs/>
                <w:szCs w:val="21"/>
              </w:rPr>
            </w:pPr>
            <w:r>
              <w:rPr>
                <w:rFonts w:ascii="宋体" w:hAnsi="宋体" w:cs="宋体" w:hint="eastAsia"/>
                <w:bCs/>
                <w:szCs w:val="21"/>
              </w:rPr>
              <w:t>答疑会或现场考察：本项目不集中举行答疑会或现场考察</w:t>
            </w:r>
          </w:p>
        </w:tc>
      </w:tr>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3"/>
              <w:jc w:val="left"/>
              <w:rPr>
                <w:rFonts w:ascii="宋体" w:hAnsi="宋体" w:cs="宋体"/>
                <w:bCs/>
                <w:spacing w:val="-4"/>
                <w:szCs w:val="21"/>
              </w:rPr>
            </w:pPr>
            <w:r>
              <w:rPr>
                <w:rFonts w:ascii="宋体" w:hAnsi="宋体" w:cs="宋体" w:hint="eastAsia"/>
                <w:bCs/>
                <w:spacing w:val="-4"/>
                <w:szCs w:val="21"/>
              </w:rPr>
              <w:t>17.1</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183"/>
              <w:rPr>
                <w:rFonts w:ascii="宋体" w:hAnsi="宋体" w:cs="宋体"/>
                <w:bCs/>
                <w:spacing w:val="-4"/>
                <w:szCs w:val="21"/>
              </w:rPr>
            </w:pPr>
            <w:r>
              <w:rPr>
                <w:rFonts w:ascii="宋体" w:hAnsi="宋体" w:cs="宋体" w:hint="eastAsia"/>
                <w:bCs/>
                <w:spacing w:val="-4"/>
                <w:szCs w:val="21"/>
              </w:rPr>
              <w:t>供应商磋商时须附有投标保证金为：</w:t>
            </w:r>
            <w:r>
              <w:rPr>
                <w:rFonts w:ascii="宋体" w:hAnsi="宋体" w:cs="宋体" w:hint="eastAsia"/>
                <w:bCs/>
                <w:spacing w:val="-4"/>
                <w:szCs w:val="21"/>
                <w:u w:val="single"/>
              </w:rPr>
              <w:t>本项目不收取投标保证金</w:t>
            </w:r>
          </w:p>
        </w:tc>
      </w:tr>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jc w:val="left"/>
              <w:rPr>
                <w:rFonts w:ascii="宋体" w:hAnsi="宋体" w:cs="宋体"/>
                <w:szCs w:val="21"/>
                <w:lang w:val="zh-CN"/>
              </w:rPr>
            </w:pPr>
            <w:r>
              <w:rPr>
                <w:rFonts w:ascii="宋体" w:hAnsi="宋体" w:cs="宋体" w:hint="eastAsia"/>
                <w:szCs w:val="21"/>
                <w:lang w:val="zh-CN"/>
              </w:rPr>
              <w:t>18.1</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40"/>
              <w:rPr>
                <w:rFonts w:ascii="宋体" w:hAnsi="宋体" w:cs="宋体"/>
                <w:szCs w:val="21"/>
                <w:lang w:val="zh-CN"/>
              </w:rPr>
            </w:pPr>
            <w:r>
              <w:rPr>
                <w:rFonts w:ascii="宋体" w:hAnsi="宋体" w:cs="宋体" w:hint="eastAsia"/>
                <w:szCs w:val="21"/>
                <w:lang w:val="zh-CN"/>
              </w:rPr>
              <w:t>磋商有效期：递交响应文件截止日后</w:t>
            </w:r>
            <w:r>
              <w:rPr>
                <w:rFonts w:ascii="宋体" w:hAnsi="宋体" w:cs="宋体" w:hint="eastAsia"/>
                <w:szCs w:val="21"/>
                <w:u w:val="single"/>
                <w:lang w:val="zh-CN"/>
              </w:rPr>
              <w:t xml:space="preserve"> 90 </w:t>
            </w:r>
            <w:r>
              <w:rPr>
                <w:rFonts w:ascii="宋体" w:hAnsi="宋体" w:cs="宋体" w:hint="eastAsia"/>
                <w:szCs w:val="21"/>
                <w:lang w:val="zh-CN"/>
              </w:rPr>
              <w:t>天</w:t>
            </w:r>
          </w:p>
        </w:tc>
      </w:tr>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jc w:val="left"/>
              <w:rPr>
                <w:rFonts w:ascii="宋体" w:hAnsi="宋体" w:cs="宋体"/>
                <w:szCs w:val="21"/>
                <w:lang w:val="zh-CN"/>
              </w:rPr>
            </w:pPr>
            <w:r>
              <w:rPr>
                <w:rFonts w:ascii="宋体" w:hAnsi="宋体" w:cs="宋体" w:hint="eastAsia"/>
                <w:szCs w:val="21"/>
                <w:lang w:val="zh-CN"/>
              </w:rPr>
              <w:t>19.1</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4"/>
              <w:rPr>
                <w:rFonts w:ascii="宋体" w:hAnsi="宋体" w:cs="宋体"/>
                <w:szCs w:val="21"/>
                <w:lang w:val="zh-CN"/>
              </w:rPr>
            </w:pPr>
            <w:r>
              <w:rPr>
                <w:rFonts w:ascii="宋体" w:hAnsi="宋体" w:cs="宋体" w:hint="eastAsia"/>
                <w:szCs w:val="21"/>
                <w:lang w:val="zh-CN"/>
              </w:rPr>
              <w:t>响应文件份数：正本一份，副本五份，电子文件一份，保证金信封一份。</w:t>
            </w:r>
          </w:p>
        </w:tc>
      </w:tr>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4"/>
              <w:jc w:val="left"/>
              <w:rPr>
                <w:rFonts w:ascii="宋体" w:hAnsi="宋体" w:cs="宋体"/>
                <w:szCs w:val="21"/>
                <w:lang w:val="zh-CN"/>
              </w:rPr>
            </w:pPr>
            <w:r>
              <w:rPr>
                <w:rFonts w:ascii="宋体" w:hAnsi="宋体" w:cs="宋体" w:hint="eastAsia"/>
                <w:szCs w:val="21"/>
                <w:lang w:val="zh-CN"/>
              </w:rPr>
              <w:t>31.1</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4"/>
              <w:rPr>
                <w:rFonts w:ascii="宋体" w:hAnsi="宋体" w:cs="宋体"/>
                <w:szCs w:val="21"/>
                <w:lang w:val="zh-CN"/>
              </w:rPr>
            </w:pPr>
            <w:r>
              <w:rPr>
                <w:rFonts w:ascii="宋体" w:hAnsi="宋体" w:cs="宋体" w:hint="eastAsia"/>
                <w:szCs w:val="21"/>
                <w:lang w:val="zh-CN"/>
              </w:rPr>
              <w:t>合同签订时间：自成交通知书发出之日起30日内</w:t>
            </w:r>
          </w:p>
        </w:tc>
      </w:tr>
      <w:tr w:rsidR="00F840FF">
        <w:trPr>
          <w:trHeight w:val="640"/>
          <w:jc w:val="center"/>
        </w:trPr>
        <w:tc>
          <w:tcPr>
            <w:tcW w:w="1048" w:type="dxa"/>
            <w:tcBorders>
              <w:top w:val="single" w:sz="4" w:space="0" w:color="auto"/>
              <w:left w:val="single" w:sz="4" w:space="0" w:color="auto"/>
              <w:right w:val="single" w:sz="4" w:space="0" w:color="auto"/>
            </w:tcBorders>
            <w:vAlign w:val="center"/>
          </w:tcPr>
          <w:p w:rsidR="00F840FF" w:rsidRDefault="00E214C0">
            <w:pPr>
              <w:spacing w:line="360" w:lineRule="auto"/>
              <w:ind w:right="-4"/>
              <w:jc w:val="left"/>
              <w:rPr>
                <w:rFonts w:ascii="宋体" w:hAnsi="宋体" w:cs="宋体"/>
                <w:szCs w:val="21"/>
                <w:lang w:val="zh-CN"/>
              </w:rPr>
            </w:pPr>
            <w:r>
              <w:rPr>
                <w:rFonts w:ascii="宋体" w:hAnsi="宋体" w:cs="宋体" w:hint="eastAsia"/>
                <w:szCs w:val="21"/>
                <w:lang w:val="zh-CN"/>
              </w:rPr>
              <w:t>34.1</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rsidP="00051435">
            <w:pPr>
              <w:spacing w:line="360" w:lineRule="auto"/>
              <w:ind w:right="-4"/>
              <w:rPr>
                <w:rFonts w:ascii="宋体" w:hAnsi="宋体" w:cs="宋体"/>
                <w:szCs w:val="21"/>
                <w:lang w:val="zh-CN"/>
              </w:rPr>
            </w:pPr>
            <w:r>
              <w:rPr>
                <w:rFonts w:ascii="宋体" w:hAnsi="宋体" w:cs="宋体" w:hint="eastAsia"/>
                <w:szCs w:val="21"/>
                <w:lang w:val="zh-CN"/>
              </w:rPr>
              <w:t>履约保证金：</w:t>
            </w:r>
            <w:r w:rsidR="003460A6">
              <w:rPr>
                <w:rFonts w:ascii="宋体" w:hAnsi="宋体" w:cs="宋体" w:hint="eastAsia"/>
                <w:szCs w:val="21"/>
                <w:lang w:val="zh-CN"/>
              </w:rPr>
              <w:t>本</w:t>
            </w:r>
            <w:r w:rsidR="003460A6">
              <w:rPr>
                <w:rFonts w:ascii="宋体" w:hAnsi="宋体" w:cs="宋体"/>
                <w:szCs w:val="21"/>
                <w:lang w:val="zh-CN"/>
              </w:rPr>
              <w:t>项目不收</w:t>
            </w:r>
            <w:r w:rsidR="00051435">
              <w:rPr>
                <w:rFonts w:ascii="宋体" w:hAnsi="宋体" w:cs="宋体" w:hint="eastAsia"/>
                <w:szCs w:val="21"/>
                <w:lang w:val="zh-CN"/>
              </w:rPr>
              <w:t>取</w:t>
            </w:r>
            <w:r w:rsidR="003460A6">
              <w:rPr>
                <w:rFonts w:ascii="宋体" w:hAnsi="宋体" w:cs="宋体"/>
                <w:szCs w:val="21"/>
                <w:lang w:val="zh-CN"/>
              </w:rPr>
              <w:t>履约保证金。</w:t>
            </w:r>
          </w:p>
        </w:tc>
      </w:tr>
      <w:tr w:rsidR="00F840FF">
        <w:trPr>
          <w:trHeight w:val="454"/>
          <w:jc w:val="center"/>
        </w:trPr>
        <w:tc>
          <w:tcPr>
            <w:tcW w:w="1048"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4"/>
              <w:jc w:val="left"/>
              <w:rPr>
                <w:rFonts w:ascii="宋体" w:hAnsi="宋体" w:cs="宋体"/>
                <w:szCs w:val="21"/>
                <w:lang w:val="zh-CN"/>
              </w:rPr>
            </w:pPr>
            <w:r>
              <w:rPr>
                <w:rFonts w:ascii="宋体" w:hAnsi="宋体" w:cs="宋体" w:hint="eastAsia"/>
                <w:szCs w:val="21"/>
                <w:lang w:val="zh-CN"/>
              </w:rPr>
              <w:t>36.2</w:t>
            </w:r>
          </w:p>
        </w:tc>
        <w:tc>
          <w:tcPr>
            <w:tcW w:w="7474" w:type="dxa"/>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4"/>
              <w:rPr>
                <w:rFonts w:ascii="宋体" w:hAnsi="宋体" w:cs="宋体"/>
                <w:bCs/>
                <w:szCs w:val="21"/>
              </w:rPr>
            </w:pPr>
            <w:r>
              <w:rPr>
                <w:rFonts w:ascii="宋体" w:hAnsi="宋体" w:cs="宋体" w:hint="eastAsia"/>
                <w:bCs/>
                <w:szCs w:val="21"/>
              </w:rPr>
              <w:t>本项目类型为：</w:t>
            </w:r>
            <w:r>
              <w:rPr>
                <w:rFonts w:ascii="宋体" w:hAnsi="宋体" w:cs="宋体" w:hint="eastAsia"/>
                <w:bCs/>
                <w:szCs w:val="21"/>
                <w:u w:val="single"/>
              </w:rPr>
              <w:t>工程类。</w:t>
            </w:r>
          </w:p>
        </w:tc>
      </w:tr>
      <w:tr w:rsidR="00F840FF">
        <w:trPr>
          <w:trHeight w:val="454"/>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rsidR="00F840FF" w:rsidRDefault="00E214C0">
            <w:pPr>
              <w:spacing w:line="360" w:lineRule="auto"/>
              <w:ind w:right="-4"/>
              <w:rPr>
                <w:rFonts w:ascii="宋体" w:hAnsi="宋体" w:cs="宋体"/>
                <w:szCs w:val="21"/>
                <w:lang w:val="zh-CN"/>
              </w:rPr>
            </w:pPr>
            <w:r>
              <w:rPr>
                <w:rFonts w:ascii="宋体" w:hAnsi="宋体" w:cs="宋体" w:hint="eastAsia"/>
                <w:szCs w:val="21"/>
                <w:lang w:val="zh-CN"/>
              </w:rPr>
              <w:t>第六部分《合同书格式》仅供参考，合同具体细则以采购人及成交供应</w:t>
            </w:r>
            <w:proofErr w:type="gramStart"/>
            <w:r>
              <w:rPr>
                <w:rFonts w:ascii="宋体" w:hAnsi="宋体" w:cs="宋体" w:hint="eastAsia"/>
                <w:szCs w:val="21"/>
                <w:lang w:val="zh-CN"/>
              </w:rPr>
              <w:t>商双方</w:t>
            </w:r>
            <w:proofErr w:type="gramEnd"/>
            <w:r>
              <w:rPr>
                <w:rFonts w:ascii="宋体" w:hAnsi="宋体" w:cs="宋体" w:hint="eastAsia"/>
                <w:szCs w:val="21"/>
                <w:lang w:val="zh-CN"/>
              </w:rPr>
              <w:t>协定为准。</w:t>
            </w:r>
          </w:p>
        </w:tc>
      </w:tr>
    </w:tbl>
    <w:p w:rsidR="00F840FF" w:rsidRDefault="00E214C0">
      <w:pPr>
        <w:pStyle w:val="1"/>
        <w:keepNext w:val="0"/>
        <w:keepLines w:val="0"/>
        <w:pageBreakBefore/>
        <w:spacing w:before="0" w:after="240" w:line="360" w:lineRule="auto"/>
        <w:jc w:val="center"/>
        <w:rPr>
          <w:rFonts w:ascii="宋体" w:hAnsi="宋体" w:cs="宋体"/>
          <w:spacing w:val="20"/>
          <w:sz w:val="32"/>
          <w:szCs w:val="32"/>
        </w:rPr>
      </w:pPr>
      <w:bookmarkStart w:id="9" w:name="_Toc140075174"/>
      <w:r>
        <w:rPr>
          <w:rFonts w:ascii="宋体" w:hAnsi="宋体" w:cs="宋体" w:hint="eastAsia"/>
          <w:spacing w:val="20"/>
          <w:sz w:val="32"/>
          <w:szCs w:val="32"/>
        </w:rPr>
        <w:lastRenderedPageBreak/>
        <w:t>第三部分 磋商须知</w:t>
      </w:r>
      <w:bookmarkEnd w:id="9"/>
    </w:p>
    <w:p w:rsidR="00F840FF" w:rsidRDefault="00E214C0">
      <w:pPr>
        <w:pStyle w:val="aff2"/>
        <w:numPr>
          <w:ilvl w:val="0"/>
          <w:numId w:val="8"/>
        </w:numPr>
        <w:spacing w:afterLines="50" w:after="156"/>
        <w:ind w:left="510" w:firstLineChars="0" w:hanging="510"/>
        <w:rPr>
          <w:rFonts w:ascii="宋体" w:hAnsi="宋体" w:cs="宋体"/>
          <w:b/>
        </w:rPr>
      </w:pPr>
      <w:bookmarkStart w:id="10" w:name="_Toc410738932"/>
      <w:bookmarkStart w:id="11" w:name="_Toc416770211"/>
      <w:bookmarkStart w:id="12" w:name="_Toc416771321"/>
      <w:bookmarkStart w:id="13" w:name="_Toc410736132"/>
      <w:bookmarkStart w:id="14" w:name="_Toc502738624"/>
      <w:bookmarkStart w:id="15" w:name="_Toc293674590"/>
      <w:r>
        <w:rPr>
          <w:rFonts w:ascii="宋体" w:hAnsi="宋体" w:cs="宋体" w:hint="eastAsia"/>
          <w:b/>
        </w:rPr>
        <w:t>说 明</w:t>
      </w:r>
      <w:bookmarkEnd w:id="10"/>
      <w:bookmarkEnd w:id="11"/>
      <w:bookmarkEnd w:id="12"/>
      <w:bookmarkEnd w:id="13"/>
      <w:bookmarkEnd w:id="14"/>
      <w:bookmarkEnd w:id="15"/>
    </w:p>
    <w:p w:rsidR="00F840FF" w:rsidRDefault="00E214C0">
      <w:pPr>
        <w:numPr>
          <w:ilvl w:val="0"/>
          <w:numId w:val="9"/>
        </w:numPr>
        <w:tabs>
          <w:tab w:val="clear" w:pos="360"/>
          <w:tab w:val="left" w:pos="567"/>
        </w:tabs>
        <w:autoSpaceDE w:val="0"/>
        <w:autoSpaceDN w:val="0"/>
        <w:adjustRightInd w:val="0"/>
        <w:snapToGrid w:val="0"/>
        <w:spacing w:line="360" w:lineRule="auto"/>
        <w:ind w:left="567" w:hanging="567"/>
        <w:rPr>
          <w:rFonts w:ascii="宋体" w:hAnsi="宋体" w:cs="宋体"/>
          <w:b/>
          <w:bCs/>
          <w:szCs w:val="21"/>
        </w:rPr>
      </w:pPr>
      <w:bookmarkStart w:id="16" w:name="_Toc416770212"/>
      <w:bookmarkStart w:id="17" w:name="_Toc410738933"/>
      <w:bookmarkStart w:id="18" w:name="_Toc416771322"/>
      <w:bookmarkStart w:id="19" w:name="_Toc410736133"/>
      <w:r>
        <w:rPr>
          <w:rFonts w:ascii="宋体" w:hAnsi="宋体" w:cs="宋体" w:hint="eastAsia"/>
          <w:b/>
          <w:bCs/>
          <w:szCs w:val="21"/>
        </w:rPr>
        <w:t>适用范围</w:t>
      </w:r>
      <w:bookmarkEnd w:id="16"/>
      <w:bookmarkEnd w:id="17"/>
      <w:bookmarkEnd w:id="18"/>
      <w:bookmarkEnd w:id="19"/>
    </w:p>
    <w:p w:rsidR="00F840FF" w:rsidRDefault="00E214C0">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cs="宋体"/>
          <w:szCs w:val="21"/>
        </w:rPr>
      </w:pPr>
      <w:r>
        <w:rPr>
          <w:rFonts w:ascii="宋体" w:hAnsi="宋体" w:cs="宋体" w:hint="eastAsia"/>
          <w:szCs w:val="21"/>
        </w:rPr>
        <w:t>本磋商文件适用于本磋商邀请中所述项目的政府采购。</w:t>
      </w:r>
    </w:p>
    <w:p w:rsidR="00F840FF" w:rsidRDefault="00E214C0">
      <w:pPr>
        <w:pStyle w:val="aff2"/>
        <w:numPr>
          <w:ilvl w:val="0"/>
          <w:numId w:val="10"/>
        </w:numPr>
        <w:tabs>
          <w:tab w:val="left" w:pos="567"/>
          <w:tab w:val="left" w:pos="644"/>
        </w:tabs>
        <w:autoSpaceDE w:val="0"/>
        <w:autoSpaceDN w:val="0"/>
        <w:adjustRightInd w:val="0"/>
        <w:snapToGrid w:val="0"/>
        <w:spacing w:line="360" w:lineRule="auto"/>
        <w:ind w:firstLineChars="0" w:hanging="704"/>
        <w:jc w:val="left"/>
        <w:rPr>
          <w:rFonts w:ascii="宋体" w:hAnsi="宋体" w:cs="宋体"/>
          <w:szCs w:val="21"/>
        </w:rPr>
      </w:pPr>
      <w:r>
        <w:rPr>
          <w:rFonts w:ascii="宋体" w:hAnsi="宋体" w:cs="宋体" w:hint="eastAsia"/>
          <w:szCs w:val="21"/>
        </w:rPr>
        <w:t>资金来源：</w:t>
      </w:r>
      <w:r>
        <w:rPr>
          <w:rFonts w:ascii="宋体" w:hAnsi="宋体" w:cs="宋体" w:hint="eastAsia"/>
          <w:b/>
          <w:u w:val="single"/>
        </w:rPr>
        <w:t>（详见磋商须知前附表）</w:t>
      </w:r>
      <w:r>
        <w:rPr>
          <w:rFonts w:ascii="宋体" w:hAnsi="宋体" w:cs="宋体" w:hint="eastAsia"/>
        </w:rPr>
        <w:t>。</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szCs w:val="21"/>
        </w:rPr>
      </w:pPr>
      <w:r>
        <w:rPr>
          <w:rFonts w:ascii="宋体" w:hAnsi="宋体" w:cs="宋体" w:hint="eastAsia"/>
          <w:b/>
          <w:szCs w:val="21"/>
        </w:rPr>
        <w:t>定义</w:t>
      </w:r>
    </w:p>
    <w:p w:rsidR="00F840FF" w:rsidRDefault="00E214C0">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Pr>
          <w:rFonts w:ascii="宋体" w:hAnsi="宋体" w:cs="宋体" w:hint="eastAsia"/>
        </w:rPr>
        <w:t>采购人是指</w:t>
      </w:r>
      <w:r>
        <w:rPr>
          <w:rFonts w:ascii="宋体" w:hAnsi="宋体" w:cs="宋体" w:hint="eastAsia"/>
          <w:szCs w:val="21"/>
        </w:rPr>
        <w:t>东莞市谢岗镇土地储备中心</w:t>
      </w:r>
      <w:r>
        <w:rPr>
          <w:rFonts w:ascii="宋体" w:hAnsi="宋体" w:cs="宋体" w:hint="eastAsia"/>
        </w:rPr>
        <w:t>；</w:t>
      </w:r>
    </w:p>
    <w:p w:rsidR="00F840FF" w:rsidRDefault="00E214C0">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bookmarkStart w:id="20" w:name="_Toc410736135"/>
      <w:bookmarkStart w:id="21" w:name="_Toc410738935"/>
      <w:r>
        <w:rPr>
          <w:rFonts w:ascii="宋体" w:hAnsi="宋体" w:cs="宋体" w:hint="eastAsia"/>
        </w:rPr>
        <w:t>采购代理机构是指按照规定办理名录登记并通过审核的代理机构。</w:t>
      </w:r>
    </w:p>
    <w:p w:rsidR="00F840FF" w:rsidRDefault="00E214C0">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Pr>
          <w:rFonts w:ascii="宋体" w:hAnsi="宋体" w:cs="宋体" w:hint="eastAsia"/>
        </w:rPr>
        <w:t>合格的供应商是指：详见《第一部分磋商邀请》申请人的资格要求。</w:t>
      </w:r>
    </w:p>
    <w:p w:rsidR="00F840FF" w:rsidRDefault="00E214C0">
      <w:pPr>
        <w:pStyle w:val="aff2"/>
        <w:numPr>
          <w:ilvl w:val="0"/>
          <w:numId w:val="11"/>
        </w:numPr>
        <w:tabs>
          <w:tab w:val="left" w:pos="567"/>
          <w:tab w:val="left" w:pos="644"/>
        </w:tabs>
        <w:autoSpaceDE w:val="0"/>
        <w:autoSpaceDN w:val="0"/>
        <w:spacing w:line="360" w:lineRule="auto"/>
        <w:ind w:firstLineChars="0" w:hanging="704"/>
        <w:jc w:val="left"/>
        <w:rPr>
          <w:rFonts w:ascii="宋体" w:hAnsi="宋体" w:cs="宋体"/>
          <w:szCs w:val="21"/>
        </w:rPr>
      </w:pPr>
      <w:r>
        <w:rPr>
          <w:rFonts w:ascii="宋体" w:hAnsi="宋体" w:cs="宋体" w:hint="eastAsia"/>
        </w:rPr>
        <w:t>成交供应商是指经法定程序确定并授予合同的供应商。</w:t>
      </w:r>
    </w:p>
    <w:p w:rsidR="00F840FF" w:rsidRDefault="00E214C0">
      <w:pPr>
        <w:numPr>
          <w:ilvl w:val="0"/>
          <w:numId w:val="9"/>
        </w:numPr>
        <w:tabs>
          <w:tab w:val="clear" w:pos="360"/>
          <w:tab w:val="left" w:pos="709"/>
        </w:tabs>
        <w:autoSpaceDE w:val="0"/>
        <w:autoSpaceDN w:val="0"/>
        <w:spacing w:beforeLines="50" w:before="156" w:line="360" w:lineRule="auto"/>
        <w:ind w:left="567" w:hanging="567"/>
        <w:rPr>
          <w:rFonts w:ascii="宋体" w:hAnsi="宋体" w:cs="宋体"/>
          <w:b/>
          <w:bCs/>
          <w:szCs w:val="21"/>
        </w:rPr>
      </w:pPr>
      <w:bookmarkStart w:id="22" w:name="_Toc416770215"/>
      <w:bookmarkStart w:id="23" w:name="_Toc381027664"/>
      <w:bookmarkStart w:id="24" w:name="_Toc416771325"/>
      <w:bookmarkEnd w:id="20"/>
      <w:bookmarkEnd w:id="21"/>
      <w:r>
        <w:rPr>
          <w:rFonts w:ascii="宋体" w:hAnsi="宋体" w:cs="宋体" w:hint="eastAsia"/>
          <w:b/>
          <w:bCs/>
          <w:szCs w:val="21"/>
        </w:rPr>
        <w:t>合格的货物和服务</w:t>
      </w:r>
      <w:bookmarkEnd w:id="22"/>
      <w:bookmarkEnd w:id="23"/>
      <w:bookmarkEnd w:id="24"/>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szCs w:val="21"/>
        </w:rPr>
        <w:t>货物：是指供应商制造或组织</w:t>
      </w:r>
      <w:proofErr w:type="gramStart"/>
      <w:r>
        <w:rPr>
          <w:rFonts w:ascii="宋体" w:hAnsi="宋体" w:cs="宋体" w:hint="eastAsia"/>
          <w:szCs w:val="21"/>
        </w:rPr>
        <w:t>符合磋商</w:t>
      </w:r>
      <w:proofErr w:type="gramEnd"/>
      <w:r>
        <w:rPr>
          <w:rFonts w:ascii="宋体" w:hAnsi="宋体" w:cs="宋体" w:hint="eastAsia"/>
          <w:szCs w:val="21"/>
        </w:rPr>
        <w:t>文件要求的货物等。所投的货物必须是其合法生产、合法来源的符合国家有关标准要求的货物，并满足磋商文件规定的规格、参数、质量、价格、有效期、售后服务等要求。</w:t>
      </w:r>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szCs w:val="21"/>
        </w:rPr>
        <w:t>服务：是指供应商按磋商文件规定完成的全部服务内容，其中包括完成服务所需的货物，及须承担的技术支持、培训和其它伴随服务。</w:t>
      </w:r>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szCs w:val="21"/>
        </w:rPr>
        <w:t>工程：是指建设工程，包括建筑物和构筑物的新建、改建、扩建、装修、拆除、修缮等。</w:t>
      </w:r>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bCs/>
          <w:szCs w:val="21"/>
        </w:rPr>
        <w:t>政府采购应当采购本国产品，确需采购进口产品（是指通过中国海关报关验放进入中国境内且产自关境外的产品）的，</w:t>
      </w:r>
      <w:bookmarkStart w:id="25" w:name="_Toc211763038"/>
      <w:r>
        <w:rPr>
          <w:rFonts w:ascii="宋体" w:hAnsi="宋体" w:cs="宋体" w:hint="eastAsia"/>
          <w:bCs/>
          <w:szCs w:val="21"/>
        </w:rPr>
        <w:t>应当获得财政部门核准。本项目依据《政府采购进口产品管理办法</w:t>
      </w:r>
      <w:bookmarkEnd w:id="25"/>
      <w:r>
        <w:rPr>
          <w:rFonts w:ascii="宋体" w:hAnsi="宋体" w:cs="宋体" w:hint="eastAsia"/>
          <w:bCs/>
          <w:szCs w:val="21"/>
        </w:rPr>
        <w:t>》优先采购向我国企业转让技术、与我国企业签订消化吸收再创新方案的供应商的进口产品。</w:t>
      </w:r>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bCs/>
          <w:szCs w:val="21"/>
        </w:rPr>
        <w:t>若磋商产品属于政府强制采购节能产品的，则供应商必须提供该产品国家强制性节能产品进行响应，并提供有效的中国节能产品认证证书，否则视为无效响应。</w:t>
      </w:r>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szCs w:val="21"/>
        </w:rPr>
        <w:t>供应商提供的所有货物、服务或工程，其质量、技术等特征必须符合国家、行业现行法律、法规的相关标准和《中华人民共和国政府采购法》等有关规定。</w:t>
      </w:r>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szCs w:val="21"/>
        </w:rPr>
        <w:t>采购人有权拒绝接受任何不合格的服务或工程，由此产生的费用及相关后果均由供应商自行承担。</w:t>
      </w:r>
    </w:p>
    <w:p w:rsidR="00F840FF" w:rsidRDefault="00E214C0">
      <w:pPr>
        <w:pStyle w:val="aff2"/>
        <w:numPr>
          <w:ilvl w:val="0"/>
          <w:numId w:val="12"/>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szCs w:val="21"/>
        </w:rPr>
        <w:lastRenderedPageBreak/>
        <w:t>供应商应保证本项目的服务或其任何一部分不会产生因第三方提出侵犯其专利权、商标权或其他知识产权而引起的法律和经济纠纷；如果供应商不拥有相应的知识产权，则须在报价中包括合法获取该知识产权的相关费用，并在响应文件中附有相关证明文件。如因第三方提出其专利权、商标权或其他知识产权的侵权之诉，则一切法律责任由供应商承担。</w:t>
      </w:r>
    </w:p>
    <w:p w:rsidR="00F840FF" w:rsidRDefault="00E214C0">
      <w:pPr>
        <w:numPr>
          <w:ilvl w:val="0"/>
          <w:numId w:val="9"/>
        </w:numPr>
        <w:tabs>
          <w:tab w:val="clear" w:pos="360"/>
          <w:tab w:val="left" w:pos="567"/>
        </w:tabs>
        <w:autoSpaceDE w:val="0"/>
        <w:autoSpaceDN w:val="0"/>
        <w:spacing w:beforeLines="100" w:before="312" w:line="360" w:lineRule="auto"/>
        <w:ind w:left="567" w:hanging="567"/>
        <w:rPr>
          <w:rFonts w:ascii="宋体" w:hAnsi="宋体" w:cs="宋体"/>
          <w:b/>
          <w:bCs/>
          <w:szCs w:val="21"/>
        </w:rPr>
      </w:pPr>
      <w:bookmarkStart w:id="26" w:name="_Toc410738937"/>
      <w:bookmarkStart w:id="27" w:name="_Toc410736137"/>
      <w:bookmarkStart w:id="28" w:name="_Toc416770216"/>
      <w:bookmarkStart w:id="29" w:name="_Toc416771326"/>
      <w:r>
        <w:rPr>
          <w:rFonts w:ascii="宋体" w:hAnsi="宋体" w:cs="宋体" w:hint="eastAsia"/>
          <w:b/>
          <w:bCs/>
          <w:szCs w:val="21"/>
        </w:rPr>
        <w:t>磋商费用</w:t>
      </w:r>
      <w:bookmarkEnd w:id="26"/>
      <w:bookmarkEnd w:id="27"/>
      <w:bookmarkEnd w:id="28"/>
      <w:bookmarkEnd w:id="29"/>
    </w:p>
    <w:p w:rsidR="00F840FF" w:rsidRDefault="00E214C0">
      <w:pPr>
        <w:pStyle w:val="aff2"/>
        <w:numPr>
          <w:ilvl w:val="0"/>
          <w:numId w:val="13"/>
        </w:numPr>
        <w:tabs>
          <w:tab w:val="left" w:pos="567"/>
        </w:tabs>
        <w:autoSpaceDE w:val="0"/>
        <w:autoSpaceDN w:val="0"/>
        <w:spacing w:line="360" w:lineRule="auto"/>
        <w:ind w:left="567" w:firstLineChars="0" w:hanging="567"/>
        <w:jc w:val="left"/>
        <w:rPr>
          <w:rFonts w:ascii="宋体" w:hAnsi="宋体" w:cs="宋体"/>
          <w:szCs w:val="21"/>
        </w:rPr>
      </w:pPr>
      <w:r>
        <w:rPr>
          <w:rFonts w:ascii="宋体" w:hAnsi="宋体" w:cs="宋体" w:hint="eastAsia"/>
          <w:szCs w:val="21"/>
        </w:rPr>
        <w:t>供应商应承担所有与准备和参加磋商有关的费用</w:t>
      </w:r>
      <w:r>
        <w:rPr>
          <w:rFonts w:ascii="宋体" w:hAnsi="宋体" w:cs="宋体" w:hint="eastAsia"/>
          <w:szCs w:val="21"/>
          <w:lang w:eastAsia="zh-TW"/>
        </w:rPr>
        <w:t>。不论磋商的结果如何</w:t>
      </w:r>
      <w:r>
        <w:rPr>
          <w:rFonts w:ascii="宋体" w:hAnsi="宋体" w:cs="宋体" w:hint="eastAsia"/>
          <w:szCs w:val="21"/>
        </w:rPr>
        <w:t>，</w:t>
      </w:r>
      <w:r>
        <w:rPr>
          <w:rFonts w:ascii="宋体" w:hAnsi="宋体" w:cs="宋体" w:hint="eastAsia"/>
          <w:szCs w:val="21"/>
          <w:lang w:eastAsia="zh-TW"/>
        </w:rPr>
        <w:t>采购人均无义务和责任承担这些费用</w:t>
      </w:r>
      <w:r>
        <w:rPr>
          <w:rFonts w:ascii="宋体" w:hAnsi="宋体" w:cs="宋体" w:hint="eastAsia"/>
          <w:szCs w:val="21"/>
        </w:rPr>
        <w:t>。</w:t>
      </w:r>
      <w:bookmarkStart w:id="30" w:name="_Toc315793298"/>
    </w:p>
    <w:bookmarkEnd w:id="30"/>
    <w:p w:rsidR="00F840FF" w:rsidRDefault="00E214C0">
      <w:pPr>
        <w:numPr>
          <w:ilvl w:val="0"/>
          <w:numId w:val="9"/>
        </w:numPr>
        <w:tabs>
          <w:tab w:val="clear" w:pos="360"/>
        </w:tabs>
        <w:autoSpaceDE w:val="0"/>
        <w:autoSpaceDN w:val="0"/>
        <w:spacing w:beforeLines="100" w:before="312" w:line="360" w:lineRule="auto"/>
        <w:ind w:left="567" w:hanging="567"/>
        <w:rPr>
          <w:rFonts w:ascii="宋体" w:hAnsi="宋体" w:cs="宋体"/>
          <w:b/>
          <w:bCs/>
          <w:szCs w:val="21"/>
        </w:rPr>
      </w:pPr>
      <w:r>
        <w:rPr>
          <w:rFonts w:ascii="宋体" w:hAnsi="宋体" w:cs="宋体" w:hint="eastAsia"/>
          <w:b/>
          <w:bCs/>
          <w:szCs w:val="21"/>
        </w:rPr>
        <w:t>政府采购信用担保</w:t>
      </w:r>
    </w:p>
    <w:p w:rsidR="00F840FF" w:rsidRDefault="00E214C0">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Pr>
          <w:rFonts w:ascii="宋体" w:hAnsi="宋体" w:cs="宋体" w:hint="eastAsia"/>
          <w:bCs/>
          <w:szCs w:val="21"/>
        </w:rPr>
        <w:t>政府采购信用担保，是将信用担保作为政策工具引入政府采购领域，由专业担保机构为供应商向采购人、代理机构、金融机构提供的保证。政府采购信用担保有利于降低中小企业参与政府采购成本，增加参与政府采购的机会和扩大融资渠道，优化中小企业发展环境。</w:t>
      </w:r>
    </w:p>
    <w:p w:rsidR="00F840FF" w:rsidRDefault="00E214C0">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Pr>
          <w:rFonts w:ascii="宋体" w:hAnsi="宋体" w:cs="宋体" w:hint="eastAsia"/>
          <w:bCs/>
          <w:szCs w:val="21"/>
        </w:rPr>
        <w:t>参考《政府采购法实施条例》的规定，允许并授受供应商以专业担保机构出具的担保函的形式交纳投标保证金或履约保证金。供应商提交专业担保机构出具的投标担保函的，不得再要求其提供银行资信证明等类似文件。</w:t>
      </w:r>
    </w:p>
    <w:p w:rsidR="00F840FF" w:rsidRDefault="00E214C0">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Pr>
          <w:rFonts w:ascii="宋体" w:hAnsi="宋体" w:cs="宋体" w:hint="eastAsia"/>
          <w:bCs/>
          <w:szCs w:val="21"/>
        </w:rPr>
        <w:t>担保品种</w:t>
      </w:r>
    </w:p>
    <w:p w:rsidR="00F840FF" w:rsidRDefault="00E214C0">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Pr>
          <w:rFonts w:ascii="宋体" w:hAnsi="宋体" w:cs="宋体" w:hint="eastAsia"/>
          <w:bCs/>
          <w:szCs w:val="21"/>
        </w:rPr>
        <w:t>投标担保，是指由担保机构为供应商交纳投标保证金向采购人或采购代理机构提供的保证担保。供应商在磋商有效期内撤回响应文件或成交后不签订政府采购合同的，由担保机构</w:t>
      </w:r>
      <w:proofErr w:type="gramStart"/>
      <w:r>
        <w:rPr>
          <w:rFonts w:ascii="宋体" w:hAnsi="宋体" w:cs="宋体" w:hint="eastAsia"/>
          <w:bCs/>
          <w:szCs w:val="21"/>
        </w:rPr>
        <w:t>按照担</w:t>
      </w:r>
      <w:proofErr w:type="gramEnd"/>
      <w:r>
        <w:rPr>
          <w:rFonts w:ascii="宋体" w:hAnsi="宋体" w:cs="宋体" w:hint="eastAsia"/>
          <w:bCs/>
          <w:szCs w:val="21"/>
        </w:rPr>
        <w:t>保函的约定履行支付投标保证金的责任。</w:t>
      </w:r>
    </w:p>
    <w:p w:rsidR="00F840FF" w:rsidRDefault="00E214C0">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Pr>
          <w:rFonts w:ascii="宋体" w:hAnsi="宋体" w:cs="宋体" w:hint="eastAsia"/>
          <w:bCs/>
          <w:szCs w:val="21"/>
        </w:rPr>
        <w:t>履约担保，是指由担保机构为供应商交纳履约保证金向采购人或采购代理机构提供的保证担保。供应商未按政府采购合同履行约定义务的，由担保机构</w:t>
      </w:r>
      <w:proofErr w:type="gramStart"/>
      <w:r>
        <w:rPr>
          <w:rFonts w:ascii="宋体" w:hAnsi="宋体" w:cs="宋体" w:hint="eastAsia"/>
          <w:bCs/>
          <w:szCs w:val="21"/>
        </w:rPr>
        <w:t>按照担</w:t>
      </w:r>
      <w:proofErr w:type="gramEnd"/>
      <w:r>
        <w:rPr>
          <w:rFonts w:ascii="宋体" w:hAnsi="宋体" w:cs="宋体" w:hint="eastAsia"/>
          <w:bCs/>
          <w:szCs w:val="21"/>
        </w:rPr>
        <w:t>保函约定履行支付履约保证金的责任。</w:t>
      </w:r>
    </w:p>
    <w:p w:rsidR="00F840FF" w:rsidRDefault="00E214C0">
      <w:pPr>
        <w:pStyle w:val="aff2"/>
        <w:numPr>
          <w:ilvl w:val="0"/>
          <w:numId w:val="15"/>
        </w:numPr>
        <w:tabs>
          <w:tab w:val="left" w:pos="360"/>
          <w:tab w:val="left" w:pos="720"/>
        </w:tabs>
        <w:autoSpaceDE w:val="0"/>
        <w:autoSpaceDN w:val="0"/>
        <w:spacing w:line="360" w:lineRule="auto"/>
        <w:ind w:firstLineChars="0" w:hanging="704"/>
        <w:jc w:val="left"/>
        <w:rPr>
          <w:rFonts w:ascii="宋体" w:hAnsi="宋体" w:cs="宋体"/>
          <w:b/>
          <w:bCs/>
          <w:szCs w:val="21"/>
        </w:rPr>
      </w:pPr>
      <w:r>
        <w:rPr>
          <w:rFonts w:ascii="宋体" w:hAnsi="宋体" w:cs="宋体" w:hint="eastAsia"/>
          <w:bCs/>
          <w:szCs w:val="21"/>
        </w:rPr>
        <w:t>融资担保，是指担保机构为供应商向银行融资提供的保证担保。</w:t>
      </w:r>
    </w:p>
    <w:p w:rsidR="00F840FF" w:rsidRDefault="00E214C0">
      <w:pPr>
        <w:pStyle w:val="aff2"/>
        <w:numPr>
          <w:ilvl w:val="0"/>
          <w:numId w:val="14"/>
        </w:numPr>
        <w:tabs>
          <w:tab w:val="left" w:pos="567"/>
        </w:tabs>
        <w:autoSpaceDE w:val="0"/>
        <w:autoSpaceDN w:val="0"/>
        <w:spacing w:line="360" w:lineRule="auto"/>
        <w:ind w:left="567" w:firstLineChars="0" w:hanging="567"/>
        <w:rPr>
          <w:rFonts w:ascii="宋体" w:hAnsi="宋体" w:cs="宋体"/>
          <w:b/>
          <w:bCs/>
          <w:szCs w:val="21"/>
        </w:rPr>
      </w:pPr>
      <w:r>
        <w:rPr>
          <w:rFonts w:ascii="宋体" w:hAnsi="宋体" w:cs="宋体" w:hint="eastAsia"/>
          <w:bCs/>
          <w:szCs w:val="21"/>
        </w:rPr>
        <w:t>供应商可以以投标担保函、履约担保</w:t>
      </w:r>
      <w:proofErr w:type="gramStart"/>
      <w:r>
        <w:rPr>
          <w:rFonts w:ascii="宋体" w:hAnsi="宋体" w:cs="宋体" w:hint="eastAsia"/>
          <w:bCs/>
          <w:szCs w:val="21"/>
        </w:rPr>
        <w:t>函形式</w:t>
      </w:r>
      <w:proofErr w:type="gramEnd"/>
      <w:r>
        <w:rPr>
          <w:rFonts w:ascii="宋体" w:hAnsi="宋体" w:cs="宋体" w:hint="eastAsia"/>
          <w:bCs/>
          <w:szCs w:val="21"/>
        </w:rPr>
        <w:t>缴纳保证金。</w:t>
      </w:r>
    </w:p>
    <w:p w:rsidR="00F840FF" w:rsidRDefault="00E214C0">
      <w:pPr>
        <w:numPr>
          <w:ilvl w:val="0"/>
          <w:numId w:val="9"/>
        </w:numPr>
        <w:tabs>
          <w:tab w:val="clear" w:pos="360"/>
        </w:tabs>
        <w:autoSpaceDE w:val="0"/>
        <w:autoSpaceDN w:val="0"/>
        <w:spacing w:beforeLines="100" w:before="312" w:line="360" w:lineRule="auto"/>
        <w:ind w:left="567" w:hanging="567"/>
        <w:rPr>
          <w:rFonts w:ascii="宋体" w:hAnsi="宋体" w:cs="宋体"/>
          <w:b/>
          <w:bCs/>
          <w:szCs w:val="21"/>
        </w:rPr>
      </w:pPr>
      <w:r>
        <w:rPr>
          <w:rFonts w:ascii="宋体" w:hAnsi="宋体" w:cs="宋体" w:hint="eastAsia"/>
          <w:b/>
          <w:bCs/>
          <w:szCs w:val="21"/>
        </w:rPr>
        <w:t>其他</w:t>
      </w:r>
    </w:p>
    <w:p w:rsidR="00F840FF" w:rsidRDefault="00E214C0">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Pr>
          <w:rFonts w:ascii="宋体" w:hAnsi="宋体" w:cs="宋体" w:hint="eastAsia"/>
          <w:szCs w:val="21"/>
          <w:lang w:eastAsia="zh-TW"/>
        </w:rPr>
        <w:t>所有时间均为24小时制北京时间，所有货币单位均为人民币元，所使用的计量单位均以《中华人民共和国法定计量单位》为准（特别注明除外）</w:t>
      </w:r>
      <w:r>
        <w:rPr>
          <w:rFonts w:ascii="宋体" w:hAnsi="宋体" w:cs="宋体" w:hint="eastAsia"/>
          <w:szCs w:val="21"/>
        </w:rPr>
        <w:t>。</w:t>
      </w:r>
    </w:p>
    <w:p w:rsidR="00F840FF" w:rsidRDefault="00E214C0">
      <w:pPr>
        <w:pStyle w:val="aff2"/>
        <w:numPr>
          <w:ilvl w:val="0"/>
          <w:numId w:val="16"/>
        </w:numPr>
        <w:tabs>
          <w:tab w:val="left" w:pos="567"/>
        </w:tabs>
        <w:autoSpaceDE w:val="0"/>
        <w:autoSpaceDN w:val="0"/>
        <w:spacing w:line="360" w:lineRule="auto"/>
        <w:ind w:left="567" w:firstLineChars="0" w:hanging="567"/>
        <w:rPr>
          <w:rFonts w:ascii="宋体" w:hAnsi="宋体" w:cs="宋体"/>
          <w:szCs w:val="21"/>
          <w:lang w:eastAsia="zh-TW"/>
        </w:rPr>
      </w:pPr>
      <w:r>
        <w:rPr>
          <w:rFonts w:ascii="宋体" w:hAnsi="宋体" w:cs="宋体" w:hint="eastAsia"/>
          <w:szCs w:val="21"/>
          <w:lang w:eastAsia="zh-TW"/>
        </w:rPr>
        <w:lastRenderedPageBreak/>
        <w:t>供应商向我司咨询的有关项目事项，一切以法律法规的规定和本公司书面答复为准，其他一切形式均为个人意见，不代表本公司的意见。</w:t>
      </w:r>
    </w:p>
    <w:p w:rsidR="00F840FF" w:rsidRDefault="00E214C0">
      <w:pPr>
        <w:pStyle w:val="aff2"/>
        <w:numPr>
          <w:ilvl w:val="0"/>
          <w:numId w:val="8"/>
        </w:numPr>
        <w:spacing w:beforeLines="100" w:before="312" w:afterLines="50" w:after="156"/>
        <w:ind w:left="510" w:firstLineChars="0" w:hanging="510"/>
        <w:rPr>
          <w:rFonts w:ascii="宋体" w:hAnsi="宋体" w:cs="宋体"/>
          <w:b/>
        </w:rPr>
      </w:pPr>
      <w:r>
        <w:rPr>
          <w:rFonts w:ascii="宋体" w:hAnsi="宋体" w:cs="宋体" w:hint="eastAsia"/>
          <w:b/>
        </w:rPr>
        <w:t>磋商文件</w:t>
      </w:r>
    </w:p>
    <w:p w:rsidR="00F840FF" w:rsidRDefault="00E214C0">
      <w:pPr>
        <w:numPr>
          <w:ilvl w:val="0"/>
          <w:numId w:val="9"/>
        </w:numPr>
        <w:tabs>
          <w:tab w:val="clear" w:pos="360"/>
          <w:tab w:val="left" w:pos="567"/>
        </w:tabs>
        <w:autoSpaceDE w:val="0"/>
        <w:autoSpaceDN w:val="0"/>
        <w:spacing w:line="360" w:lineRule="auto"/>
        <w:ind w:left="0" w:firstLine="0"/>
        <w:rPr>
          <w:rFonts w:ascii="宋体" w:hAnsi="宋体" w:cs="宋体"/>
          <w:b/>
          <w:bCs/>
        </w:rPr>
      </w:pPr>
      <w:bookmarkStart w:id="31" w:name="_Toc410736140"/>
      <w:bookmarkStart w:id="32" w:name="_Toc410738940"/>
      <w:bookmarkStart w:id="33" w:name="_Toc416770218"/>
      <w:bookmarkStart w:id="34" w:name="_Toc416771328"/>
      <w:r>
        <w:rPr>
          <w:rFonts w:ascii="宋体" w:hAnsi="宋体" w:cs="宋体" w:hint="eastAsia"/>
          <w:b/>
          <w:bCs/>
        </w:rPr>
        <w:t>磋商文件的编制构成</w:t>
      </w:r>
      <w:bookmarkEnd w:id="31"/>
      <w:bookmarkEnd w:id="32"/>
      <w:bookmarkEnd w:id="33"/>
      <w:bookmarkEnd w:id="34"/>
    </w:p>
    <w:p w:rsidR="00F840FF" w:rsidRDefault="00E214C0">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Pr>
          <w:rFonts w:ascii="宋体" w:hAnsi="宋体" w:cs="宋体" w:hint="eastAsia"/>
        </w:rPr>
        <w:t>本磋商文件的编制参考《中华人民共和国政府采购法》及其实施条例、《政府采购竞争性磋商采购方式管理暂行办法》及其配套的法规、规章、政策。</w:t>
      </w:r>
    </w:p>
    <w:p w:rsidR="00F840FF" w:rsidRDefault="00E214C0">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Pr>
          <w:rFonts w:ascii="宋体" w:hAnsi="宋体" w:cs="宋体" w:hint="eastAsia"/>
        </w:rPr>
        <w:t>要求提供的货物或服务或工程</w:t>
      </w:r>
      <w:r>
        <w:rPr>
          <w:rFonts w:ascii="宋体" w:hAnsi="宋体" w:cs="宋体" w:hint="eastAsia"/>
          <w:lang w:eastAsia="zh-TW"/>
        </w:rPr>
        <w:t>、</w:t>
      </w:r>
      <w:r>
        <w:rPr>
          <w:rFonts w:ascii="宋体" w:hAnsi="宋体" w:cs="宋体" w:hint="eastAsia"/>
        </w:rPr>
        <w:t>采购</w:t>
      </w:r>
      <w:r>
        <w:rPr>
          <w:rFonts w:ascii="宋体" w:hAnsi="宋体" w:cs="宋体" w:hint="eastAsia"/>
          <w:lang w:eastAsia="zh-TW"/>
        </w:rPr>
        <w:t>过程和合同条件在磋商文件中均有说明。磋商文件以中文文字编写。磋商文件共</w:t>
      </w:r>
      <w:r>
        <w:rPr>
          <w:rFonts w:ascii="宋体" w:hAnsi="宋体" w:cs="宋体" w:hint="eastAsia"/>
        </w:rPr>
        <w:t>七部分，由下列文件以及在采购过程中发出的澄清、修改和补充文件组成，</w:t>
      </w:r>
      <w:r>
        <w:rPr>
          <w:rFonts w:ascii="宋体" w:hAnsi="宋体" w:cs="宋体" w:hint="eastAsia"/>
          <w:lang w:eastAsia="zh-TW"/>
        </w:rPr>
        <w:t>内容如下</w:t>
      </w:r>
      <w:r>
        <w:rPr>
          <w:rFonts w:ascii="宋体" w:hAnsi="宋体" w:cs="宋体" w:hint="eastAsia"/>
        </w:rPr>
        <w:t>：</w:t>
      </w:r>
    </w:p>
    <w:p w:rsidR="00F840FF" w:rsidRDefault="00E214C0">
      <w:pPr>
        <w:pStyle w:val="aff2"/>
        <w:spacing w:line="360" w:lineRule="auto"/>
        <w:ind w:firstLineChars="270" w:firstLine="567"/>
        <w:rPr>
          <w:rFonts w:ascii="宋体" w:hAnsi="宋体" w:cs="宋体"/>
        </w:rPr>
      </w:pPr>
      <w:r>
        <w:rPr>
          <w:rFonts w:ascii="宋体" w:hAnsi="宋体" w:cs="宋体" w:hint="eastAsia"/>
        </w:rPr>
        <w:t xml:space="preserve">第一部分 </w:t>
      </w:r>
      <w:r>
        <w:rPr>
          <w:rFonts w:ascii="宋体" w:hAnsi="宋体" w:cs="宋体" w:hint="eastAsia"/>
          <w:lang w:eastAsia="zh-TW"/>
        </w:rPr>
        <w:t>磋商邀请</w:t>
      </w:r>
    </w:p>
    <w:p w:rsidR="00F840FF" w:rsidRDefault="00E214C0">
      <w:pPr>
        <w:pStyle w:val="aff2"/>
        <w:spacing w:line="360" w:lineRule="auto"/>
        <w:ind w:firstLineChars="270" w:firstLine="567"/>
        <w:rPr>
          <w:rFonts w:ascii="宋体" w:hAnsi="宋体" w:cs="宋体"/>
        </w:rPr>
      </w:pPr>
      <w:r>
        <w:rPr>
          <w:rFonts w:ascii="宋体" w:hAnsi="宋体" w:cs="宋体" w:hint="eastAsia"/>
        </w:rPr>
        <w:t xml:space="preserve">第二部分 </w:t>
      </w:r>
      <w:r>
        <w:rPr>
          <w:rFonts w:ascii="宋体" w:hAnsi="宋体" w:cs="宋体" w:hint="eastAsia"/>
          <w:lang w:eastAsia="zh-TW"/>
        </w:rPr>
        <w:t>磋商</w:t>
      </w:r>
      <w:r>
        <w:rPr>
          <w:rFonts w:ascii="宋体" w:hAnsi="宋体" w:cs="宋体" w:hint="eastAsia"/>
        </w:rPr>
        <w:t>须知前附表</w:t>
      </w:r>
    </w:p>
    <w:p w:rsidR="00F840FF" w:rsidRDefault="00E214C0">
      <w:pPr>
        <w:pStyle w:val="aff2"/>
        <w:spacing w:line="360" w:lineRule="auto"/>
        <w:ind w:firstLineChars="270" w:firstLine="567"/>
        <w:rPr>
          <w:rFonts w:ascii="宋体" w:hAnsi="宋体" w:cs="宋体"/>
        </w:rPr>
      </w:pPr>
      <w:r>
        <w:rPr>
          <w:rFonts w:ascii="宋体" w:hAnsi="宋体" w:cs="宋体" w:hint="eastAsia"/>
        </w:rPr>
        <w:t>第三部分 磋商</w:t>
      </w:r>
      <w:r>
        <w:rPr>
          <w:rFonts w:ascii="宋体" w:hAnsi="宋体" w:cs="宋体" w:hint="eastAsia"/>
          <w:lang w:eastAsia="zh-TW"/>
        </w:rPr>
        <w:t>须知</w:t>
      </w:r>
    </w:p>
    <w:p w:rsidR="00F840FF" w:rsidRDefault="00E214C0">
      <w:pPr>
        <w:pStyle w:val="aff2"/>
        <w:spacing w:line="360" w:lineRule="auto"/>
        <w:ind w:firstLineChars="270" w:firstLine="567"/>
        <w:rPr>
          <w:rFonts w:ascii="宋体" w:hAnsi="宋体" w:cs="宋体"/>
        </w:rPr>
      </w:pPr>
      <w:r>
        <w:rPr>
          <w:rFonts w:ascii="宋体" w:hAnsi="宋体" w:cs="宋体" w:hint="eastAsia"/>
        </w:rPr>
        <w:t>第四部分 采购需求</w:t>
      </w:r>
    </w:p>
    <w:p w:rsidR="00F840FF" w:rsidRDefault="00E214C0">
      <w:pPr>
        <w:pStyle w:val="aff2"/>
        <w:spacing w:line="360" w:lineRule="auto"/>
        <w:ind w:firstLineChars="270" w:firstLine="567"/>
        <w:rPr>
          <w:rFonts w:ascii="宋体" w:hAnsi="宋体" w:cs="宋体"/>
        </w:rPr>
      </w:pPr>
      <w:r>
        <w:rPr>
          <w:rFonts w:ascii="宋体" w:hAnsi="宋体" w:cs="宋体" w:hint="eastAsia"/>
        </w:rPr>
        <w:t xml:space="preserve">第五部分 </w:t>
      </w:r>
      <w:r>
        <w:rPr>
          <w:rFonts w:ascii="宋体" w:hAnsi="宋体" w:cs="宋体" w:hint="eastAsia"/>
          <w:lang w:eastAsia="zh-TW"/>
        </w:rPr>
        <w:t>评审方法、步骤、标准</w:t>
      </w:r>
    </w:p>
    <w:p w:rsidR="00F840FF" w:rsidRDefault="00E214C0">
      <w:pPr>
        <w:pStyle w:val="aff2"/>
        <w:spacing w:line="360" w:lineRule="auto"/>
        <w:ind w:firstLineChars="270" w:firstLine="567"/>
        <w:rPr>
          <w:rFonts w:ascii="宋体" w:hAnsi="宋体" w:cs="宋体"/>
        </w:rPr>
      </w:pPr>
      <w:r>
        <w:rPr>
          <w:rFonts w:ascii="宋体" w:hAnsi="宋体" w:cs="宋体" w:hint="eastAsia"/>
        </w:rPr>
        <w:t xml:space="preserve">第六部分 </w:t>
      </w:r>
      <w:r>
        <w:rPr>
          <w:rFonts w:ascii="宋体" w:hAnsi="宋体" w:cs="宋体" w:hint="eastAsia"/>
          <w:lang w:eastAsia="zh-TW"/>
        </w:rPr>
        <w:t>合同书格式</w:t>
      </w:r>
    </w:p>
    <w:p w:rsidR="00F840FF" w:rsidRDefault="00E214C0">
      <w:pPr>
        <w:pStyle w:val="aff2"/>
        <w:spacing w:line="360" w:lineRule="auto"/>
        <w:ind w:firstLineChars="270" w:firstLine="567"/>
        <w:rPr>
          <w:rFonts w:ascii="宋体" w:hAnsi="宋体" w:cs="宋体"/>
          <w:lang w:eastAsia="zh-TW"/>
        </w:rPr>
      </w:pPr>
      <w:r>
        <w:rPr>
          <w:rFonts w:ascii="宋体" w:hAnsi="宋体" w:cs="宋体" w:hint="eastAsia"/>
          <w:lang w:eastAsia="zh-TW"/>
        </w:rPr>
        <w:t>第</w:t>
      </w:r>
      <w:r>
        <w:rPr>
          <w:rFonts w:ascii="宋体" w:hAnsi="宋体" w:cs="宋体" w:hint="eastAsia"/>
        </w:rPr>
        <w:t>七部分 响应文件格式</w:t>
      </w:r>
    </w:p>
    <w:p w:rsidR="00F840FF" w:rsidRDefault="00E214C0">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rPr>
      </w:pPr>
      <w:r>
        <w:rPr>
          <w:rFonts w:ascii="宋体" w:hAnsi="宋体" w:cs="宋体" w:hint="eastAsia"/>
          <w:lang w:eastAsia="zh-TW"/>
        </w:rPr>
        <w:t>供应商应认真阅读</w:t>
      </w:r>
      <w:r>
        <w:rPr>
          <w:rFonts w:ascii="宋体" w:hAnsi="宋体" w:cs="宋体" w:hint="eastAsia"/>
        </w:rPr>
        <w:t>、并充分理解磋商文件的全部内容（包括所有的补充、修改内容、重要事项、格式、条款和技术规范、参数及要求等）。供应商没有按照磋商文件要求提交全部资料，或者响应文件没有对磋商文件在各方面都</w:t>
      </w:r>
      <w:proofErr w:type="gramStart"/>
      <w:r>
        <w:rPr>
          <w:rFonts w:ascii="宋体" w:hAnsi="宋体" w:cs="宋体" w:hint="eastAsia"/>
        </w:rPr>
        <w:t>作出</w:t>
      </w:r>
      <w:proofErr w:type="gramEnd"/>
      <w:r>
        <w:rPr>
          <w:rFonts w:ascii="宋体" w:hAnsi="宋体" w:cs="宋体" w:hint="eastAsia"/>
        </w:rPr>
        <w:t>实质性响应是供应商的风险，有可能导致其磋商响应被拒绝，或被认定为无效响应或被确定为响应无效。</w:t>
      </w:r>
    </w:p>
    <w:p w:rsidR="00F840FF" w:rsidRDefault="00E214C0">
      <w:pPr>
        <w:pStyle w:val="aff2"/>
        <w:numPr>
          <w:ilvl w:val="0"/>
          <w:numId w:val="17"/>
        </w:numPr>
        <w:tabs>
          <w:tab w:val="left" w:pos="567"/>
          <w:tab w:val="left" w:pos="993"/>
          <w:tab w:val="left" w:pos="1134"/>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本磋商文件的解释权归“广东智汇城市招标采购有限公司”所有。</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35" w:name="_Toc410736141"/>
      <w:bookmarkStart w:id="36" w:name="_Toc410738941"/>
      <w:bookmarkStart w:id="37" w:name="_Toc416770219"/>
      <w:bookmarkStart w:id="38" w:name="_Toc416771329"/>
      <w:r>
        <w:rPr>
          <w:rFonts w:ascii="宋体" w:hAnsi="宋体" w:cs="宋体" w:hint="eastAsia"/>
          <w:b/>
          <w:bCs/>
        </w:rPr>
        <w:t>磋商文件的澄清</w:t>
      </w:r>
      <w:bookmarkEnd w:id="35"/>
      <w:bookmarkEnd w:id="36"/>
      <w:r>
        <w:rPr>
          <w:rFonts w:ascii="宋体" w:hAnsi="宋体" w:cs="宋体" w:hint="eastAsia"/>
          <w:b/>
          <w:bCs/>
        </w:rPr>
        <w:t>及修改</w:t>
      </w:r>
      <w:bookmarkEnd w:id="37"/>
      <w:bookmarkEnd w:id="38"/>
    </w:p>
    <w:p w:rsidR="00F840FF" w:rsidRDefault="00E214C0">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Pr>
          <w:rFonts w:ascii="宋体" w:hAnsi="宋体" w:cs="宋体" w:hint="eastAsia"/>
        </w:rPr>
        <w:t>采购人</w:t>
      </w:r>
      <w:r>
        <w:rPr>
          <w:rFonts w:ascii="宋体" w:hAnsi="宋体" w:cs="宋体" w:hint="eastAsia"/>
          <w:lang w:eastAsia="zh-TW"/>
        </w:rPr>
        <w:t>可以主动地或在解答供应商提出的疑问时对已发出的磋商文件进行必要的澄清或修改</w:t>
      </w:r>
      <w:r>
        <w:rPr>
          <w:rFonts w:ascii="宋体" w:hAnsi="宋体" w:cs="宋体" w:hint="eastAsia"/>
        </w:rPr>
        <w:t>，</w:t>
      </w:r>
      <w:r>
        <w:rPr>
          <w:rFonts w:ascii="宋体" w:hAnsi="宋体" w:cs="宋体" w:hint="eastAsia"/>
          <w:lang w:eastAsia="zh-TW"/>
        </w:rPr>
        <w:t>澄清或者修改应当在原公告发布媒体上发布澄清</w:t>
      </w:r>
      <w:r>
        <w:rPr>
          <w:rFonts w:ascii="宋体" w:hAnsi="宋体" w:cs="宋体" w:hint="eastAsia"/>
        </w:rPr>
        <w:t>（更正/变更）</w:t>
      </w:r>
      <w:r>
        <w:rPr>
          <w:rFonts w:ascii="宋体" w:hAnsi="宋体" w:cs="宋体" w:hint="eastAsia"/>
          <w:lang w:eastAsia="zh-TW"/>
        </w:rPr>
        <w:t>公告</w:t>
      </w:r>
      <w:r>
        <w:rPr>
          <w:rFonts w:ascii="宋体" w:hAnsi="宋体" w:cs="宋体" w:hint="eastAsia"/>
        </w:rPr>
        <w:t>。</w:t>
      </w:r>
    </w:p>
    <w:p w:rsidR="00F840FF" w:rsidRDefault="00E214C0">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Pr>
          <w:rFonts w:ascii="宋体" w:hAnsi="宋体" w:cs="宋体" w:hint="eastAsia"/>
          <w:lang w:eastAsia="zh-TW"/>
        </w:rPr>
        <w:t>澄清或者修改的内容可能影响响应文件编制的，采购人、采购代理机构应当在提交首次响应文件截止时间至少5日前，以书面形式通知所有获取磋商文件的供应商；不足5日的，采购人、采购代理机构应当顺延提交首次响应文件截止时间</w:t>
      </w:r>
      <w:r>
        <w:rPr>
          <w:rFonts w:ascii="宋体" w:hAnsi="宋体" w:cs="宋体" w:hint="eastAsia"/>
        </w:rPr>
        <w:t>。</w:t>
      </w:r>
    </w:p>
    <w:p w:rsidR="00F840FF" w:rsidRDefault="00E214C0">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Pr>
          <w:rFonts w:ascii="宋体" w:hAnsi="宋体" w:cs="宋体" w:hint="eastAsia"/>
          <w:lang w:eastAsia="zh-TW"/>
        </w:rPr>
        <w:t>采购人或者采购代理机构将澄清（更正/变更）公告</w:t>
      </w:r>
      <w:r>
        <w:rPr>
          <w:rFonts w:ascii="宋体" w:hAnsi="宋体" w:cs="宋体" w:hint="eastAsia"/>
        </w:rPr>
        <w:t>书面</w:t>
      </w:r>
      <w:r>
        <w:rPr>
          <w:rFonts w:ascii="宋体" w:hAnsi="宋体" w:cs="宋体" w:hint="eastAsia"/>
          <w:lang w:eastAsia="zh-TW"/>
        </w:rPr>
        <w:t>通知</w:t>
      </w:r>
      <w:r>
        <w:rPr>
          <w:rFonts w:ascii="宋体" w:hAnsi="宋体" w:cs="宋体" w:hint="eastAsia"/>
        </w:rPr>
        <w:t>成功获取磋商文件</w:t>
      </w:r>
      <w:r>
        <w:rPr>
          <w:rFonts w:ascii="宋体" w:hAnsi="宋体" w:cs="宋体" w:hint="eastAsia"/>
          <w:lang w:eastAsia="zh-TW"/>
        </w:rPr>
        <w:t>的供</w:t>
      </w:r>
      <w:r>
        <w:rPr>
          <w:rFonts w:ascii="宋体" w:hAnsi="宋体" w:cs="宋体" w:hint="eastAsia"/>
          <w:lang w:eastAsia="zh-TW"/>
        </w:rPr>
        <w:lastRenderedPageBreak/>
        <w:t>应商</w:t>
      </w:r>
      <w:r>
        <w:rPr>
          <w:rFonts w:ascii="宋体" w:hAnsi="宋体" w:cs="宋体" w:hint="eastAsia"/>
        </w:rPr>
        <w:t>。</w:t>
      </w:r>
      <w:r>
        <w:rPr>
          <w:rFonts w:ascii="宋体" w:hAnsi="宋体" w:cs="宋体" w:hint="eastAsia"/>
          <w:lang w:eastAsia="zh-TW"/>
        </w:rPr>
        <w:t>其供应商在收到澄清或修改（更正/变更）通知后应按要求以书面形式（传真或电子邮件）予以确认。</w:t>
      </w:r>
      <w:r>
        <w:rPr>
          <w:rFonts w:ascii="宋体" w:hAnsi="宋体" w:cs="宋体" w:hint="eastAsia"/>
          <w:bCs/>
          <w:szCs w:val="21"/>
        </w:rPr>
        <w:t>采购期间，供应商有义务上网查看，公告一经上网发布，即视为送达。</w:t>
      </w:r>
      <w:r>
        <w:rPr>
          <w:rFonts w:ascii="宋体" w:hAnsi="宋体" w:cs="宋体" w:hint="eastAsia"/>
          <w:lang w:eastAsia="zh-TW"/>
        </w:rPr>
        <w:t>如在24小时之内无书面确认则视为</w:t>
      </w:r>
      <w:r>
        <w:rPr>
          <w:rFonts w:ascii="宋体" w:hAnsi="宋体" w:cs="宋体" w:hint="eastAsia"/>
        </w:rPr>
        <w:t>收到</w:t>
      </w:r>
      <w:r>
        <w:rPr>
          <w:rFonts w:ascii="宋体" w:hAnsi="宋体" w:cs="宋体" w:hint="eastAsia"/>
          <w:lang w:eastAsia="zh-TW"/>
        </w:rPr>
        <w:t>澄清（更正/变更）公告，并有责任履行相应的义务</w:t>
      </w:r>
      <w:r>
        <w:rPr>
          <w:rFonts w:ascii="宋体" w:hAnsi="宋体" w:cs="宋体" w:hint="eastAsia"/>
        </w:rPr>
        <w:t>。</w:t>
      </w:r>
    </w:p>
    <w:p w:rsidR="00F840FF" w:rsidRDefault="00E214C0">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Pr>
          <w:rFonts w:ascii="宋体" w:hAnsi="宋体" w:cs="宋体" w:hint="eastAsia"/>
          <w:bCs/>
          <w:szCs w:val="21"/>
        </w:rPr>
        <w:t>磋商文件的澄清或修改</w:t>
      </w:r>
      <w:r>
        <w:rPr>
          <w:rFonts w:ascii="宋体" w:hAnsi="宋体" w:cs="宋体" w:hint="eastAsia"/>
          <w:lang w:eastAsia="zh-TW"/>
        </w:rPr>
        <w:t>（更正/变更）</w:t>
      </w:r>
      <w:r>
        <w:rPr>
          <w:rFonts w:ascii="宋体" w:hAnsi="宋体" w:cs="宋体" w:hint="eastAsia"/>
          <w:bCs/>
          <w:szCs w:val="21"/>
        </w:rPr>
        <w:t>内容作为磋商文件的组成部分，具有约束作用。当磋商文件、磋商文件的澄清或修改</w:t>
      </w:r>
      <w:r>
        <w:rPr>
          <w:rFonts w:ascii="宋体" w:hAnsi="宋体" w:cs="宋体" w:hint="eastAsia"/>
          <w:lang w:eastAsia="zh-TW"/>
        </w:rPr>
        <w:t>（更正/变更）</w:t>
      </w:r>
      <w:r>
        <w:rPr>
          <w:rFonts w:ascii="宋体" w:hAnsi="宋体" w:cs="宋体" w:hint="eastAsia"/>
          <w:bCs/>
          <w:szCs w:val="21"/>
        </w:rPr>
        <w:t>等在同一内容的表述上不一致时，以最后发出的书面文件为准。</w:t>
      </w:r>
    </w:p>
    <w:p w:rsidR="00F840FF" w:rsidRDefault="00E214C0">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lang w:eastAsia="zh-TW"/>
        </w:rPr>
      </w:pPr>
      <w:r>
        <w:rPr>
          <w:rFonts w:ascii="宋体" w:hAnsi="宋体" w:cs="宋体" w:hint="eastAsia"/>
          <w:lang w:eastAsia="zh-TW"/>
        </w:rPr>
        <w:t>采购人</w:t>
      </w:r>
      <w:r>
        <w:rPr>
          <w:rFonts w:ascii="宋体" w:hAnsi="宋体" w:cs="宋体" w:hint="eastAsia"/>
        </w:rPr>
        <w:t>发出的澄清或修改（更正）的内容为磋商文件的组成部分，</w:t>
      </w:r>
      <w:r>
        <w:rPr>
          <w:rFonts w:ascii="宋体" w:hAnsi="宋体" w:cs="宋体" w:hint="eastAsia"/>
          <w:lang w:eastAsia="zh-TW"/>
        </w:rPr>
        <w:t>并对潜在供应商具有约束力</w:t>
      </w:r>
      <w:r>
        <w:rPr>
          <w:rFonts w:ascii="宋体" w:hAnsi="宋体" w:cs="宋体" w:hint="eastAsia"/>
        </w:rPr>
        <w:t>。</w:t>
      </w:r>
    </w:p>
    <w:p w:rsidR="00F840FF" w:rsidRDefault="00E214C0">
      <w:pPr>
        <w:pStyle w:val="aff2"/>
        <w:numPr>
          <w:ilvl w:val="0"/>
          <w:numId w:val="18"/>
        </w:numPr>
        <w:tabs>
          <w:tab w:val="left" w:pos="567"/>
          <w:tab w:val="left" w:pos="851"/>
          <w:tab w:val="left" w:pos="1134"/>
        </w:tabs>
        <w:autoSpaceDE w:val="0"/>
        <w:autoSpaceDN w:val="0"/>
        <w:spacing w:line="360" w:lineRule="auto"/>
        <w:ind w:left="567" w:firstLineChars="0" w:hanging="567"/>
        <w:rPr>
          <w:rFonts w:ascii="宋体" w:hAnsi="宋体" w:cs="宋体"/>
        </w:rPr>
      </w:pPr>
      <w:r>
        <w:rPr>
          <w:rFonts w:ascii="宋体" w:hAnsi="宋体" w:cs="宋体" w:hint="eastAsia"/>
          <w:lang w:eastAsia="zh-TW"/>
        </w:rPr>
        <w:t>供应商在规定的时间内未对磋商文件澄清或提出疑问的</w:t>
      </w:r>
      <w:r>
        <w:rPr>
          <w:rFonts w:ascii="宋体" w:hAnsi="宋体" w:cs="宋体" w:hint="eastAsia"/>
        </w:rPr>
        <w:t>，</w:t>
      </w:r>
      <w:r>
        <w:rPr>
          <w:rFonts w:ascii="宋体" w:hAnsi="宋体" w:cs="宋体" w:hint="eastAsia"/>
          <w:lang w:eastAsia="zh-TW"/>
        </w:rPr>
        <w:t>采购人将视其为无异议。对磋商文件中描述有歧意或前后不一致的地方，</w:t>
      </w:r>
      <w:r>
        <w:rPr>
          <w:rFonts w:ascii="宋体" w:hAnsi="宋体" w:cs="宋体" w:hint="eastAsia"/>
        </w:rPr>
        <w:t>磋商小组</w:t>
      </w:r>
      <w:r>
        <w:rPr>
          <w:rFonts w:ascii="宋体" w:hAnsi="宋体" w:cs="宋体" w:hint="eastAsia"/>
          <w:lang w:eastAsia="zh-TW"/>
        </w:rPr>
        <w:t>有权进行评判，但对同一条款的评判应适用于每个供应商。</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39" w:name="_Toc433127757"/>
      <w:bookmarkStart w:id="40" w:name="_Toc434343657"/>
      <w:r>
        <w:rPr>
          <w:rFonts w:ascii="宋体" w:hAnsi="宋体" w:cs="宋体" w:hint="eastAsia"/>
          <w:b/>
          <w:bCs/>
        </w:rPr>
        <w:t>磋商文件的答疑会或现场考察</w:t>
      </w:r>
      <w:bookmarkEnd w:id="39"/>
      <w:bookmarkEnd w:id="40"/>
    </w:p>
    <w:p w:rsidR="00F840FF" w:rsidRDefault="00E214C0">
      <w:pPr>
        <w:pStyle w:val="aff2"/>
        <w:numPr>
          <w:ilvl w:val="0"/>
          <w:numId w:val="19"/>
        </w:numPr>
        <w:tabs>
          <w:tab w:val="left" w:pos="851"/>
        </w:tabs>
        <w:autoSpaceDE w:val="0"/>
        <w:autoSpaceDN w:val="0"/>
        <w:spacing w:line="360" w:lineRule="auto"/>
        <w:ind w:left="567" w:firstLineChars="0" w:hanging="567"/>
        <w:jc w:val="left"/>
        <w:rPr>
          <w:rFonts w:ascii="宋体" w:hAnsi="宋体" w:cs="宋体"/>
        </w:rPr>
      </w:pPr>
      <w:r>
        <w:rPr>
          <w:rFonts w:ascii="宋体" w:hAnsi="宋体" w:cs="宋体" w:hint="eastAsia"/>
          <w:lang w:eastAsia="zh-TW"/>
        </w:rPr>
        <w:t>除非</w:t>
      </w:r>
      <w:r>
        <w:rPr>
          <w:rFonts w:ascii="宋体" w:hAnsi="宋体" w:cs="宋体" w:hint="eastAsia"/>
          <w:b/>
          <w:u w:val="single"/>
        </w:rPr>
        <w:t>磋商须知前附表</w:t>
      </w:r>
      <w:r>
        <w:rPr>
          <w:rFonts w:ascii="宋体" w:hAnsi="宋体" w:cs="宋体" w:hint="eastAsia"/>
        </w:rPr>
        <w:t>中另有规定，不举行项目现场考察或磋商前答疑会，如举行现场考察或磋商前答疑会的，则按以下规定：</w:t>
      </w:r>
    </w:p>
    <w:p w:rsidR="00F840FF" w:rsidRDefault="00E214C0">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rPr>
      </w:pPr>
      <w:r>
        <w:rPr>
          <w:rFonts w:ascii="宋体" w:hAnsi="宋体" w:cs="宋体" w:hint="eastAsia"/>
          <w:lang w:eastAsia="zh-TW"/>
        </w:rPr>
        <w:t>在</w:t>
      </w:r>
      <w:r>
        <w:rPr>
          <w:rFonts w:ascii="宋体" w:hAnsi="宋体" w:cs="宋体" w:hint="eastAsia"/>
          <w:b/>
          <w:u w:val="single"/>
          <w:lang w:eastAsia="zh-TW"/>
        </w:rPr>
        <w:t>磋商须知前附表</w:t>
      </w:r>
      <w:r>
        <w:rPr>
          <w:rFonts w:ascii="宋体" w:hAnsi="宋体" w:cs="宋体" w:hint="eastAsia"/>
        </w:rPr>
        <w:t>中规定的日期、时间和地点组织公开答疑会或现场考察；</w:t>
      </w:r>
    </w:p>
    <w:p w:rsidR="00F840FF" w:rsidRDefault="00E214C0">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Pr>
          <w:rFonts w:ascii="宋体" w:hAnsi="宋体" w:cs="宋体" w:hint="eastAsia"/>
          <w:lang w:eastAsia="zh-TW"/>
        </w:rPr>
        <w:t>供应商对本项目提出的疑问，需在答疑会</w:t>
      </w:r>
      <w:r>
        <w:rPr>
          <w:rFonts w:ascii="宋体" w:hAnsi="宋体" w:cs="宋体" w:hint="eastAsia"/>
        </w:rPr>
        <w:t>或现场考察</w:t>
      </w:r>
      <w:r>
        <w:rPr>
          <w:rFonts w:ascii="宋体" w:hAnsi="宋体" w:cs="宋体" w:hint="eastAsia"/>
          <w:lang w:eastAsia="zh-TW"/>
        </w:rPr>
        <w:t>召开日前至少一个工作日将问题清单以书面形式（加盖公章）提交至采购代理机构，供应商代表于上述的时间和地点出席答疑会</w:t>
      </w:r>
      <w:r>
        <w:rPr>
          <w:rFonts w:ascii="宋体" w:hAnsi="宋体" w:cs="宋体" w:hint="eastAsia"/>
        </w:rPr>
        <w:t>或现场考察</w:t>
      </w:r>
      <w:r>
        <w:rPr>
          <w:rFonts w:ascii="宋体" w:hAnsi="宋体" w:cs="宋体" w:hint="eastAsia"/>
          <w:lang w:eastAsia="zh-TW"/>
        </w:rPr>
        <w:t>；</w:t>
      </w:r>
    </w:p>
    <w:p w:rsidR="00F840FF" w:rsidRDefault="00E214C0">
      <w:pPr>
        <w:pStyle w:val="aff2"/>
        <w:numPr>
          <w:ilvl w:val="0"/>
          <w:numId w:val="20"/>
        </w:numPr>
        <w:tabs>
          <w:tab w:val="left" w:pos="360"/>
          <w:tab w:val="left" w:pos="720"/>
        </w:tabs>
        <w:autoSpaceDE w:val="0"/>
        <w:autoSpaceDN w:val="0"/>
        <w:spacing w:line="360" w:lineRule="auto"/>
        <w:ind w:firstLineChars="0" w:hanging="704"/>
        <w:jc w:val="left"/>
        <w:rPr>
          <w:rFonts w:ascii="宋体" w:hAnsi="宋体" w:cs="宋体"/>
          <w:lang w:eastAsia="zh-TW"/>
        </w:rPr>
      </w:pPr>
      <w:r>
        <w:rPr>
          <w:rFonts w:ascii="宋体" w:hAnsi="宋体" w:cs="宋体" w:hint="eastAsia"/>
          <w:lang w:eastAsia="zh-TW"/>
        </w:rPr>
        <w:t>已获取磋商文件的供应商如不出席答疑会</w:t>
      </w:r>
      <w:r>
        <w:rPr>
          <w:rFonts w:ascii="宋体" w:hAnsi="宋体" w:cs="宋体" w:hint="eastAsia"/>
        </w:rPr>
        <w:t>或现场考察</w:t>
      </w:r>
      <w:r>
        <w:rPr>
          <w:rFonts w:ascii="宋体" w:hAnsi="宋体" w:cs="宋体" w:hint="eastAsia"/>
          <w:lang w:eastAsia="zh-TW"/>
        </w:rPr>
        <w:t>视为对磋商文件所有内容无任何异议。</w:t>
      </w:r>
    </w:p>
    <w:p w:rsidR="00F840FF" w:rsidRDefault="00E214C0">
      <w:pPr>
        <w:pStyle w:val="aff2"/>
        <w:numPr>
          <w:ilvl w:val="0"/>
          <w:numId w:val="8"/>
        </w:numPr>
        <w:spacing w:beforeLines="100" w:before="312" w:afterLines="50" w:after="156"/>
        <w:ind w:left="510" w:firstLineChars="0" w:hanging="510"/>
        <w:rPr>
          <w:rFonts w:ascii="宋体" w:hAnsi="宋体" w:cs="宋体"/>
          <w:b/>
        </w:rPr>
      </w:pPr>
      <w:bookmarkStart w:id="41" w:name="_Toc416770220"/>
      <w:bookmarkStart w:id="42" w:name="_Toc502738626"/>
      <w:bookmarkStart w:id="43" w:name="_Toc416771330"/>
      <w:bookmarkStart w:id="44" w:name="_Toc410738943"/>
      <w:bookmarkStart w:id="45" w:name="_Toc410736143"/>
      <w:r>
        <w:rPr>
          <w:rFonts w:ascii="宋体" w:hAnsi="宋体" w:cs="宋体" w:hint="eastAsia"/>
          <w:b/>
        </w:rPr>
        <w:t>响应文件的编制</w:t>
      </w:r>
      <w:bookmarkEnd w:id="41"/>
      <w:bookmarkEnd w:id="42"/>
      <w:bookmarkEnd w:id="43"/>
      <w:bookmarkEnd w:id="44"/>
      <w:bookmarkEnd w:id="45"/>
    </w:p>
    <w:p w:rsidR="00F840FF" w:rsidRDefault="00E214C0">
      <w:pPr>
        <w:numPr>
          <w:ilvl w:val="0"/>
          <w:numId w:val="9"/>
        </w:numPr>
        <w:tabs>
          <w:tab w:val="clear" w:pos="360"/>
          <w:tab w:val="left" w:pos="567"/>
        </w:tabs>
        <w:autoSpaceDE w:val="0"/>
        <w:autoSpaceDN w:val="0"/>
        <w:spacing w:line="360" w:lineRule="auto"/>
        <w:ind w:left="567" w:hanging="567"/>
        <w:rPr>
          <w:rFonts w:ascii="宋体" w:hAnsi="宋体" w:cs="宋体"/>
          <w:b/>
          <w:bCs/>
        </w:rPr>
      </w:pPr>
      <w:bookmarkStart w:id="46" w:name="_Toc410738944"/>
      <w:bookmarkStart w:id="47" w:name="_Toc416771331"/>
      <w:bookmarkStart w:id="48" w:name="_Toc416770221"/>
      <w:bookmarkStart w:id="49" w:name="_Toc410736144"/>
      <w:r>
        <w:rPr>
          <w:rFonts w:ascii="宋体" w:hAnsi="宋体" w:cs="宋体" w:hint="eastAsia"/>
          <w:b/>
          <w:bCs/>
        </w:rPr>
        <w:t>磋商的语言</w:t>
      </w:r>
      <w:bookmarkEnd w:id="46"/>
      <w:bookmarkEnd w:id="47"/>
      <w:bookmarkEnd w:id="48"/>
      <w:bookmarkEnd w:id="49"/>
    </w:p>
    <w:p w:rsidR="00F840FF" w:rsidRDefault="00E214C0">
      <w:pPr>
        <w:pStyle w:val="aff2"/>
        <w:numPr>
          <w:ilvl w:val="0"/>
          <w:numId w:val="21"/>
        </w:numPr>
        <w:tabs>
          <w:tab w:val="left" w:pos="1560"/>
        </w:tabs>
        <w:autoSpaceDE w:val="0"/>
        <w:autoSpaceDN w:val="0"/>
        <w:spacing w:line="360" w:lineRule="auto"/>
        <w:ind w:left="567" w:firstLineChars="0" w:hanging="567"/>
        <w:jc w:val="left"/>
        <w:rPr>
          <w:rFonts w:ascii="宋体" w:hAnsi="宋体" w:cs="宋体"/>
          <w:b/>
          <w:bCs/>
        </w:rPr>
      </w:pPr>
      <w:bookmarkStart w:id="50" w:name="_Toc410736145"/>
      <w:bookmarkStart w:id="51" w:name="_Toc416771332"/>
      <w:bookmarkStart w:id="52" w:name="_Toc416770222"/>
      <w:bookmarkStart w:id="53" w:name="_Toc410738945"/>
      <w:r>
        <w:rPr>
          <w:rFonts w:ascii="宋体" w:hAnsi="宋体" w:cs="宋体" w:hint="eastAsia"/>
          <w:lang w:eastAsia="zh-TW"/>
        </w:rPr>
        <w:t>供应商提交的响应文件以及供应商与采购人就有关磋商的所有来往函电均</w:t>
      </w:r>
      <w:r>
        <w:rPr>
          <w:rFonts w:ascii="宋体" w:hAnsi="宋体" w:cs="宋体" w:hint="eastAsia"/>
        </w:rPr>
        <w:t>应</w:t>
      </w:r>
      <w:r>
        <w:rPr>
          <w:rFonts w:ascii="宋体" w:hAnsi="宋体" w:cs="宋体" w:hint="eastAsia"/>
          <w:lang w:eastAsia="zh-TW"/>
        </w:rPr>
        <w:t>使用中文书写。</w:t>
      </w:r>
      <w:r>
        <w:rPr>
          <w:rFonts w:ascii="宋体" w:hAnsi="宋体" w:cs="宋体" w:hint="eastAsia"/>
        </w:rPr>
        <w:t>供应商</w:t>
      </w:r>
      <w:r>
        <w:rPr>
          <w:rFonts w:ascii="宋体" w:hAnsi="宋体" w:cs="宋体" w:hint="eastAsia"/>
          <w:lang w:eastAsia="zh-TW"/>
        </w:rPr>
        <w:t>提交的支持文件或印刷的资料可以用另一种语言</w:t>
      </w:r>
      <w:r>
        <w:rPr>
          <w:rFonts w:ascii="宋体" w:hAnsi="宋体" w:cs="宋体" w:hint="eastAsia"/>
        </w:rPr>
        <w:t>，</w:t>
      </w:r>
      <w:r>
        <w:rPr>
          <w:rFonts w:ascii="宋体" w:hAnsi="宋体" w:cs="宋体" w:hint="eastAsia"/>
          <w:lang w:eastAsia="zh-TW"/>
        </w:rPr>
        <w:t>但相应内容应附有中文翻译本</w:t>
      </w:r>
      <w:r>
        <w:rPr>
          <w:rFonts w:ascii="宋体" w:hAnsi="宋体" w:cs="宋体" w:hint="eastAsia"/>
        </w:rPr>
        <w:t>，两种语言不一致时以中文翻译本为准。</w:t>
      </w:r>
      <w:r>
        <w:rPr>
          <w:rFonts w:ascii="宋体" w:hAnsi="宋体" w:cs="宋体" w:hint="eastAsia"/>
          <w:bCs/>
          <w:szCs w:val="21"/>
        </w:rPr>
        <w:t>对中文翻译有异议的，以权威机构的译本为准。</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Pr>
          <w:rFonts w:ascii="宋体" w:hAnsi="宋体" w:cs="宋体" w:hint="eastAsia"/>
          <w:b/>
          <w:bCs/>
        </w:rPr>
        <w:t>响应文件的构成</w:t>
      </w:r>
      <w:bookmarkEnd w:id="50"/>
      <w:bookmarkEnd w:id="51"/>
      <w:bookmarkEnd w:id="52"/>
      <w:bookmarkEnd w:id="53"/>
    </w:p>
    <w:p w:rsidR="00F840FF" w:rsidRDefault="00E214C0">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lastRenderedPageBreak/>
        <w:t>供应商</w:t>
      </w:r>
      <w:r>
        <w:rPr>
          <w:rFonts w:ascii="宋体" w:hAnsi="宋体" w:cs="宋体" w:hint="eastAsia"/>
          <w:bCs/>
          <w:szCs w:val="21"/>
        </w:rPr>
        <w:t>编写的磋商文件应包括价格文件、技术文件、商务文件，价格部分必须独立装订，编排顺序参见磋商文件格式。</w:t>
      </w:r>
    </w:p>
    <w:p w:rsidR="00F840FF" w:rsidRDefault="00E214C0">
      <w:pPr>
        <w:pStyle w:val="aff2"/>
        <w:numPr>
          <w:ilvl w:val="0"/>
          <w:numId w:val="22"/>
        </w:numPr>
        <w:tabs>
          <w:tab w:val="left" w:pos="360"/>
          <w:tab w:val="left" w:pos="567"/>
          <w:tab w:val="left" w:pos="851"/>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响应文件的构成应符合法律法规及磋商文件的要求。</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54" w:name="_Toc416770223"/>
      <w:bookmarkStart w:id="55" w:name="_Toc410738946"/>
      <w:bookmarkStart w:id="56" w:name="_Toc410736146"/>
      <w:bookmarkStart w:id="57" w:name="_Toc416771333"/>
      <w:r>
        <w:rPr>
          <w:rFonts w:ascii="宋体" w:hAnsi="宋体" w:cs="宋体" w:hint="eastAsia"/>
          <w:b/>
          <w:bCs/>
        </w:rPr>
        <w:t>响应文件的编写</w:t>
      </w:r>
      <w:bookmarkEnd w:id="54"/>
      <w:bookmarkEnd w:id="55"/>
      <w:bookmarkEnd w:id="56"/>
      <w:bookmarkEnd w:id="57"/>
    </w:p>
    <w:p w:rsidR="00F840FF" w:rsidRDefault="00E214C0">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rPr>
      </w:pPr>
      <w:r>
        <w:rPr>
          <w:rFonts w:ascii="宋体" w:hAnsi="宋体" w:cs="宋体" w:hint="eastAsia"/>
          <w:lang w:eastAsia="zh-TW"/>
        </w:rPr>
        <w:t>供应商应完整</w:t>
      </w:r>
      <w:r>
        <w:rPr>
          <w:rFonts w:ascii="宋体" w:hAnsi="宋体" w:cs="宋体" w:hint="eastAsia"/>
        </w:rPr>
        <w:t>、真实、准确</w:t>
      </w:r>
      <w:r>
        <w:rPr>
          <w:rFonts w:ascii="宋体" w:hAnsi="宋体" w:cs="宋体" w:hint="eastAsia"/>
          <w:lang w:eastAsia="zh-TW"/>
        </w:rPr>
        <w:t>地填写磋商文件中提供的磋商函、报价表以及磋商文件中规定的其它</w:t>
      </w:r>
      <w:r>
        <w:rPr>
          <w:rFonts w:ascii="宋体" w:hAnsi="宋体" w:cs="宋体" w:hint="eastAsia"/>
        </w:rPr>
        <w:t>所有</w:t>
      </w:r>
      <w:r>
        <w:rPr>
          <w:rFonts w:ascii="宋体" w:hAnsi="宋体" w:cs="宋体" w:hint="eastAsia"/>
          <w:lang w:eastAsia="zh-TW"/>
        </w:rPr>
        <w:t>内容。</w:t>
      </w:r>
    </w:p>
    <w:p w:rsidR="00F840FF" w:rsidRDefault="00E214C0">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供应商对磋商文件中多个包组进行磋商的，其响应文件的编制</w:t>
      </w:r>
      <w:r>
        <w:rPr>
          <w:rFonts w:ascii="宋体" w:hAnsi="宋体" w:cs="宋体" w:hint="eastAsia"/>
        </w:rPr>
        <w:t>可按</w:t>
      </w:r>
      <w:r>
        <w:rPr>
          <w:rFonts w:ascii="宋体" w:hAnsi="宋体" w:cs="宋体" w:hint="eastAsia"/>
          <w:lang w:eastAsia="zh-TW"/>
        </w:rPr>
        <w:t>每个包组的要求分别装订和</w:t>
      </w:r>
      <w:r>
        <w:rPr>
          <w:rFonts w:ascii="宋体" w:hAnsi="宋体" w:cs="宋体" w:hint="eastAsia"/>
          <w:bCs/>
        </w:rPr>
        <w:t>密封</w:t>
      </w:r>
      <w:r>
        <w:rPr>
          <w:rFonts w:ascii="宋体" w:hAnsi="宋体" w:cs="宋体" w:hint="eastAsia"/>
          <w:lang w:eastAsia="zh-TW"/>
        </w:rPr>
        <w:t>。供应商应当对响应文件进行装订，对未经装订的响应文件可能发生的文件散落或缺损，由此造成的后果</w:t>
      </w:r>
      <w:r>
        <w:rPr>
          <w:rFonts w:ascii="宋体" w:hAnsi="宋体" w:cs="宋体" w:hint="eastAsia"/>
        </w:rPr>
        <w:t>和</w:t>
      </w:r>
      <w:r>
        <w:rPr>
          <w:rFonts w:ascii="宋体" w:hAnsi="宋体" w:cs="宋体" w:hint="eastAsia"/>
          <w:lang w:eastAsia="zh-TW"/>
        </w:rPr>
        <w:t>责任由供应商承担</w:t>
      </w:r>
      <w:r>
        <w:rPr>
          <w:rFonts w:ascii="宋体" w:hAnsi="宋体" w:cs="宋体" w:hint="eastAsia"/>
        </w:rPr>
        <w:t>。</w:t>
      </w:r>
    </w:p>
    <w:p w:rsidR="00F840FF" w:rsidRDefault="00E214C0">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供应商必须对响应文件所提供的全部资料的真实性承担法律责任，并无条件接受采购人及政府采购监督管理部门等对其中任何资料进行核实的要求。</w:t>
      </w:r>
    </w:p>
    <w:p w:rsidR="00F840FF" w:rsidRDefault="00E214C0">
      <w:pPr>
        <w:pStyle w:val="aff2"/>
        <w:numPr>
          <w:ilvl w:val="0"/>
          <w:numId w:val="23"/>
        </w:numPr>
        <w:tabs>
          <w:tab w:val="left" w:pos="567"/>
          <w:tab w:val="left" w:pos="851"/>
          <w:tab w:val="left" w:pos="993"/>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如果因为供应商</w:t>
      </w:r>
      <w:r>
        <w:rPr>
          <w:rFonts w:ascii="宋体" w:hAnsi="宋体" w:cs="宋体" w:hint="eastAsia"/>
        </w:rPr>
        <w:t>的响应文件</w:t>
      </w:r>
      <w:r>
        <w:rPr>
          <w:rFonts w:ascii="宋体" w:hAnsi="宋体" w:cs="宋体" w:hint="eastAsia"/>
          <w:lang w:eastAsia="zh-TW"/>
        </w:rPr>
        <w:t>只填写和提供了本</w:t>
      </w:r>
      <w:r>
        <w:rPr>
          <w:rFonts w:ascii="宋体" w:hAnsi="宋体" w:cs="宋体" w:hint="eastAsia"/>
        </w:rPr>
        <w:t>磋商文件</w:t>
      </w:r>
      <w:r>
        <w:rPr>
          <w:rFonts w:ascii="宋体" w:hAnsi="宋体" w:cs="宋体" w:hint="eastAsia"/>
          <w:lang w:eastAsia="zh-TW"/>
        </w:rPr>
        <w:t>要求的部分内容和附件，或没有提供磋商文件中所要求的全部资料及数据，而给磋商造成困难的，其可能导致的结果和责任由供应商自行承担。</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58" w:name="_Toc416770224"/>
      <w:bookmarkStart w:id="59" w:name="_Toc410738947"/>
      <w:bookmarkStart w:id="60" w:name="_Toc416771334"/>
      <w:bookmarkStart w:id="61" w:name="_Toc410736147"/>
      <w:r>
        <w:rPr>
          <w:rFonts w:ascii="宋体" w:hAnsi="宋体" w:cs="宋体" w:hint="eastAsia"/>
          <w:b/>
          <w:bCs/>
        </w:rPr>
        <w:t>磋商报价</w:t>
      </w:r>
      <w:bookmarkEnd w:id="58"/>
      <w:bookmarkEnd w:id="59"/>
      <w:bookmarkEnd w:id="60"/>
      <w:bookmarkEnd w:id="61"/>
    </w:p>
    <w:p w:rsidR="00F840FF" w:rsidRDefault="00E214C0">
      <w:pPr>
        <w:pStyle w:val="aff2"/>
        <w:numPr>
          <w:ilvl w:val="0"/>
          <w:numId w:val="24"/>
        </w:numPr>
        <w:tabs>
          <w:tab w:val="left" w:pos="567"/>
        </w:tabs>
        <w:autoSpaceDE w:val="0"/>
        <w:autoSpaceDN w:val="0"/>
        <w:spacing w:line="360" w:lineRule="auto"/>
        <w:ind w:left="567" w:firstLineChars="0" w:hanging="567"/>
        <w:jc w:val="left"/>
        <w:rPr>
          <w:rFonts w:ascii="宋体" w:hAnsi="宋体" w:cs="宋体"/>
          <w:b/>
          <w:bCs/>
        </w:rPr>
      </w:pPr>
      <w:r>
        <w:rPr>
          <w:rFonts w:ascii="宋体" w:hAnsi="宋体" w:cs="宋体" w:hint="eastAsia"/>
          <w:lang w:eastAsia="zh-TW"/>
        </w:rPr>
        <w:t>供应商应按照“第</w:t>
      </w:r>
      <w:r>
        <w:rPr>
          <w:rFonts w:ascii="宋体" w:hAnsi="宋体" w:cs="宋体" w:hint="eastAsia"/>
        </w:rPr>
        <w:t xml:space="preserve">四部分 </w:t>
      </w:r>
      <w:r>
        <w:rPr>
          <w:rFonts w:ascii="宋体" w:hAnsi="宋体" w:cs="宋体" w:hint="eastAsia"/>
          <w:lang w:eastAsia="zh-TW"/>
        </w:rPr>
        <w:t>采购需求”</w:t>
      </w:r>
      <w:r>
        <w:rPr>
          <w:rFonts w:ascii="宋体" w:hAnsi="宋体" w:cs="宋体" w:hint="eastAsia"/>
        </w:rPr>
        <w:t>中</w:t>
      </w:r>
      <w:r>
        <w:rPr>
          <w:rFonts w:ascii="宋体" w:hAnsi="宋体" w:cs="宋体" w:hint="eastAsia"/>
          <w:lang w:eastAsia="zh-TW"/>
        </w:rPr>
        <w:t>采购项目技术或服务要求规定的内容、责任范围进行报价</w:t>
      </w:r>
      <w:r>
        <w:rPr>
          <w:rFonts w:ascii="宋体" w:hAnsi="宋体" w:cs="宋体" w:hint="eastAsia"/>
        </w:rPr>
        <w:t>，</w:t>
      </w:r>
      <w:r>
        <w:rPr>
          <w:rFonts w:ascii="宋体" w:hAnsi="宋体" w:cs="宋体" w:hint="eastAsia"/>
          <w:lang w:eastAsia="zh-TW"/>
        </w:rPr>
        <w:t>并按报价表的</w:t>
      </w:r>
      <w:r>
        <w:rPr>
          <w:rFonts w:ascii="宋体" w:hAnsi="宋体" w:cs="宋体" w:hint="eastAsia"/>
        </w:rPr>
        <w:t>要求</w:t>
      </w:r>
      <w:r>
        <w:rPr>
          <w:rFonts w:ascii="宋体" w:hAnsi="宋体" w:cs="宋体" w:hint="eastAsia"/>
          <w:lang w:eastAsia="zh-TW"/>
        </w:rPr>
        <w:t>报出价格。</w:t>
      </w:r>
      <w:r>
        <w:rPr>
          <w:rFonts w:ascii="宋体" w:hAnsi="宋体" w:cs="宋体" w:hint="eastAsia"/>
        </w:rPr>
        <w:t>报价</w:t>
      </w:r>
      <w:r>
        <w:rPr>
          <w:rFonts w:ascii="宋体" w:hAnsi="宋体" w:cs="宋体" w:hint="eastAsia"/>
          <w:lang w:eastAsia="zh-TW"/>
        </w:rPr>
        <w:t>总价中不得</w:t>
      </w:r>
      <w:proofErr w:type="gramStart"/>
      <w:r>
        <w:rPr>
          <w:rFonts w:ascii="宋体" w:hAnsi="宋体" w:cs="宋体" w:hint="eastAsia"/>
          <w:lang w:eastAsia="zh-TW"/>
        </w:rPr>
        <w:t>包含</w:t>
      </w:r>
      <w:r>
        <w:rPr>
          <w:rFonts w:ascii="宋体" w:hAnsi="宋体" w:cs="宋体" w:hint="eastAsia"/>
        </w:rPr>
        <w:t>磋商</w:t>
      </w:r>
      <w:proofErr w:type="gramEnd"/>
      <w:r>
        <w:rPr>
          <w:rFonts w:ascii="宋体" w:hAnsi="宋体" w:cs="宋体" w:hint="eastAsia"/>
        </w:rPr>
        <w:t>文件</w:t>
      </w:r>
      <w:r>
        <w:rPr>
          <w:rFonts w:ascii="宋体" w:hAnsi="宋体" w:cs="宋体" w:hint="eastAsia"/>
          <w:lang w:eastAsia="zh-TW"/>
        </w:rPr>
        <w:t>要求以外的内容，否则，在评</w:t>
      </w:r>
      <w:r>
        <w:rPr>
          <w:rFonts w:ascii="宋体" w:hAnsi="宋体" w:cs="宋体" w:hint="eastAsia"/>
        </w:rPr>
        <w:t>审</w:t>
      </w:r>
      <w:r>
        <w:rPr>
          <w:rFonts w:ascii="宋体" w:hAnsi="宋体" w:cs="宋体" w:hint="eastAsia"/>
          <w:lang w:eastAsia="zh-TW"/>
        </w:rPr>
        <w:t>时不予核减。若</w:t>
      </w:r>
      <w:r>
        <w:rPr>
          <w:rFonts w:ascii="宋体" w:hAnsi="宋体" w:cs="宋体" w:hint="eastAsia"/>
        </w:rPr>
        <w:t>磋商</w:t>
      </w:r>
      <w:r>
        <w:rPr>
          <w:rFonts w:ascii="宋体" w:hAnsi="宋体" w:cs="宋体" w:hint="eastAsia"/>
          <w:lang w:eastAsia="zh-TW"/>
        </w:rPr>
        <w:t>报价有缺漏项的，缺漏项部分的价格视为已包含在</w:t>
      </w:r>
      <w:r>
        <w:rPr>
          <w:rFonts w:ascii="宋体" w:hAnsi="宋体" w:cs="宋体" w:hint="eastAsia"/>
        </w:rPr>
        <w:t>磋商</w:t>
      </w:r>
      <w:r>
        <w:rPr>
          <w:rFonts w:ascii="宋体" w:hAnsi="宋体" w:cs="宋体" w:hint="eastAsia"/>
          <w:lang w:eastAsia="zh-TW"/>
        </w:rPr>
        <w:t>报价中，</w:t>
      </w:r>
      <w:r>
        <w:rPr>
          <w:rFonts w:ascii="宋体" w:hAnsi="宋体" w:cs="宋体" w:hint="eastAsia"/>
        </w:rPr>
        <w:t>成交</w:t>
      </w:r>
      <w:r>
        <w:rPr>
          <w:rFonts w:ascii="宋体" w:hAnsi="宋体" w:cs="宋体" w:hint="eastAsia"/>
          <w:lang w:eastAsia="zh-TW"/>
        </w:rPr>
        <w:t>后不作任何调整。</w:t>
      </w:r>
    </w:p>
    <w:p w:rsidR="00F840FF" w:rsidRDefault="00E214C0">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磋商</w:t>
      </w:r>
      <w:r>
        <w:rPr>
          <w:rFonts w:ascii="宋体" w:hAnsi="宋体" w:cs="宋体" w:hint="eastAsia"/>
          <w:lang w:eastAsia="zh-TW"/>
        </w:rPr>
        <w:t>报价</w:t>
      </w:r>
      <w:r>
        <w:rPr>
          <w:rFonts w:ascii="宋体" w:hAnsi="宋体" w:cs="宋体" w:hint="eastAsia"/>
        </w:rPr>
        <w:t>应包含：</w:t>
      </w:r>
    </w:p>
    <w:p w:rsidR="00F840FF" w:rsidRDefault="00E214C0">
      <w:pPr>
        <w:pStyle w:val="aff2"/>
        <w:numPr>
          <w:ilvl w:val="0"/>
          <w:numId w:val="25"/>
        </w:numPr>
        <w:tabs>
          <w:tab w:val="left" w:pos="360"/>
          <w:tab w:val="left" w:pos="720"/>
          <w:tab w:val="left" w:pos="851"/>
        </w:tabs>
        <w:autoSpaceDE w:val="0"/>
        <w:autoSpaceDN w:val="0"/>
        <w:spacing w:line="360" w:lineRule="auto"/>
        <w:ind w:firstLineChars="0" w:hanging="704"/>
        <w:jc w:val="left"/>
        <w:rPr>
          <w:rFonts w:ascii="宋体" w:hAnsi="宋体" w:cs="宋体"/>
          <w:lang w:eastAsia="zh-TW"/>
        </w:rPr>
      </w:pPr>
      <w:r>
        <w:rPr>
          <w:rFonts w:ascii="宋体" w:hAnsi="宋体" w:cs="宋体" w:hint="eastAsia"/>
        </w:rPr>
        <w:t>按磋商文件的要求全部货物及服务内容所需的所有费用，包括但不限于项目的全部</w:t>
      </w:r>
      <w:r>
        <w:rPr>
          <w:rFonts w:ascii="宋体" w:hAnsi="宋体" w:cs="宋体" w:hint="eastAsia"/>
          <w:lang w:eastAsia="zh-TW"/>
        </w:rPr>
        <w:t>产品</w:t>
      </w:r>
      <w:r>
        <w:rPr>
          <w:rFonts w:ascii="宋体" w:hAnsi="宋体" w:cs="宋体" w:hint="eastAsia"/>
        </w:rPr>
        <w:t>价格、服务价格、</w:t>
      </w:r>
      <w:r>
        <w:rPr>
          <w:rFonts w:ascii="宋体" w:hAnsi="宋体" w:cs="宋体" w:hint="eastAsia"/>
          <w:lang w:eastAsia="zh-TW"/>
        </w:rPr>
        <w:t>应向中华人民共和国政府缴纳的增值税和其它税等全部税费、</w:t>
      </w:r>
      <w:r>
        <w:rPr>
          <w:rFonts w:ascii="宋体" w:hAnsi="宋体" w:cs="宋体" w:hint="eastAsia"/>
        </w:rPr>
        <w:t>运输、保险、安装、伴随服务、</w:t>
      </w:r>
      <w:r>
        <w:rPr>
          <w:rFonts w:ascii="宋体" w:hAnsi="宋体" w:cs="宋体" w:hint="eastAsia"/>
          <w:lang w:eastAsia="zh-TW"/>
        </w:rPr>
        <w:t>标准附件价、备品备件及专用</w:t>
      </w:r>
      <w:proofErr w:type="gramStart"/>
      <w:r>
        <w:rPr>
          <w:rFonts w:ascii="宋体" w:hAnsi="宋体" w:cs="宋体" w:hint="eastAsia"/>
          <w:lang w:eastAsia="zh-TW"/>
        </w:rPr>
        <w:t>工具价</w:t>
      </w:r>
      <w:proofErr w:type="gramEnd"/>
      <w:r>
        <w:rPr>
          <w:rFonts w:ascii="宋体" w:hAnsi="宋体" w:cs="宋体" w:hint="eastAsia"/>
          <w:lang w:eastAsia="zh-TW"/>
        </w:rPr>
        <w:t>(如有)</w:t>
      </w:r>
      <w:r>
        <w:rPr>
          <w:rFonts w:ascii="宋体" w:hAnsi="宋体" w:cs="宋体" w:hint="eastAsia"/>
        </w:rPr>
        <w:t>以及履行合同所需的费用、所有风险、责任等其他一切隐含及不可预见的费用。如是</w:t>
      </w:r>
      <w:r>
        <w:rPr>
          <w:rFonts w:ascii="宋体" w:hAnsi="宋体" w:cs="宋体" w:hint="eastAsia"/>
          <w:lang w:eastAsia="zh-TW"/>
        </w:rPr>
        <w:t>提供境外的货物</w:t>
      </w:r>
      <w:r>
        <w:rPr>
          <w:rFonts w:ascii="宋体" w:hAnsi="宋体" w:cs="宋体" w:hint="eastAsia"/>
        </w:rPr>
        <w:t>，</w:t>
      </w:r>
      <w:r>
        <w:rPr>
          <w:rFonts w:ascii="宋体" w:hAnsi="宋体" w:cs="宋体" w:hint="eastAsia"/>
          <w:lang w:eastAsia="zh-TW"/>
        </w:rPr>
        <w:t>还应包括货物从境外进口己缴纳或应缴纳的全部关税、增值税和其它税</w:t>
      </w:r>
      <w:r>
        <w:rPr>
          <w:rFonts w:ascii="宋体" w:hAnsi="宋体" w:cs="宋体" w:hint="eastAsia"/>
        </w:rPr>
        <w:t>、</w:t>
      </w:r>
      <w:r>
        <w:rPr>
          <w:rFonts w:ascii="宋体" w:hAnsi="宋体" w:cs="宋体" w:hint="eastAsia"/>
          <w:lang w:eastAsia="zh-TW"/>
        </w:rPr>
        <w:t>报货物境外离岸价格、国外运输费、国外运输保险费等费用。</w:t>
      </w:r>
    </w:p>
    <w:p w:rsidR="00F840FF" w:rsidRDefault="00E214C0">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除</w:t>
      </w:r>
      <w:r>
        <w:rPr>
          <w:rFonts w:ascii="宋体" w:hAnsi="宋体" w:cs="宋体" w:hint="eastAsia"/>
          <w:b/>
          <w:u w:val="single"/>
        </w:rPr>
        <w:t>磋商须知前附表</w:t>
      </w:r>
      <w:r>
        <w:rPr>
          <w:rFonts w:ascii="宋体" w:hAnsi="宋体" w:cs="宋体" w:hint="eastAsia"/>
        </w:rPr>
        <w:t>中另有规定，</w:t>
      </w:r>
      <w:r>
        <w:rPr>
          <w:rFonts w:ascii="宋体" w:hAnsi="宋体" w:cs="宋体" w:hint="eastAsia"/>
          <w:lang w:eastAsia="zh-TW"/>
        </w:rPr>
        <w:t>供应商所报的磋商价在合同执行过程中是固定不变的</w:t>
      </w:r>
      <w:r>
        <w:rPr>
          <w:rFonts w:ascii="宋体" w:hAnsi="宋体" w:cs="宋体" w:hint="eastAsia"/>
        </w:rPr>
        <w:t>，</w:t>
      </w:r>
      <w:r>
        <w:rPr>
          <w:rFonts w:ascii="宋体" w:hAnsi="宋体" w:cs="宋体" w:hint="eastAsia"/>
          <w:lang w:eastAsia="zh-TW"/>
        </w:rPr>
        <w:t>不得以任何理由予以变更。任何包含价格调整要求的磋商被认为是非实质性响应磋商而予以拒绝。</w:t>
      </w:r>
    </w:p>
    <w:p w:rsidR="00F840FF" w:rsidRDefault="00E214C0">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lastRenderedPageBreak/>
        <w:t>除</w:t>
      </w:r>
      <w:r>
        <w:rPr>
          <w:rFonts w:ascii="宋体" w:hAnsi="宋体" w:cs="宋体" w:hint="eastAsia"/>
          <w:b/>
          <w:u w:val="single"/>
        </w:rPr>
        <w:t>磋商须知前附表</w:t>
      </w:r>
      <w:r>
        <w:rPr>
          <w:rFonts w:ascii="宋体" w:hAnsi="宋体" w:cs="宋体" w:hint="eastAsia"/>
        </w:rPr>
        <w:t>中允许有备选方案外，本次磋商不接受选择性报价，否则将被视为无效报价。</w:t>
      </w:r>
    </w:p>
    <w:p w:rsidR="00F840FF" w:rsidRDefault="00E214C0">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除</w:t>
      </w:r>
      <w:r>
        <w:rPr>
          <w:rFonts w:ascii="宋体" w:hAnsi="宋体" w:cs="宋体" w:hint="eastAsia"/>
          <w:b/>
          <w:u w:val="single"/>
        </w:rPr>
        <w:t>磋商须知前附表</w:t>
      </w:r>
      <w:r>
        <w:rPr>
          <w:rFonts w:ascii="宋体" w:hAnsi="宋体" w:cs="宋体" w:hint="eastAsia"/>
        </w:rPr>
        <w:t>另有规定外，本次磋商不接受具有附加条件的报价，否则将被视为无效响应。</w:t>
      </w:r>
    </w:p>
    <w:p w:rsidR="00F840FF" w:rsidRDefault="00E214C0">
      <w:pPr>
        <w:pStyle w:val="aff2"/>
        <w:numPr>
          <w:ilvl w:val="0"/>
          <w:numId w:val="24"/>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b/>
          <w:bCs/>
          <w:spacing w:val="-6"/>
          <w:szCs w:val="21"/>
        </w:rPr>
        <w:t>供应商的首次报价高于采购预算的，该供应商的响应文件将被视为非响应性报价，作无效响应处理。</w:t>
      </w:r>
    </w:p>
    <w:p w:rsidR="00F840FF" w:rsidRDefault="00E214C0">
      <w:pPr>
        <w:numPr>
          <w:ilvl w:val="0"/>
          <w:numId w:val="9"/>
        </w:numPr>
        <w:tabs>
          <w:tab w:val="clear" w:pos="360"/>
          <w:tab w:val="left" w:pos="567"/>
        </w:tabs>
        <w:autoSpaceDE w:val="0"/>
        <w:autoSpaceDN w:val="0"/>
        <w:spacing w:beforeLines="100" w:before="312" w:line="360" w:lineRule="auto"/>
        <w:ind w:left="709" w:hanging="709"/>
        <w:rPr>
          <w:rFonts w:ascii="宋体" w:hAnsi="宋体" w:cs="宋体"/>
          <w:b/>
          <w:bCs/>
        </w:rPr>
      </w:pPr>
      <w:bookmarkStart w:id="62" w:name="_Toc416770226"/>
      <w:bookmarkStart w:id="63" w:name="_Toc416771336"/>
      <w:r>
        <w:rPr>
          <w:rFonts w:ascii="宋体" w:hAnsi="宋体" w:cs="宋体" w:hint="eastAsia"/>
          <w:b/>
          <w:bCs/>
        </w:rPr>
        <w:t>联合体</w:t>
      </w:r>
      <w:bookmarkEnd w:id="62"/>
      <w:bookmarkEnd w:id="63"/>
      <w:r>
        <w:rPr>
          <w:rFonts w:ascii="宋体" w:hAnsi="宋体" w:cs="宋体" w:hint="eastAsia"/>
          <w:b/>
          <w:bCs/>
        </w:rPr>
        <w:t>响应</w:t>
      </w:r>
    </w:p>
    <w:p w:rsidR="00F840FF" w:rsidRDefault="00E214C0">
      <w:pPr>
        <w:pStyle w:val="aff2"/>
        <w:numPr>
          <w:ilvl w:val="0"/>
          <w:numId w:val="26"/>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除非</w:t>
      </w:r>
      <w:r>
        <w:rPr>
          <w:rFonts w:ascii="宋体" w:hAnsi="宋体" w:cs="宋体" w:hint="eastAsia"/>
          <w:b/>
        </w:rPr>
        <w:t>磋商邀请</w:t>
      </w:r>
      <w:r>
        <w:rPr>
          <w:rFonts w:ascii="宋体" w:hAnsi="宋体" w:cs="宋体" w:hint="eastAsia"/>
        </w:rPr>
        <w:t>中另有规定，不接受联合体</w:t>
      </w:r>
      <w:bookmarkStart w:id="64" w:name="_Hlk19179260"/>
      <w:r>
        <w:rPr>
          <w:rFonts w:ascii="宋体" w:hAnsi="宋体" w:cs="宋体" w:hint="eastAsia"/>
        </w:rPr>
        <w:t>响应</w:t>
      </w:r>
      <w:bookmarkEnd w:id="64"/>
      <w:r>
        <w:rPr>
          <w:rFonts w:ascii="宋体" w:hAnsi="宋体" w:cs="宋体" w:hint="eastAsia"/>
        </w:rPr>
        <w:t>。如果磋商邀请中规定允许联合体响应的，则必须满足：</w:t>
      </w:r>
    </w:p>
    <w:p w:rsidR="00F840FF" w:rsidRDefault="00E214C0">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Pr>
          <w:rFonts w:ascii="宋体" w:hAnsi="宋体" w:cs="宋体" w:hint="eastAsia"/>
          <w:bCs/>
          <w:szCs w:val="21"/>
        </w:rPr>
        <w:t>以联合体形</w:t>
      </w:r>
      <w:proofErr w:type="gramStart"/>
      <w:r>
        <w:rPr>
          <w:rFonts w:ascii="宋体" w:hAnsi="宋体" w:cs="宋体" w:hint="eastAsia"/>
          <w:bCs/>
          <w:szCs w:val="21"/>
        </w:rPr>
        <w:t>式参加</w:t>
      </w:r>
      <w:proofErr w:type="gramEnd"/>
      <w:r>
        <w:rPr>
          <w:rFonts w:ascii="宋体" w:hAnsi="宋体" w:cs="宋体" w:hint="eastAsia"/>
          <w:bCs/>
          <w:szCs w:val="21"/>
        </w:rPr>
        <w:t>磋商的，联合体各方均必须符合本须知“合格的供应商”的一般规定，并至少有一方符合满足“合格的供应商”的特殊条款要求；</w:t>
      </w:r>
    </w:p>
    <w:p w:rsidR="00F840FF" w:rsidRDefault="00E214C0">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Pr>
          <w:rFonts w:ascii="宋体" w:hAnsi="宋体" w:cs="宋体" w:hint="eastAsia"/>
          <w:bCs/>
          <w:szCs w:val="21"/>
        </w:rPr>
        <w:t>以联合体形式进行政府采购的，参加联合体的供应商均应当具备《中华人民共和国政府采购法》第二十二条规定的条件，联合体各方之间应当签订联合体协议，明确约定联合体各方承担的工作和义务，并将共同联合体协议连同响应文件一并提交；</w:t>
      </w:r>
    </w:p>
    <w:p w:rsidR="00F840FF" w:rsidRDefault="00E214C0">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Pr>
          <w:rFonts w:ascii="宋体" w:hAnsi="宋体" w:cs="宋体" w:hint="eastAsia"/>
          <w:bCs/>
          <w:szCs w:val="21"/>
        </w:rPr>
        <w:t>以联合体形</w:t>
      </w:r>
      <w:proofErr w:type="gramStart"/>
      <w:r>
        <w:rPr>
          <w:rFonts w:ascii="宋体" w:hAnsi="宋体" w:cs="宋体" w:hint="eastAsia"/>
          <w:bCs/>
          <w:szCs w:val="21"/>
        </w:rPr>
        <w:t>式参加</w:t>
      </w:r>
      <w:proofErr w:type="gramEnd"/>
      <w:r>
        <w:rPr>
          <w:rFonts w:ascii="宋体" w:hAnsi="宋体" w:cs="宋体" w:hint="eastAsia"/>
          <w:bCs/>
          <w:szCs w:val="21"/>
        </w:rPr>
        <w:t>政府采购活动的，联合体各方不得再单独参加或者与其</w:t>
      </w:r>
      <w:proofErr w:type="gramStart"/>
      <w:r>
        <w:rPr>
          <w:rFonts w:ascii="宋体" w:hAnsi="宋体" w:cs="宋体" w:hint="eastAsia"/>
          <w:bCs/>
          <w:szCs w:val="21"/>
        </w:rPr>
        <w:t>他供应</w:t>
      </w:r>
      <w:proofErr w:type="gramEnd"/>
      <w:r>
        <w:rPr>
          <w:rFonts w:ascii="宋体" w:hAnsi="宋体" w:cs="宋体" w:hint="eastAsia"/>
          <w:bCs/>
          <w:szCs w:val="21"/>
        </w:rPr>
        <w:t>商另外组成联合体参加同一合同项下的政府采购活动；</w:t>
      </w:r>
    </w:p>
    <w:p w:rsidR="00F840FF" w:rsidRDefault="00E214C0">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Pr>
          <w:rFonts w:ascii="宋体" w:hAnsi="宋体" w:cs="宋体" w:hint="eastAsia"/>
          <w:bCs/>
          <w:szCs w:val="21"/>
        </w:rPr>
        <w:t>联合体参加的，可以由联合体中的一方或者共同提交投标保证金，以一方名义提交投标保证金的，对联合体各方均具有约束力；</w:t>
      </w:r>
    </w:p>
    <w:p w:rsidR="00F840FF" w:rsidRDefault="00E214C0">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Pr>
          <w:rFonts w:ascii="宋体" w:hAnsi="宋体" w:cs="宋体" w:hint="eastAsia"/>
          <w:bCs/>
          <w:szCs w:val="21"/>
        </w:rPr>
        <w:t>联合体中有同类资质的供应</w:t>
      </w:r>
      <w:proofErr w:type="gramStart"/>
      <w:r>
        <w:rPr>
          <w:rFonts w:ascii="宋体" w:hAnsi="宋体" w:cs="宋体" w:hint="eastAsia"/>
          <w:bCs/>
          <w:szCs w:val="21"/>
        </w:rPr>
        <w:t>商按照</w:t>
      </w:r>
      <w:proofErr w:type="gramEnd"/>
      <w:r>
        <w:rPr>
          <w:rFonts w:ascii="宋体" w:hAnsi="宋体" w:cs="宋体" w:hint="eastAsia"/>
          <w:bCs/>
          <w:szCs w:val="21"/>
        </w:rPr>
        <w:t>联合体分工承担相同工作的，按照资质等级较低的供应商确定资质等级；</w:t>
      </w:r>
    </w:p>
    <w:p w:rsidR="00F840FF" w:rsidRDefault="00E214C0">
      <w:pPr>
        <w:pStyle w:val="aff2"/>
        <w:numPr>
          <w:ilvl w:val="0"/>
          <w:numId w:val="27"/>
        </w:numPr>
        <w:tabs>
          <w:tab w:val="left" w:pos="360"/>
          <w:tab w:val="left" w:pos="709"/>
        </w:tabs>
        <w:autoSpaceDE w:val="0"/>
        <w:autoSpaceDN w:val="0"/>
        <w:spacing w:line="360" w:lineRule="auto"/>
        <w:ind w:firstLineChars="0" w:hanging="704"/>
        <w:jc w:val="left"/>
        <w:rPr>
          <w:rFonts w:ascii="宋体" w:hAnsi="宋体" w:cs="宋体"/>
        </w:rPr>
      </w:pPr>
      <w:r>
        <w:rPr>
          <w:rFonts w:ascii="宋体" w:hAnsi="宋体" w:cs="宋体" w:hint="eastAsia"/>
          <w:bCs/>
          <w:szCs w:val="21"/>
        </w:rPr>
        <w:t>联合体各方应当共同与采购人签订采购合同，就采购合同约定的事项对采购人承担连带责任。</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65" w:name="_Toc416771337"/>
      <w:bookmarkStart w:id="66" w:name="_Toc410738950"/>
      <w:bookmarkStart w:id="67" w:name="_Toc410736150"/>
      <w:bookmarkStart w:id="68" w:name="_Toc416770227"/>
      <w:r>
        <w:rPr>
          <w:rFonts w:ascii="宋体" w:hAnsi="宋体" w:cs="宋体" w:hint="eastAsia"/>
          <w:b/>
          <w:bCs/>
        </w:rPr>
        <w:t>证明供应商合格和资格的文件</w:t>
      </w:r>
      <w:bookmarkEnd w:id="65"/>
      <w:bookmarkEnd w:id="66"/>
      <w:bookmarkEnd w:id="67"/>
      <w:bookmarkEnd w:id="68"/>
    </w:p>
    <w:p w:rsidR="00F840FF" w:rsidRDefault="00E214C0">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供应商应提交证明其有资格参加磋商和成交后有能力履行合同的文件，</w:t>
      </w:r>
      <w:r>
        <w:rPr>
          <w:rFonts w:ascii="宋体" w:hAnsi="宋体" w:cs="宋体" w:hint="eastAsia"/>
          <w:lang w:eastAsia="zh-TW"/>
        </w:rPr>
        <w:t>并作为其响应文件的一部分。</w:t>
      </w:r>
      <w:r>
        <w:rPr>
          <w:rFonts w:ascii="宋体" w:hAnsi="宋体" w:cs="宋体" w:hint="eastAsia"/>
          <w:bCs/>
          <w:szCs w:val="21"/>
        </w:rPr>
        <w:t>如果</w:t>
      </w:r>
      <w:r>
        <w:rPr>
          <w:rFonts w:ascii="宋体" w:hAnsi="宋体" w:cs="宋体" w:hint="eastAsia"/>
        </w:rPr>
        <w:t>供应商</w:t>
      </w:r>
      <w:r>
        <w:rPr>
          <w:rFonts w:ascii="宋体" w:hAnsi="宋体" w:cs="宋体" w:hint="eastAsia"/>
          <w:bCs/>
          <w:szCs w:val="21"/>
        </w:rPr>
        <w:t>为联合体，应提交联合体各方的资格证明文件、共同采购协议并注明主体方及各方拟承担的工作和责任。</w:t>
      </w:r>
    </w:p>
    <w:p w:rsidR="00F840FF" w:rsidRDefault="00E214C0">
      <w:pPr>
        <w:pStyle w:val="aff2"/>
        <w:numPr>
          <w:ilvl w:val="0"/>
          <w:numId w:val="28"/>
        </w:numPr>
        <w:tabs>
          <w:tab w:val="left" w:pos="360"/>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供应商提交的资格证明文件应证明其满足本须知</w:t>
      </w:r>
      <w:r>
        <w:rPr>
          <w:rFonts w:ascii="宋体" w:hAnsi="宋体" w:cs="宋体" w:hint="eastAsia"/>
          <w:lang w:eastAsia="zh-TW"/>
        </w:rPr>
        <w:t>定义的合格</w:t>
      </w:r>
      <w:r>
        <w:rPr>
          <w:rFonts w:ascii="宋体" w:hAnsi="宋体" w:cs="宋体" w:hint="eastAsia"/>
        </w:rPr>
        <w:t>供应商</w:t>
      </w:r>
      <w:r>
        <w:rPr>
          <w:rFonts w:ascii="宋体" w:hAnsi="宋体" w:cs="宋体" w:hint="eastAsia"/>
          <w:lang w:eastAsia="zh-TW"/>
        </w:rPr>
        <w:t>。</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69" w:name="_Toc416771338"/>
      <w:bookmarkStart w:id="70" w:name="_Toc416770228"/>
      <w:bookmarkStart w:id="71" w:name="_Toc410736151"/>
      <w:bookmarkStart w:id="72" w:name="_Toc410738951"/>
      <w:r>
        <w:rPr>
          <w:rFonts w:ascii="宋体" w:hAnsi="宋体" w:cs="宋体" w:hint="eastAsia"/>
          <w:b/>
          <w:bCs/>
        </w:rPr>
        <w:t>证明货物或服务或工程的合格性和</w:t>
      </w:r>
      <w:proofErr w:type="gramStart"/>
      <w:r>
        <w:rPr>
          <w:rFonts w:ascii="宋体" w:hAnsi="宋体" w:cs="宋体" w:hint="eastAsia"/>
          <w:b/>
          <w:bCs/>
        </w:rPr>
        <w:t>符合磋商</w:t>
      </w:r>
      <w:proofErr w:type="gramEnd"/>
      <w:r>
        <w:rPr>
          <w:rFonts w:ascii="宋体" w:hAnsi="宋体" w:cs="宋体" w:hint="eastAsia"/>
          <w:b/>
          <w:bCs/>
        </w:rPr>
        <w:t>文件规定的文件</w:t>
      </w:r>
      <w:bookmarkEnd w:id="69"/>
      <w:bookmarkEnd w:id="70"/>
      <w:bookmarkEnd w:id="71"/>
      <w:bookmarkEnd w:id="72"/>
    </w:p>
    <w:p w:rsidR="00F840FF" w:rsidRDefault="00E214C0">
      <w:pPr>
        <w:pStyle w:val="aff2"/>
        <w:numPr>
          <w:ilvl w:val="0"/>
          <w:numId w:val="29"/>
        </w:numPr>
        <w:tabs>
          <w:tab w:val="left" w:pos="709"/>
        </w:tabs>
        <w:autoSpaceDE w:val="0"/>
        <w:autoSpaceDN w:val="0"/>
        <w:spacing w:line="360" w:lineRule="auto"/>
        <w:ind w:left="567" w:firstLineChars="0" w:hanging="567"/>
        <w:jc w:val="left"/>
        <w:rPr>
          <w:rFonts w:ascii="宋体" w:hAnsi="宋体" w:cs="宋体"/>
          <w:bCs/>
        </w:rPr>
      </w:pPr>
      <w:r>
        <w:rPr>
          <w:rFonts w:ascii="宋体" w:hAnsi="宋体" w:cs="宋体" w:hint="eastAsia"/>
          <w:lang w:eastAsia="zh-TW"/>
        </w:rPr>
        <w:lastRenderedPageBreak/>
        <w:t>供应商应提交证明文件</w:t>
      </w:r>
      <w:r>
        <w:rPr>
          <w:rFonts w:ascii="宋体" w:hAnsi="宋体" w:cs="宋体" w:hint="eastAsia"/>
        </w:rPr>
        <w:t>，</w:t>
      </w:r>
      <w:r>
        <w:rPr>
          <w:rFonts w:ascii="宋体" w:hAnsi="宋体" w:cs="宋体" w:hint="eastAsia"/>
          <w:lang w:eastAsia="zh-TW"/>
        </w:rPr>
        <w:t>证明其</w:t>
      </w:r>
      <w:r>
        <w:rPr>
          <w:rFonts w:ascii="宋体" w:hAnsi="宋体" w:cs="宋体" w:hint="eastAsia"/>
        </w:rPr>
        <w:t>磋商</w:t>
      </w:r>
      <w:r>
        <w:rPr>
          <w:rFonts w:ascii="宋体" w:hAnsi="宋体" w:cs="宋体" w:hint="eastAsia"/>
          <w:lang w:eastAsia="zh-TW"/>
        </w:rPr>
        <w:t>的</w:t>
      </w:r>
      <w:r>
        <w:rPr>
          <w:rFonts w:ascii="宋体" w:hAnsi="宋体" w:cs="宋体" w:hint="eastAsia"/>
        </w:rPr>
        <w:t>货物或</w:t>
      </w:r>
      <w:r>
        <w:rPr>
          <w:rFonts w:ascii="宋体" w:hAnsi="宋体" w:cs="宋体" w:hint="eastAsia"/>
          <w:lang w:eastAsia="zh-TW"/>
        </w:rPr>
        <w:t>服务</w:t>
      </w:r>
      <w:r>
        <w:rPr>
          <w:rFonts w:ascii="宋体" w:hAnsi="宋体" w:cs="宋体" w:hint="eastAsia"/>
        </w:rPr>
        <w:t>或工程</w:t>
      </w:r>
      <w:r>
        <w:rPr>
          <w:rFonts w:ascii="宋体" w:hAnsi="宋体" w:cs="宋体" w:hint="eastAsia"/>
          <w:lang w:eastAsia="zh-TW"/>
        </w:rPr>
        <w:t>的合格性符合磋商文件规定。该证明文件作为响应文件的一部分。</w:t>
      </w:r>
    </w:p>
    <w:p w:rsidR="00F840FF" w:rsidRDefault="00E214C0">
      <w:pPr>
        <w:pStyle w:val="aff2"/>
        <w:numPr>
          <w:ilvl w:val="0"/>
          <w:numId w:val="29"/>
        </w:numPr>
        <w:tabs>
          <w:tab w:val="left" w:pos="709"/>
        </w:tabs>
        <w:autoSpaceDE w:val="0"/>
        <w:autoSpaceDN w:val="0"/>
        <w:spacing w:line="360" w:lineRule="auto"/>
        <w:ind w:left="567" w:firstLineChars="0" w:hanging="567"/>
        <w:jc w:val="left"/>
        <w:rPr>
          <w:rFonts w:ascii="宋体" w:hAnsi="宋体" w:cs="宋体"/>
          <w:bCs/>
        </w:rPr>
      </w:pPr>
      <w:r>
        <w:rPr>
          <w:rFonts w:ascii="宋体" w:hAnsi="宋体" w:cs="宋体" w:hint="eastAsia"/>
          <w:lang w:eastAsia="zh-TW"/>
        </w:rPr>
        <w:t>证明</w:t>
      </w:r>
      <w:r>
        <w:rPr>
          <w:rFonts w:ascii="宋体" w:hAnsi="宋体" w:cs="宋体" w:hint="eastAsia"/>
        </w:rPr>
        <w:t>货物或</w:t>
      </w:r>
      <w:r>
        <w:rPr>
          <w:rFonts w:ascii="宋体" w:hAnsi="宋体" w:cs="宋体" w:hint="eastAsia"/>
          <w:lang w:eastAsia="zh-TW"/>
        </w:rPr>
        <w:t>服务</w:t>
      </w:r>
      <w:r>
        <w:rPr>
          <w:rFonts w:ascii="宋体" w:hAnsi="宋体" w:cs="宋体" w:hint="eastAsia"/>
        </w:rPr>
        <w:t>或工程</w:t>
      </w:r>
      <w:r>
        <w:rPr>
          <w:rFonts w:ascii="宋体" w:hAnsi="宋体" w:cs="宋体" w:hint="eastAsia"/>
          <w:lang w:eastAsia="zh-TW"/>
        </w:rPr>
        <w:t>与磋商文件的要求相一致的文件，可以是文字资料、图纸和数据，它包括：</w:t>
      </w:r>
    </w:p>
    <w:p w:rsidR="00F840FF" w:rsidRDefault="00E214C0">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Pr>
          <w:rFonts w:ascii="宋体" w:hAnsi="宋体" w:cs="宋体" w:hint="eastAsia"/>
          <w:lang w:eastAsia="zh-TW"/>
        </w:rPr>
        <w:t>货物主要技术指标和性能的详细说明</w:t>
      </w:r>
      <w:r>
        <w:rPr>
          <w:rFonts w:ascii="宋体" w:hAnsi="宋体" w:cs="宋体" w:hint="eastAsia"/>
        </w:rPr>
        <w:t>；</w:t>
      </w:r>
      <w:r>
        <w:rPr>
          <w:rFonts w:ascii="宋体" w:hAnsi="宋体" w:cs="宋体" w:hint="eastAsia"/>
          <w:lang w:eastAsia="zh-TW"/>
        </w:rPr>
        <w:t>货物正常使用所必须的备件和专用工具清单</w:t>
      </w:r>
      <w:r>
        <w:rPr>
          <w:rFonts w:ascii="宋体" w:hAnsi="宋体" w:cs="宋体" w:hint="eastAsia"/>
        </w:rPr>
        <w:t>，</w:t>
      </w:r>
      <w:r>
        <w:rPr>
          <w:rFonts w:ascii="宋体" w:hAnsi="宋体" w:cs="宋体" w:hint="eastAsia"/>
          <w:lang w:eastAsia="zh-TW"/>
        </w:rPr>
        <w:t>包括备件和专用工具的货源及现行价格</w:t>
      </w:r>
      <w:r>
        <w:rPr>
          <w:rFonts w:ascii="宋体" w:hAnsi="宋体" w:cs="宋体" w:hint="eastAsia"/>
        </w:rPr>
        <w:t>；（适用货物类项目）</w:t>
      </w:r>
    </w:p>
    <w:p w:rsidR="00F840FF" w:rsidRDefault="00E214C0">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Pr>
          <w:rFonts w:ascii="宋体" w:hAnsi="宋体" w:cs="宋体" w:hint="eastAsia"/>
        </w:rPr>
        <w:t>服务</w:t>
      </w:r>
      <w:r>
        <w:rPr>
          <w:rFonts w:ascii="宋体" w:hAnsi="宋体" w:cs="宋体" w:hint="eastAsia"/>
          <w:lang w:eastAsia="zh-TW"/>
        </w:rPr>
        <w:t>主要</w:t>
      </w:r>
      <w:r>
        <w:rPr>
          <w:rFonts w:ascii="宋体" w:hAnsi="宋体" w:cs="宋体" w:hint="eastAsia"/>
        </w:rPr>
        <w:t>内容、方案、质量、标准</w:t>
      </w:r>
      <w:r>
        <w:rPr>
          <w:rFonts w:ascii="宋体" w:hAnsi="宋体" w:cs="宋体" w:hint="eastAsia"/>
          <w:lang w:eastAsia="zh-TW"/>
        </w:rPr>
        <w:t>指标</w:t>
      </w:r>
      <w:r>
        <w:rPr>
          <w:rFonts w:ascii="宋体" w:hAnsi="宋体" w:cs="宋体" w:hint="eastAsia"/>
        </w:rPr>
        <w:t>等</w:t>
      </w:r>
      <w:r>
        <w:rPr>
          <w:rFonts w:ascii="宋体" w:hAnsi="宋体" w:cs="宋体" w:hint="eastAsia"/>
          <w:lang w:eastAsia="zh-TW"/>
        </w:rPr>
        <w:t>的详细说明</w:t>
      </w:r>
      <w:r>
        <w:rPr>
          <w:rFonts w:ascii="宋体" w:hAnsi="宋体" w:cs="宋体" w:hint="eastAsia"/>
        </w:rPr>
        <w:t>；（适用服务类项目）</w:t>
      </w:r>
    </w:p>
    <w:p w:rsidR="00F840FF" w:rsidRDefault="00E214C0">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Pr>
          <w:rFonts w:ascii="宋体" w:hAnsi="宋体" w:cs="宋体" w:hint="eastAsia"/>
        </w:rPr>
        <w:t>工程主要内容、施工方案、质量、标准指标等的详细说明；（适用工程类项目）</w:t>
      </w:r>
    </w:p>
    <w:p w:rsidR="00F840FF" w:rsidRDefault="00E214C0">
      <w:pPr>
        <w:pStyle w:val="aff2"/>
        <w:numPr>
          <w:ilvl w:val="0"/>
          <w:numId w:val="30"/>
        </w:numPr>
        <w:tabs>
          <w:tab w:val="left" w:pos="360"/>
          <w:tab w:val="left" w:pos="720"/>
          <w:tab w:val="left" w:pos="851"/>
        </w:tabs>
        <w:autoSpaceDE w:val="0"/>
        <w:autoSpaceDN w:val="0"/>
        <w:spacing w:line="360" w:lineRule="auto"/>
        <w:ind w:firstLineChars="0" w:hanging="704"/>
        <w:rPr>
          <w:rFonts w:ascii="宋体" w:hAnsi="宋体" w:cs="宋体"/>
        </w:rPr>
      </w:pPr>
      <w:r>
        <w:rPr>
          <w:rFonts w:ascii="宋体" w:hAnsi="宋体" w:cs="宋体" w:hint="eastAsia"/>
          <w:lang w:eastAsia="zh-TW"/>
        </w:rPr>
        <w:t>对照磋商文件</w:t>
      </w:r>
      <w:r>
        <w:rPr>
          <w:rFonts w:ascii="宋体" w:hAnsi="宋体" w:cs="宋体" w:hint="eastAsia"/>
        </w:rPr>
        <w:t>货物或服务或工程内容与要求</w:t>
      </w:r>
      <w:r>
        <w:rPr>
          <w:rFonts w:ascii="宋体" w:hAnsi="宋体" w:cs="宋体" w:hint="eastAsia"/>
          <w:lang w:eastAsia="zh-TW"/>
        </w:rPr>
        <w:t>，逐条说明所提供</w:t>
      </w:r>
      <w:r>
        <w:rPr>
          <w:rFonts w:ascii="宋体" w:hAnsi="宋体" w:cs="宋体" w:hint="eastAsia"/>
        </w:rPr>
        <w:t>货物或</w:t>
      </w:r>
      <w:r>
        <w:rPr>
          <w:rFonts w:ascii="宋体" w:hAnsi="宋体" w:cs="宋体" w:hint="eastAsia"/>
          <w:lang w:eastAsia="zh-TW"/>
        </w:rPr>
        <w:t>服务</w:t>
      </w:r>
      <w:r>
        <w:rPr>
          <w:rFonts w:ascii="宋体" w:hAnsi="宋体" w:cs="宋体" w:hint="eastAsia"/>
        </w:rPr>
        <w:t>或工程</w:t>
      </w:r>
      <w:r>
        <w:rPr>
          <w:rFonts w:ascii="宋体" w:hAnsi="宋体" w:cs="宋体" w:hint="eastAsia"/>
          <w:lang w:eastAsia="zh-TW"/>
        </w:rPr>
        <w:t>已对磋商文件的</w:t>
      </w:r>
      <w:r>
        <w:rPr>
          <w:rFonts w:ascii="宋体" w:hAnsi="宋体" w:cs="宋体" w:hint="eastAsia"/>
        </w:rPr>
        <w:t>采购内容与要求</w:t>
      </w:r>
      <w:r>
        <w:rPr>
          <w:rFonts w:ascii="宋体" w:hAnsi="宋体" w:cs="宋体" w:hint="eastAsia"/>
          <w:lang w:eastAsia="zh-TW"/>
        </w:rPr>
        <w:t>作出了实质性的响应</w:t>
      </w:r>
      <w:r>
        <w:rPr>
          <w:rFonts w:ascii="宋体" w:hAnsi="宋体" w:cs="宋体" w:hint="eastAsia"/>
        </w:rPr>
        <w:t>，</w:t>
      </w:r>
      <w:r>
        <w:rPr>
          <w:rFonts w:ascii="宋体" w:hAnsi="宋体" w:cs="宋体" w:hint="eastAsia"/>
          <w:lang w:eastAsia="zh-TW"/>
        </w:rPr>
        <w:t>并申明与</w:t>
      </w:r>
      <w:r>
        <w:rPr>
          <w:rFonts w:ascii="宋体" w:hAnsi="宋体" w:cs="宋体" w:hint="eastAsia"/>
        </w:rPr>
        <w:t>采购内容与要求</w:t>
      </w:r>
      <w:r>
        <w:rPr>
          <w:rFonts w:ascii="宋体" w:hAnsi="宋体" w:cs="宋体" w:hint="eastAsia"/>
          <w:lang w:eastAsia="zh-TW"/>
        </w:rPr>
        <w:t>条文的偏差和例外。特别对有具体参数要求的指标</w:t>
      </w:r>
      <w:r>
        <w:rPr>
          <w:rFonts w:ascii="宋体" w:hAnsi="宋体" w:cs="宋体" w:hint="eastAsia"/>
        </w:rPr>
        <w:t>，</w:t>
      </w:r>
      <w:r>
        <w:rPr>
          <w:rFonts w:ascii="宋体" w:hAnsi="宋体" w:cs="宋体" w:hint="eastAsia"/>
          <w:lang w:eastAsia="zh-TW"/>
        </w:rPr>
        <w:t>供应商须提供所投</w:t>
      </w:r>
      <w:r>
        <w:rPr>
          <w:rFonts w:ascii="宋体" w:hAnsi="宋体" w:cs="宋体" w:hint="eastAsia"/>
        </w:rPr>
        <w:t>服务</w:t>
      </w:r>
      <w:r>
        <w:rPr>
          <w:rFonts w:ascii="宋体" w:hAnsi="宋体" w:cs="宋体" w:hint="eastAsia"/>
          <w:lang w:eastAsia="zh-TW"/>
        </w:rPr>
        <w:t>的具体参数值。</w:t>
      </w:r>
      <w:r>
        <w:rPr>
          <w:rFonts w:ascii="宋体" w:hAnsi="宋体" w:cs="宋体" w:hint="eastAsia"/>
        </w:rPr>
        <w:t>供应商在阐述</w:t>
      </w:r>
      <w:r>
        <w:rPr>
          <w:rFonts w:ascii="宋体" w:hAnsi="宋体" w:cs="宋体" w:hint="eastAsia"/>
          <w:lang w:eastAsia="zh-TW"/>
        </w:rPr>
        <w:t>时应注意磋商文件的</w:t>
      </w:r>
      <w:r>
        <w:rPr>
          <w:rFonts w:ascii="宋体" w:hAnsi="宋体" w:cs="宋体" w:hint="eastAsia"/>
        </w:rPr>
        <w:t>采购内容、要求和</w:t>
      </w:r>
      <w:r>
        <w:rPr>
          <w:rFonts w:ascii="宋体" w:hAnsi="宋体" w:cs="宋体" w:hint="eastAsia"/>
          <w:lang w:eastAsia="zh-TW"/>
        </w:rPr>
        <w:t>标准</w:t>
      </w:r>
      <w:r>
        <w:rPr>
          <w:rFonts w:ascii="宋体" w:hAnsi="宋体" w:cs="宋体" w:hint="eastAsia"/>
        </w:rPr>
        <w:t>，</w:t>
      </w:r>
      <w:r>
        <w:rPr>
          <w:rFonts w:ascii="宋体" w:hAnsi="宋体" w:cs="宋体" w:hint="eastAsia"/>
          <w:lang w:eastAsia="zh-TW"/>
        </w:rPr>
        <w:t>供应商在磋商中要实质上满足或</w:t>
      </w:r>
      <w:proofErr w:type="gramStart"/>
      <w:r>
        <w:rPr>
          <w:rFonts w:ascii="宋体" w:hAnsi="宋体" w:cs="宋体" w:hint="eastAsia"/>
        </w:rPr>
        <w:t>优于</w:t>
      </w:r>
      <w:r>
        <w:rPr>
          <w:rFonts w:ascii="宋体" w:hAnsi="宋体" w:cs="宋体" w:hint="eastAsia"/>
          <w:lang w:eastAsia="zh-TW"/>
        </w:rPr>
        <w:t>磋商</w:t>
      </w:r>
      <w:proofErr w:type="gramEnd"/>
      <w:r>
        <w:rPr>
          <w:rFonts w:ascii="宋体" w:hAnsi="宋体" w:cs="宋体" w:hint="eastAsia"/>
          <w:lang w:eastAsia="zh-TW"/>
        </w:rPr>
        <w:t>文件的要求。</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r>
        <w:rPr>
          <w:rFonts w:ascii="宋体" w:hAnsi="宋体" w:cs="宋体" w:hint="eastAsia"/>
          <w:b/>
          <w:bCs/>
        </w:rPr>
        <w:t>投标担保</w:t>
      </w:r>
    </w:p>
    <w:p w:rsidR="00F840FF" w:rsidRDefault="00E214C0">
      <w:pPr>
        <w:pStyle w:val="aff2"/>
        <w:numPr>
          <w:ilvl w:val="0"/>
          <w:numId w:val="31"/>
        </w:numPr>
        <w:tabs>
          <w:tab w:val="left" w:pos="360"/>
          <w:tab w:val="left" w:pos="567"/>
        </w:tabs>
        <w:autoSpaceDE w:val="0"/>
        <w:autoSpaceDN w:val="0"/>
        <w:spacing w:line="360" w:lineRule="auto"/>
        <w:ind w:firstLineChars="0" w:hanging="704"/>
        <w:rPr>
          <w:rFonts w:ascii="宋体" w:hAnsi="宋体" w:cs="宋体"/>
          <w:lang w:eastAsia="zh-TW"/>
        </w:rPr>
      </w:pPr>
      <w:r>
        <w:rPr>
          <w:rFonts w:ascii="宋体" w:hAnsi="宋体" w:cs="宋体" w:hint="eastAsia"/>
          <w:bCs/>
          <w:szCs w:val="21"/>
        </w:rPr>
        <w:t>供应商参加磋商时须附有投标保证金为：</w:t>
      </w:r>
      <w:r>
        <w:rPr>
          <w:rFonts w:ascii="宋体" w:hAnsi="宋体" w:cs="宋体" w:hint="eastAsia"/>
          <w:bCs/>
          <w:szCs w:val="21"/>
          <w:u w:val="single"/>
        </w:rPr>
        <w:t>（</w:t>
      </w:r>
      <w:r>
        <w:rPr>
          <w:rFonts w:ascii="宋体" w:hAnsi="宋体" w:cs="宋体" w:hint="eastAsia"/>
          <w:b/>
          <w:bCs/>
          <w:szCs w:val="21"/>
          <w:u w:val="single"/>
        </w:rPr>
        <w:t>详见磋商须知前附表</w:t>
      </w:r>
      <w:r>
        <w:rPr>
          <w:rFonts w:ascii="宋体" w:hAnsi="宋体" w:cs="宋体" w:hint="eastAsia"/>
          <w:bCs/>
          <w:szCs w:val="21"/>
          <w:u w:val="single"/>
        </w:rPr>
        <w:t>）</w:t>
      </w:r>
      <w:r>
        <w:rPr>
          <w:rFonts w:ascii="宋体" w:hAnsi="宋体" w:cs="宋体" w:hint="eastAsia"/>
          <w:bCs/>
          <w:szCs w:val="21"/>
        </w:rPr>
        <w:t>。</w:t>
      </w:r>
    </w:p>
    <w:p w:rsidR="00F840FF" w:rsidRDefault="00E214C0">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Pr>
          <w:rFonts w:ascii="宋体" w:hAnsi="宋体" w:cs="宋体" w:hint="eastAsia"/>
          <w:bCs/>
          <w:szCs w:val="21"/>
        </w:rPr>
        <w:t>投标保证金作为供应商</w:t>
      </w:r>
      <w:proofErr w:type="gramStart"/>
      <w:r>
        <w:rPr>
          <w:rFonts w:ascii="宋体" w:hAnsi="宋体" w:cs="宋体" w:hint="eastAsia"/>
          <w:bCs/>
          <w:szCs w:val="21"/>
        </w:rPr>
        <w:t>参见磋商</w:t>
      </w:r>
      <w:proofErr w:type="gramEnd"/>
      <w:r>
        <w:rPr>
          <w:rFonts w:ascii="宋体" w:hAnsi="宋体" w:cs="宋体" w:hint="eastAsia"/>
          <w:bCs/>
          <w:szCs w:val="21"/>
        </w:rPr>
        <w:t>的组成部分，与响应文件一同递交。</w:t>
      </w:r>
    </w:p>
    <w:p w:rsidR="00F840FF" w:rsidRDefault="00E214C0">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Pr>
          <w:rFonts w:ascii="宋体" w:hAnsi="宋体" w:cs="宋体" w:hint="eastAsia"/>
          <w:bCs/>
          <w:szCs w:val="21"/>
        </w:rPr>
        <w:t>供应商应按要求提交投标保证金，供应商应当以银行转账、电汇或《政府采购投标担保函》形式缴交，供应商与交款人名称必须一致，</w:t>
      </w:r>
      <w:proofErr w:type="gramStart"/>
      <w:r>
        <w:rPr>
          <w:rFonts w:ascii="宋体" w:hAnsi="宋体" w:cs="宋体" w:hint="eastAsia"/>
          <w:bCs/>
          <w:szCs w:val="21"/>
        </w:rPr>
        <w:t>非供应</w:t>
      </w:r>
      <w:proofErr w:type="gramEnd"/>
      <w:r>
        <w:rPr>
          <w:rFonts w:ascii="宋体" w:hAnsi="宋体" w:cs="宋体" w:hint="eastAsia"/>
          <w:bCs/>
          <w:szCs w:val="21"/>
        </w:rPr>
        <w:t>商缴纳的投标保证金无效。</w:t>
      </w:r>
    </w:p>
    <w:p w:rsidR="00F840FF" w:rsidRDefault="00E214C0">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Pr>
          <w:rFonts w:ascii="宋体" w:hAnsi="宋体" w:cs="宋体" w:hint="eastAsia"/>
          <w:bCs/>
          <w:szCs w:val="21"/>
        </w:rPr>
        <w:t>如项目出现分包情况的，供应商必须</w:t>
      </w:r>
      <w:proofErr w:type="gramStart"/>
      <w:r>
        <w:rPr>
          <w:rFonts w:ascii="宋体" w:hAnsi="宋体" w:cs="宋体" w:hint="eastAsia"/>
          <w:bCs/>
          <w:szCs w:val="21"/>
        </w:rPr>
        <w:t>按包号</w:t>
      </w:r>
      <w:proofErr w:type="gramEnd"/>
      <w:r>
        <w:rPr>
          <w:rFonts w:ascii="宋体" w:hAnsi="宋体" w:cs="宋体" w:hint="eastAsia"/>
          <w:bCs/>
          <w:szCs w:val="21"/>
        </w:rPr>
        <w:t>分别提交投标保证金并注明包号。</w:t>
      </w:r>
    </w:p>
    <w:p w:rsidR="00F840FF" w:rsidRDefault="00E214C0">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Pr>
          <w:rFonts w:ascii="宋体" w:hAnsi="宋体" w:cs="宋体" w:hint="eastAsia"/>
          <w:bCs/>
          <w:szCs w:val="21"/>
        </w:rPr>
        <w:t>提交保证金时应符合下列规定：</w:t>
      </w:r>
    </w:p>
    <w:p w:rsidR="00F840FF" w:rsidRDefault="00E214C0">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cs="宋体"/>
        </w:rPr>
      </w:pPr>
      <w:r>
        <w:rPr>
          <w:rFonts w:ascii="宋体" w:hAnsi="宋体" w:cs="宋体" w:hint="eastAsia"/>
          <w:bCs/>
          <w:szCs w:val="21"/>
        </w:rPr>
        <w:t>投标保证金以转账形式递交的，请</w:t>
      </w:r>
      <w:proofErr w:type="gramStart"/>
      <w:r>
        <w:rPr>
          <w:rFonts w:ascii="宋体" w:hAnsi="宋体" w:cs="宋体" w:hint="eastAsia"/>
          <w:bCs/>
          <w:szCs w:val="21"/>
        </w:rPr>
        <w:t>务必按</w:t>
      </w:r>
      <w:proofErr w:type="gramEnd"/>
      <w:r>
        <w:rPr>
          <w:rFonts w:ascii="宋体" w:hAnsi="宋体" w:cs="宋体" w:hint="eastAsia"/>
          <w:bCs/>
          <w:szCs w:val="21"/>
        </w:rPr>
        <w:t>以下信息填写汇款单：</w:t>
      </w:r>
      <w:r>
        <w:rPr>
          <w:rFonts w:ascii="宋体" w:hAnsi="宋体" w:cs="宋体" w:hint="eastAsia"/>
          <w:bCs/>
          <w:szCs w:val="21"/>
          <w:u w:val="single"/>
        </w:rPr>
        <w:t>（</w:t>
      </w:r>
      <w:r>
        <w:rPr>
          <w:rFonts w:ascii="宋体" w:hAnsi="宋体" w:cs="宋体" w:hint="eastAsia"/>
          <w:b/>
          <w:bCs/>
          <w:szCs w:val="21"/>
          <w:u w:val="single"/>
        </w:rPr>
        <w:t>详见磋商须知前附表</w:t>
      </w:r>
      <w:r>
        <w:rPr>
          <w:rFonts w:ascii="宋体" w:hAnsi="宋体" w:cs="宋体" w:hint="eastAsia"/>
          <w:bCs/>
          <w:szCs w:val="21"/>
          <w:u w:val="single"/>
        </w:rPr>
        <w:t>）</w:t>
      </w:r>
      <w:r>
        <w:rPr>
          <w:rFonts w:ascii="宋体" w:hAnsi="宋体" w:cs="宋体" w:hint="eastAsia"/>
          <w:bCs/>
          <w:szCs w:val="21"/>
        </w:rPr>
        <w:t>账户上；</w:t>
      </w:r>
    </w:p>
    <w:p w:rsidR="00F840FF" w:rsidRDefault="00E214C0">
      <w:pPr>
        <w:pStyle w:val="aff2"/>
        <w:numPr>
          <w:ilvl w:val="0"/>
          <w:numId w:val="32"/>
        </w:numPr>
        <w:tabs>
          <w:tab w:val="left" w:pos="360"/>
          <w:tab w:val="left" w:pos="720"/>
          <w:tab w:val="left" w:pos="851"/>
        </w:tabs>
        <w:autoSpaceDE w:val="0"/>
        <w:autoSpaceDN w:val="0"/>
        <w:spacing w:line="360" w:lineRule="auto"/>
        <w:ind w:firstLineChars="0" w:hanging="704"/>
        <w:jc w:val="left"/>
        <w:rPr>
          <w:rFonts w:ascii="宋体" w:hAnsi="宋体" w:cs="宋体"/>
        </w:rPr>
      </w:pPr>
      <w:r>
        <w:rPr>
          <w:rFonts w:ascii="宋体" w:hAnsi="宋体" w:cs="宋体" w:hint="eastAsia"/>
          <w:bCs/>
          <w:szCs w:val="21"/>
        </w:rPr>
        <w:t>采用《政府采购投标担保函》递交的，投标担保函有效期应与磋商有效期一致。</w:t>
      </w:r>
      <w:bookmarkStart w:id="73" w:name="_Toc416771340"/>
      <w:bookmarkStart w:id="74" w:name="_Toc410736153"/>
      <w:bookmarkStart w:id="75" w:name="_Toc410738953"/>
      <w:bookmarkStart w:id="76" w:name="_Toc416770230"/>
    </w:p>
    <w:p w:rsidR="00F840FF" w:rsidRDefault="00E214C0">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Pr>
          <w:rFonts w:ascii="宋体" w:hAnsi="宋体" w:cs="宋体" w:hint="eastAsia"/>
          <w:bCs/>
          <w:szCs w:val="21"/>
        </w:rPr>
        <w:t>任何未按第17.1款和第17.4款规定的要求提交投标保证金的，将被视为非响应性磋商予以拒绝。</w:t>
      </w:r>
    </w:p>
    <w:p w:rsidR="00F840FF" w:rsidRDefault="00E214C0">
      <w:pPr>
        <w:pStyle w:val="aff2"/>
        <w:numPr>
          <w:ilvl w:val="0"/>
          <w:numId w:val="31"/>
        </w:numPr>
        <w:tabs>
          <w:tab w:val="left" w:pos="360"/>
          <w:tab w:val="left" w:pos="567"/>
        </w:tabs>
        <w:autoSpaceDE w:val="0"/>
        <w:autoSpaceDN w:val="0"/>
        <w:spacing w:line="360" w:lineRule="auto"/>
        <w:ind w:left="567" w:firstLineChars="0" w:hanging="567"/>
        <w:rPr>
          <w:rFonts w:ascii="宋体" w:hAnsi="宋体" w:cs="宋体"/>
        </w:rPr>
      </w:pPr>
      <w:r>
        <w:rPr>
          <w:rFonts w:ascii="宋体" w:hAnsi="宋体" w:cs="宋体" w:hint="eastAsia"/>
          <w:bCs/>
          <w:szCs w:val="21"/>
        </w:rPr>
        <w:t>采购人或者采购代理机构应当在采购活动结束后及时退还供应商的投标保证金，但因供应商自身原因导致无法及时退还的除外。未成交供应商的投标保证金应当在成交通知书发出后5个工作日内退还，成交供应商的投标保证金应当在采购合同签订后5个工作日内退还。</w:t>
      </w:r>
    </w:p>
    <w:p w:rsidR="00F840FF" w:rsidRDefault="00E214C0">
      <w:pPr>
        <w:pStyle w:val="aff2"/>
        <w:numPr>
          <w:ilvl w:val="0"/>
          <w:numId w:val="31"/>
        </w:numPr>
        <w:tabs>
          <w:tab w:val="left" w:pos="360"/>
          <w:tab w:val="left" w:pos="567"/>
        </w:tabs>
        <w:autoSpaceDE w:val="0"/>
        <w:autoSpaceDN w:val="0"/>
        <w:spacing w:line="360" w:lineRule="auto"/>
        <w:ind w:firstLineChars="0" w:hanging="704"/>
        <w:rPr>
          <w:rFonts w:ascii="宋体" w:hAnsi="宋体" w:cs="宋体"/>
        </w:rPr>
      </w:pPr>
      <w:r>
        <w:rPr>
          <w:rFonts w:ascii="宋体" w:hAnsi="宋体" w:cs="宋体" w:hint="eastAsia"/>
          <w:bCs/>
          <w:szCs w:val="21"/>
        </w:rPr>
        <w:lastRenderedPageBreak/>
        <w:t>成交供应商有下列情形之一的，投标保证金不予退还：</w:t>
      </w:r>
    </w:p>
    <w:p w:rsidR="00F840FF" w:rsidRDefault="00E214C0">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Pr>
          <w:rFonts w:ascii="宋体" w:hAnsi="宋体" w:cs="宋体" w:hint="eastAsia"/>
          <w:szCs w:val="21"/>
          <w:shd w:val="clear" w:color="auto" w:fill="FFFFFF"/>
        </w:rPr>
        <w:t>供应商在提交响应文件截止时间后撤回响应文件的；</w:t>
      </w:r>
    </w:p>
    <w:p w:rsidR="00F840FF" w:rsidRDefault="00E214C0">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Pr>
          <w:rFonts w:ascii="宋体" w:hAnsi="宋体" w:cs="宋体" w:hint="eastAsia"/>
          <w:szCs w:val="21"/>
          <w:shd w:val="clear" w:color="auto" w:fill="FFFFFF"/>
        </w:rPr>
        <w:t>供应商在响应文件中提供虚假材料的；</w:t>
      </w:r>
    </w:p>
    <w:p w:rsidR="00F840FF" w:rsidRDefault="00E214C0">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Pr>
          <w:rFonts w:ascii="宋体" w:hAnsi="宋体" w:cs="宋体" w:hint="eastAsia"/>
        </w:rPr>
        <w:t>除因不可抗力或磋商文件认可的情形以外，成交供应商不与采购人签订合同的；</w:t>
      </w:r>
    </w:p>
    <w:p w:rsidR="00F840FF" w:rsidRDefault="00E214C0">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Pr>
          <w:rFonts w:ascii="宋体" w:hAnsi="宋体" w:cs="宋体" w:hint="eastAsia"/>
          <w:szCs w:val="21"/>
          <w:shd w:val="clear" w:color="auto" w:fill="FFFFFF"/>
        </w:rPr>
        <w:t>供应商与采购人、其他供应商或者采购代理机构恶意串通的；</w:t>
      </w:r>
    </w:p>
    <w:p w:rsidR="00F840FF" w:rsidRDefault="00E214C0">
      <w:pPr>
        <w:pStyle w:val="aff2"/>
        <w:numPr>
          <w:ilvl w:val="0"/>
          <w:numId w:val="33"/>
        </w:numPr>
        <w:tabs>
          <w:tab w:val="left" w:pos="360"/>
          <w:tab w:val="left" w:pos="993"/>
        </w:tabs>
        <w:autoSpaceDE w:val="0"/>
        <w:autoSpaceDN w:val="0"/>
        <w:spacing w:line="360" w:lineRule="auto"/>
        <w:ind w:firstLineChars="0" w:hanging="704"/>
        <w:jc w:val="left"/>
        <w:rPr>
          <w:rFonts w:ascii="宋体" w:hAnsi="宋体" w:cs="宋体"/>
        </w:rPr>
      </w:pPr>
      <w:r>
        <w:rPr>
          <w:rFonts w:ascii="宋体" w:hAnsi="宋体" w:cs="宋体" w:hint="eastAsia"/>
          <w:szCs w:val="21"/>
          <w:shd w:val="clear" w:color="auto" w:fill="FFFFFF"/>
        </w:rPr>
        <w:t>磋商文件规定的其他情形。</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Pr>
          <w:rFonts w:ascii="宋体" w:hAnsi="宋体" w:cs="宋体" w:hint="eastAsia"/>
          <w:b/>
          <w:bCs/>
        </w:rPr>
        <w:t>磋商有效期</w:t>
      </w:r>
      <w:bookmarkEnd w:id="73"/>
      <w:bookmarkEnd w:id="74"/>
      <w:bookmarkEnd w:id="75"/>
      <w:bookmarkEnd w:id="76"/>
    </w:p>
    <w:p w:rsidR="00F840FF" w:rsidRDefault="00E214C0">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磋商有效期自磋商文件规定的响应文件递交截止时间起算，并在</w:t>
      </w:r>
      <w:r>
        <w:rPr>
          <w:rFonts w:ascii="宋体" w:hAnsi="宋体" w:cs="宋体" w:hint="eastAsia"/>
          <w:b/>
          <w:u w:val="single"/>
        </w:rPr>
        <w:t>磋商须知前附表</w:t>
      </w:r>
      <w:r>
        <w:rPr>
          <w:rFonts w:ascii="宋体" w:hAnsi="宋体" w:cs="宋体" w:hint="eastAsia"/>
        </w:rPr>
        <w:t>中所述期限内有效。磋商有效期比规定时间短的响应将被认定为非实质性响应，视为无效响应。</w:t>
      </w:r>
    </w:p>
    <w:p w:rsidR="00F840FF" w:rsidRDefault="00E214C0">
      <w:pPr>
        <w:pStyle w:val="aff2"/>
        <w:numPr>
          <w:ilvl w:val="0"/>
          <w:numId w:val="34"/>
        </w:numPr>
        <w:tabs>
          <w:tab w:val="left" w:pos="360"/>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lang w:eastAsia="zh-TW"/>
        </w:rPr>
        <w:t>特殊情况下</w:t>
      </w:r>
      <w:r>
        <w:rPr>
          <w:rFonts w:ascii="宋体" w:hAnsi="宋体" w:cs="宋体" w:hint="eastAsia"/>
        </w:rPr>
        <w:t>，在原磋商有效期截止之前，</w:t>
      </w:r>
      <w:r>
        <w:rPr>
          <w:rFonts w:ascii="宋体" w:hAnsi="宋体" w:cs="宋体" w:hint="eastAsia"/>
          <w:lang w:eastAsia="zh-TW"/>
        </w:rPr>
        <w:t>采购代理机构可要求供应商延长磋商有效期。这种要求与答复均应以书面形式提交。供应商可拒绝采购代理机构的这种要求</w:t>
      </w:r>
      <w:r>
        <w:rPr>
          <w:rFonts w:ascii="宋体" w:hAnsi="宋体" w:cs="宋体" w:hint="eastAsia"/>
        </w:rPr>
        <w:t>，</w:t>
      </w:r>
      <w:r>
        <w:rPr>
          <w:rFonts w:ascii="宋体" w:hAnsi="宋体" w:cs="宋体" w:hint="eastAsia"/>
          <w:lang w:eastAsia="zh-TW"/>
        </w:rPr>
        <w:t>其</w:t>
      </w:r>
      <w:r>
        <w:rPr>
          <w:rFonts w:ascii="宋体" w:hAnsi="宋体" w:cs="宋体" w:hint="eastAsia"/>
        </w:rPr>
        <w:t>投标保证金</w:t>
      </w:r>
      <w:r>
        <w:rPr>
          <w:rFonts w:ascii="宋体" w:hAnsi="宋体" w:cs="宋体" w:hint="eastAsia"/>
          <w:lang w:eastAsia="zh-TW"/>
        </w:rPr>
        <w:t>将</w:t>
      </w:r>
      <w:r>
        <w:rPr>
          <w:rFonts w:ascii="宋体" w:hAnsi="宋体" w:cs="宋体" w:hint="eastAsia"/>
        </w:rPr>
        <w:t>予以退还，</w:t>
      </w:r>
      <w:r>
        <w:rPr>
          <w:rFonts w:ascii="宋体" w:hAnsi="宋体" w:cs="宋体" w:hint="eastAsia"/>
          <w:lang w:eastAsia="zh-TW"/>
        </w:rPr>
        <w:t>但其磋商在原磋商有效期期满后将不再有效。同意延长磋商有效期的供应商将不会被要求和允许修正其磋商</w:t>
      </w:r>
      <w:r>
        <w:rPr>
          <w:rFonts w:ascii="宋体" w:hAnsi="宋体" w:cs="宋体" w:hint="eastAsia"/>
        </w:rPr>
        <w:t>，</w:t>
      </w:r>
      <w:r>
        <w:rPr>
          <w:rFonts w:ascii="宋体" w:hAnsi="宋体" w:cs="宋体" w:hint="eastAsia"/>
          <w:lang w:eastAsia="zh-TW"/>
        </w:rPr>
        <w:t>而只会被要求相应地延长其</w:t>
      </w:r>
      <w:r>
        <w:rPr>
          <w:rFonts w:ascii="宋体" w:hAnsi="宋体" w:cs="宋体" w:hint="eastAsia"/>
        </w:rPr>
        <w:t>投标保证金</w:t>
      </w:r>
      <w:r>
        <w:rPr>
          <w:rFonts w:ascii="宋体" w:hAnsi="宋体" w:cs="宋体" w:hint="eastAsia"/>
          <w:lang w:eastAsia="zh-TW"/>
        </w:rPr>
        <w:t>的有效期。在这种情况下</w:t>
      </w:r>
      <w:r>
        <w:rPr>
          <w:rFonts w:ascii="宋体" w:hAnsi="宋体" w:cs="宋体" w:hint="eastAsia"/>
        </w:rPr>
        <w:t>，</w:t>
      </w:r>
      <w:r>
        <w:rPr>
          <w:rFonts w:ascii="宋体" w:hAnsi="宋体" w:cs="宋体" w:hint="eastAsia"/>
          <w:lang w:eastAsia="zh-TW"/>
        </w:rPr>
        <w:t>本须知有关</w:t>
      </w:r>
      <w:r>
        <w:rPr>
          <w:rFonts w:ascii="宋体" w:hAnsi="宋体" w:cs="宋体" w:hint="eastAsia"/>
        </w:rPr>
        <w:t>投标保证金</w:t>
      </w:r>
      <w:r>
        <w:rPr>
          <w:rFonts w:ascii="宋体" w:hAnsi="宋体" w:cs="宋体" w:hint="eastAsia"/>
          <w:lang w:eastAsia="zh-TW"/>
        </w:rPr>
        <w:t>的退还和</w:t>
      </w:r>
      <w:r>
        <w:rPr>
          <w:rFonts w:ascii="宋体" w:hAnsi="宋体" w:cs="宋体" w:hint="eastAsia"/>
        </w:rPr>
        <w:t>不予退还</w:t>
      </w:r>
      <w:r>
        <w:rPr>
          <w:rFonts w:ascii="宋体" w:hAnsi="宋体" w:cs="宋体" w:hint="eastAsia"/>
          <w:lang w:eastAsia="zh-TW"/>
        </w:rPr>
        <w:t>的规定将在延长了的有效期内继续有效。</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77" w:name="_Toc416771341"/>
      <w:bookmarkStart w:id="78" w:name="_Toc410738954"/>
      <w:bookmarkStart w:id="79" w:name="_Toc410736154"/>
      <w:bookmarkStart w:id="80" w:name="_Toc416770231"/>
      <w:r>
        <w:rPr>
          <w:rFonts w:ascii="宋体" w:hAnsi="宋体" w:cs="宋体" w:hint="eastAsia"/>
          <w:b/>
          <w:bCs/>
        </w:rPr>
        <w:t>响应文件的式样和签署</w:t>
      </w:r>
      <w:bookmarkEnd w:id="77"/>
      <w:bookmarkEnd w:id="78"/>
      <w:bookmarkEnd w:id="79"/>
      <w:bookmarkEnd w:id="80"/>
    </w:p>
    <w:p w:rsidR="00F840FF" w:rsidRDefault="00E214C0">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响应文件的式样：供应商应准备一份响应文件正本、电子文件和</w:t>
      </w:r>
      <w:r>
        <w:rPr>
          <w:rFonts w:ascii="宋体" w:hAnsi="宋体" w:cs="宋体" w:hint="eastAsia"/>
          <w:b/>
          <w:bCs/>
          <w:szCs w:val="21"/>
          <w:u w:val="single"/>
        </w:rPr>
        <w:t>磋商须知前附表</w:t>
      </w:r>
      <w:r>
        <w:rPr>
          <w:rFonts w:ascii="宋体" w:hAnsi="宋体" w:cs="宋体" w:hint="eastAsia"/>
          <w:bCs/>
          <w:szCs w:val="21"/>
        </w:rPr>
        <w:t>中规定数目的副本，响应文件的副本可采用正本的复印件。每套响应文件须清楚地标明“正本”或“副本”。若副本与正本不符，以正本为准。</w:t>
      </w:r>
    </w:p>
    <w:p w:rsidR="00F840FF" w:rsidRDefault="00E214C0">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响应文件</w:t>
      </w:r>
      <w:r>
        <w:rPr>
          <w:rFonts w:ascii="宋体" w:hAnsi="宋体" w:cs="宋体" w:hint="eastAsia"/>
        </w:rPr>
        <w:t>的签署</w:t>
      </w:r>
    </w:p>
    <w:p w:rsidR="00F840FF" w:rsidRDefault="00E214C0">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lang w:eastAsia="zh-TW"/>
        </w:rPr>
      </w:pPr>
      <w:r>
        <w:rPr>
          <w:rFonts w:ascii="宋体" w:hAnsi="宋体" w:cs="宋体" w:hint="eastAsia"/>
          <w:bCs/>
          <w:szCs w:val="21"/>
        </w:rPr>
        <w:t>响应文件的正本需打印或用不褪色墨水书写，响应文件要求签名的由法定代表人或经其正式授权的代表签字，响应文件要求盖章的需加盖供应商公章，副本可由正本复印而成，与正本具有同等法律效力。授权代表须将以书面形式出具的《法定代表人授权委托书》附在响应文件中；</w:t>
      </w:r>
    </w:p>
    <w:p w:rsidR="00F840FF" w:rsidRDefault="00E214C0">
      <w:pPr>
        <w:pStyle w:val="aff2"/>
        <w:numPr>
          <w:ilvl w:val="0"/>
          <w:numId w:val="36"/>
        </w:numPr>
        <w:tabs>
          <w:tab w:val="left" w:pos="360"/>
          <w:tab w:val="left" w:pos="567"/>
          <w:tab w:val="left" w:pos="851"/>
        </w:tabs>
        <w:autoSpaceDE w:val="0"/>
        <w:autoSpaceDN w:val="0"/>
        <w:spacing w:line="360" w:lineRule="auto"/>
        <w:ind w:firstLineChars="0" w:hanging="704"/>
        <w:rPr>
          <w:rFonts w:ascii="宋体" w:hAnsi="宋体" w:cs="宋体"/>
        </w:rPr>
      </w:pPr>
      <w:r>
        <w:rPr>
          <w:rFonts w:ascii="宋体" w:hAnsi="宋体" w:cs="宋体" w:hint="eastAsia"/>
          <w:bCs/>
          <w:szCs w:val="21"/>
        </w:rPr>
        <w:t>响应文件中的任何重要的插字、涂改和增删，必须由法定代表人或经其正式授权的代表在旁边签署。</w:t>
      </w:r>
    </w:p>
    <w:p w:rsidR="00F840FF" w:rsidRDefault="00E214C0">
      <w:pPr>
        <w:pStyle w:val="aff2"/>
        <w:numPr>
          <w:ilvl w:val="0"/>
          <w:numId w:val="35"/>
        </w:numPr>
        <w:tabs>
          <w:tab w:val="left" w:pos="567"/>
          <w:tab w:val="left" w:pos="851"/>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响应文件的“正本”及所有“副本”的封面及骑缝均须加盖供应商公章。</w:t>
      </w:r>
    </w:p>
    <w:p w:rsidR="00F840FF" w:rsidRDefault="00E214C0">
      <w:pPr>
        <w:pStyle w:val="aff2"/>
        <w:numPr>
          <w:ilvl w:val="0"/>
          <w:numId w:val="8"/>
        </w:numPr>
        <w:spacing w:beforeLines="100" w:before="312" w:afterLines="50" w:after="156"/>
        <w:ind w:left="510" w:firstLineChars="0" w:hanging="510"/>
        <w:rPr>
          <w:rFonts w:ascii="宋体" w:hAnsi="宋体" w:cs="宋体"/>
          <w:b/>
        </w:rPr>
      </w:pPr>
      <w:bookmarkStart w:id="81" w:name="_Toc410738955"/>
      <w:bookmarkStart w:id="82" w:name="_Toc416771342"/>
      <w:bookmarkStart w:id="83" w:name="_Toc416770232"/>
      <w:bookmarkStart w:id="84" w:name="_Toc410736155"/>
      <w:bookmarkStart w:id="85" w:name="_Toc502738627"/>
      <w:r>
        <w:rPr>
          <w:rFonts w:ascii="宋体" w:hAnsi="宋体" w:cs="宋体" w:hint="eastAsia"/>
          <w:b/>
        </w:rPr>
        <w:lastRenderedPageBreak/>
        <w:t>响应文件的递交</w:t>
      </w:r>
      <w:bookmarkEnd w:id="81"/>
      <w:bookmarkEnd w:id="82"/>
      <w:bookmarkEnd w:id="83"/>
      <w:bookmarkEnd w:id="84"/>
      <w:bookmarkEnd w:id="85"/>
    </w:p>
    <w:p w:rsidR="00F840FF" w:rsidRDefault="00E214C0">
      <w:pPr>
        <w:numPr>
          <w:ilvl w:val="0"/>
          <w:numId w:val="9"/>
        </w:numPr>
        <w:tabs>
          <w:tab w:val="clear" w:pos="360"/>
          <w:tab w:val="left" w:pos="709"/>
        </w:tabs>
        <w:autoSpaceDE w:val="0"/>
        <w:autoSpaceDN w:val="0"/>
        <w:spacing w:line="360" w:lineRule="auto"/>
        <w:ind w:left="567" w:hanging="567"/>
        <w:rPr>
          <w:rFonts w:ascii="宋体" w:hAnsi="宋体" w:cs="宋体"/>
          <w:b/>
          <w:bCs/>
        </w:rPr>
      </w:pPr>
      <w:bookmarkStart w:id="86" w:name="_Toc410736156"/>
      <w:bookmarkStart w:id="87" w:name="_Toc416770233"/>
      <w:bookmarkStart w:id="88" w:name="_Toc416771343"/>
      <w:bookmarkStart w:id="89" w:name="_Toc410738956"/>
      <w:r>
        <w:rPr>
          <w:rFonts w:ascii="宋体" w:hAnsi="宋体" w:cs="宋体" w:hint="eastAsia"/>
          <w:b/>
          <w:bCs/>
        </w:rPr>
        <w:t>响应文件的密封和标记</w:t>
      </w:r>
      <w:bookmarkEnd w:id="86"/>
      <w:bookmarkEnd w:id="87"/>
      <w:bookmarkEnd w:id="88"/>
      <w:bookmarkEnd w:id="89"/>
    </w:p>
    <w:p w:rsidR="00F840FF" w:rsidRDefault="00E214C0">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供应商应当对响应文件进行装订（所有文件均不允许采用活动</w:t>
      </w:r>
      <w:proofErr w:type="gramStart"/>
      <w:r>
        <w:rPr>
          <w:rFonts w:ascii="宋体" w:hAnsi="宋体" w:cs="宋体" w:hint="eastAsia"/>
          <w:bCs/>
          <w:szCs w:val="21"/>
        </w:rPr>
        <w:t>夹方式</w:t>
      </w:r>
      <w:proofErr w:type="gramEnd"/>
      <w:r>
        <w:rPr>
          <w:rFonts w:ascii="宋体" w:hAnsi="宋体" w:cs="宋体" w:hint="eastAsia"/>
          <w:bCs/>
          <w:szCs w:val="21"/>
        </w:rPr>
        <w:t>装订），如供应商对磋商文件多个包组进行参加磋商的，其响应文件的编制应按每个包的要求分别装订和封装。</w:t>
      </w:r>
    </w:p>
    <w:tbl>
      <w:tblPr>
        <w:tblStyle w:val="af9"/>
        <w:tblW w:w="8522" w:type="dxa"/>
        <w:tblLayout w:type="fixed"/>
        <w:tblLook w:val="04A0" w:firstRow="1" w:lastRow="0" w:firstColumn="1" w:lastColumn="0" w:noHBand="0" w:noVBand="1"/>
      </w:tblPr>
      <w:tblGrid>
        <w:gridCol w:w="676"/>
        <w:gridCol w:w="2407"/>
        <w:gridCol w:w="1845"/>
        <w:gridCol w:w="3594"/>
      </w:tblGrid>
      <w:tr w:rsidR="00F840FF">
        <w:trPr>
          <w:trHeight w:val="441"/>
        </w:trPr>
        <w:tc>
          <w:tcPr>
            <w:tcW w:w="676"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序号</w:t>
            </w:r>
          </w:p>
        </w:tc>
        <w:tc>
          <w:tcPr>
            <w:tcW w:w="2407"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响应文件名称</w:t>
            </w:r>
          </w:p>
        </w:tc>
        <w:tc>
          <w:tcPr>
            <w:tcW w:w="1845"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装订</w:t>
            </w:r>
          </w:p>
        </w:tc>
        <w:tc>
          <w:tcPr>
            <w:tcW w:w="3594"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包装</w:t>
            </w:r>
          </w:p>
        </w:tc>
      </w:tr>
      <w:tr w:rsidR="00F840FF">
        <w:tc>
          <w:tcPr>
            <w:tcW w:w="676" w:type="dxa"/>
          </w:tcPr>
          <w:p w:rsidR="00F840FF" w:rsidRDefault="00E214C0">
            <w:pPr>
              <w:spacing w:line="360" w:lineRule="auto"/>
              <w:jc w:val="center"/>
              <w:rPr>
                <w:rFonts w:ascii="宋体" w:hAnsi="宋体" w:cs="宋体"/>
                <w:szCs w:val="21"/>
              </w:rPr>
            </w:pPr>
            <w:r>
              <w:rPr>
                <w:rFonts w:ascii="宋体" w:hAnsi="宋体" w:cs="宋体" w:hint="eastAsia"/>
                <w:szCs w:val="21"/>
              </w:rPr>
              <w:t>1</w:t>
            </w:r>
          </w:p>
        </w:tc>
        <w:tc>
          <w:tcPr>
            <w:tcW w:w="2407" w:type="dxa"/>
          </w:tcPr>
          <w:p w:rsidR="00F840FF" w:rsidRDefault="00E214C0">
            <w:pPr>
              <w:spacing w:line="360" w:lineRule="auto"/>
              <w:jc w:val="center"/>
              <w:rPr>
                <w:rFonts w:ascii="宋体" w:hAnsi="宋体" w:cs="宋体"/>
                <w:szCs w:val="21"/>
              </w:rPr>
            </w:pPr>
            <w:r>
              <w:rPr>
                <w:rFonts w:ascii="宋体" w:hAnsi="宋体" w:cs="宋体" w:hint="eastAsia"/>
                <w:szCs w:val="21"/>
              </w:rPr>
              <w:t>价格文件</w:t>
            </w:r>
          </w:p>
        </w:tc>
        <w:tc>
          <w:tcPr>
            <w:tcW w:w="1845" w:type="dxa"/>
          </w:tcPr>
          <w:p w:rsidR="00F840FF" w:rsidRDefault="00E214C0">
            <w:pPr>
              <w:spacing w:line="360" w:lineRule="auto"/>
              <w:jc w:val="center"/>
              <w:rPr>
                <w:rFonts w:ascii="宋体" w:hAnsi="宋体" w:cs="宋体"/>
                <w:szCs w:val="21"/>
              </w:rPr>
            </w:pPr>
            <w:r>
              <w:rPr>
                <w:rFonts w:ascii="宋体" w:hAnsi="宋体" w:cs="宋体" w:hint="eastAsia"/>
                <w:szCs w:val="21"/>
              </w:rPr>
              <w:t>每份独立装订</w:t>
            </w:r>
          </w:p>
        </w:tc>
        <w:tc>
          <w:tcPr>
            <w:tcW w:w="3594" w:type="dxa"/>
          </w:tcPr>
          <w:p w:rsidR="00F840FF" w:rsidRDefault="00E214C0">
            <w:pPr>
              <w:spacing w:line="360" w:lineRule="auto"/>
              <w:jc w:val="center"/>
              <w:rPr>
                <w:rFonts w:ascii="宋体" w:hAnsi="宋体" w:cs="宋体"/>
                <w:szCs w:val="21"/>
              </w:rPr>
            </w:pPr>
            <w:r>
              <w:rPr>
                <w:rFonts w:ascii="宋体" w:hAnsi="宋体" w:cs="宋体" w:hint="eastAsia"/>
                <w:szCs w:val="21"/>
              </w:rPr>
              <w:t>正本、副本一起密封包装</w:t>
            </w:r>
          </w:p>
        </w:tc>
      </w:tr>
      <w:tr w:rsidR="00F840FF">
        <w:tc>
          <w:tcPr>
            <w:tcW w:w="676" w:type="dxa"/>
          </w:tcPr>
          <w:p w:rsidR="00F840FF" w:rsidRDefault="00E214C0">
            <w:pPr>
              <w:spacing w:line="360" w:lineRule="auto"/>
              <w:jc w:val="center"/>
              <w:rPr>
                <w:rFonts w:ascii="宋体" w:hAnsi="宋体" w:cs="宋体"/>
                <w:szCs w:val="21"/>
              </w:rPr>
            </w:pPr>
            <w:r>
              <w:rPr>
                <w:rFonts w:ascii="宋体" w:hAnsi="宋体" w:cs="宋体" w:hint="eastAsia"/>
                <w:szCs w:val="21"/>
              </w:rPr>
              <w:t>2</w:t>
            </w:r>
          </w:p>
        </w:tc>
        <w:tc>
          <w:tcPr>
            <w:tcW w:w="2407" w:type="dxa"/>
          </w:tcPr>
          <w:p w:rsidR="00F840FF" w:rsidRDefault="00E214C0">
            <w:pPr>
              <w:spacing w:line="360" w:lineRule="auto"/>
              <w:jc w:val="center"/>
              <w:rPr>
                <w:rFonts w:ascii="宋体" w:hAnsi="宋体" w:cs="宋体"/>
                <w:szCs w:val="21"/>
              </w:rPr>
            </w:pPr>
            <w:r>
              <w:rPr>
                <w:rFonts w:ascii="宋体" w:hAnsi="宋体" w:cs="宋体" w:hint="eastAsia"/>
                <w:szCs w:val="21"/>
              </w:rPr>
              <w:t>商务技术文件</w:t>
            </w:r>
          </w:p>
        </w:tc>
        <w:tc>
          <w:tcPr>
            <w:tcW w:w="1845" w:type="dxa"/>
          </w:tcPr>
          <w:p w:rsidR="00F840FF" w:rsidRDefault="00E214C0">
            <w:pPr>
              <w:spacing w:line="360" w:lineRule="auto"/>
              <w:jc w:val="center"/>
              <w:rPr>
                <w:rFonts w:ascii="宋体" w:hAnsi="宋体" w:cs="宋体"/>
                <w:szCs w:val="21"/>
              </w:rPr>
            </w:pPr>
            <w:r>
              <w:rPr>
                <w:rFonts w:ascii="宋体" w:hAnsi="宋体" w:cs="宋体" w:hint="eastAsia"/>
                <w:szCs w:val="21"/>
              </w:rPr>
              <w:t>每份独立装订</w:t>
            </w:r>
          </w:p>
        </w:tc>
        <w:tc>
          <w:tcPr>
            <w:tcW w:w="3594" w:type="dxa"/>
          </w:tcPr>
          <w:p w:rsidR="00F840FF" w:rsidRDefault="00E214C0">
            <w:pPr>
              <w:spacing w:line="360" w:lineRule="auto"/>
              <w:jc w:val="center"/>
              <w:rPr>
                <w:rFonts w:ascii="宋体" w:hAnsi="宋体" w:cs="宋体"/>
                <w:szCs w:val="21"/>
              </w:rPr>
            </w:pPr>
            <w:r>
              <w:rPr>
                <w:rFonts w:ascii="宋体" w:hAnsi="宋体" w:cs="宋体" w:hint="eastAsia"/>
                <w:szCs w:val="21"/>
              </w:rPr>
              <w:t>正本、副本、</w:t>
            </w:r>
            <w:r>
              <w:rPr>
                <w:rFonts w:ascii="宋体" w:hAnsi="宋体" w:cs="宋体" w:hint="eastAsia"/>
                <w:bCs/>
                <w:szCs w:val="21"/>
              </w:rPr>
              <w:t>电子文件</w:t>
            </w:r>
            <w:r>
              <w:rPr>
                <w:rFonts w:ascii="宋体" w:hAnsi="宋体" w:cs="宋体" w:hint="eastAsia"/>
                <w:szCs w:val="21"/>
              </w:rPr>
              <w:t>一起密封包装</w:t>
            </w:r>
          </w:p>
        </w:tc>
      </w:tr>
    </w:tbl>
    <w:p w:rsidR="00F840FF" w:rsidRDefault="00E214C0">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bCs/>
          <w:szCs w:val="21"/>
        </w:rPr>
      </w:pPr>
      <w:r>
        <w:rPr>
          <w:rFonts w:ascii="宋体" w:hAnsi="宋体" w:cs="宋体" w:hint="eastAsia"/>
          <w:bCs/>
          <w:szCs w:val="21"/>
        </w:rPr>
        <w:t>电子文件</w:t>
      </w:r>
      <w:bookmarkStart w:id="90" w:name="_Hlk86740118"/>
      <w:r>
        <w:rPr>
          <w:rFonts w:ascii="宋体" w:hAnsi="宋体" w:cs="宋体" w:hint="eastAsia"/>
          <w:bCs/>
          <w:szCs w:val="21"/>
        </w:rPr>
        <w:t>须同时提交以下文件</w:t>
      </w:r>
      <w:bookmarkEnd w:id="90"/>
      <w:r>
        <w:rPr>
          <w:rFonts w:ascii="宋体" w:hAnsi="宋体" w:cs="宋体" w:hint="eastAsia"/>
          <w:bCs/>
          <w:szCs w:val="21"/>
        </w:rPr>
        <w:t>：</w:t>
      </w:r>
      <w:bookmarkStart w:id="91" w:name="_Hlk86740096"/>
      <w:r>
        <w:rPr>
          <w:rFonts w:ascii="宋体" w:hAnsi="宋体" w:cs="宋体" w:hint="eastAsia"/>
          <w:bCs/>
          <w:szCs w:val="21"/>
        </w:rPr>
        <w:t>①可编辑的WORD或 EXCEL 格式文件。②按磋商文件要求签署、盖章后的正本响应文件扫描成PDF格式文件。电子文件由CD-R光盘或U盘储存</w:t>
      </w:r>
      <w:bookmarkEnd w:id="91"/>
      <w:r>
        <w:rPr>
          <w:rFonts w:ascii="宋体" w:hAnsi="宋体" w:cs="宋体" w:hint="eastAsia"/>
          <w:bCs/>
          <w:szCs w:val="21"/>
        </w:rPr>
        <w:t>。</w:t>
      </w:r>
    </w:p>
    <w:p w:rsidR="00F840FF" w:rsidRDefault="00E214C0">
      <w:pPr>
        <w:pStyle w:val="aff2"/>
        <w:numPr>
          <w:ilvl w:val="0"/>
          <w:numId w:val="37"/>
        </w:numPr>
        <w:tabs>
          <w:tab w:val="left" w:pos="360"/>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供应商应将响应文件的价格文件（含正、副本）一起密封包装、商务技术文件（含正、副本、电子文件）一起密封包装，且在信封上标明“价格文件”/“商务技术文件”的字样。</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92" w:name="_Toc416771344"/>
      <w:bookmarkStart w:id="93" w:name="_Toc410738957"/>
      <w:bookmarkStart w:id="94" w:name="_Toc410736157"/>
      <w:bookmarkStart w:id="95" w:name="_Toc416770234"/>
      <w:r>
        <w:rPr>
          <w:rFonts w:ascii="宋体" w:hAnsi="宋体" w:cs="宋体" w:hint="eastAsia"/>
          <w:b/>
          <w:bCs/>
        </w:rPr>
        <w:t>响应文件包装密封</w:t>
      </w:r>
    </w:p>
    <w:p w:rsidR="00F840FF" w:rsidRDefault="00E214C0">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Pr>
          <w:rFonts w:ascii="宋体" w:hAnsi="宋体" w:cs="宋体" w:hint="eastAsia"/>
          <w:bCs/>
          <w:szCs w:val="21"/>
        </w:rPr>
        <w:t>供应商应将响应文件密封包装；</w:t>
      </w:r>
    </w:p>
    <w:p w:rsidR="00F840FF" w:rsidRDefault="00E214C0">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Pr>
          <w:rFonts w:ascii="宋体" w:hAnsi="宋体" w:cs="宋体" w:hint="eastAsia"/>
          <w:bCs/>
          <w:szCs w:val="21"/>
        </w:rPr>
        <w:t>不足以造成响应文件可从外包装内散出而导致响应文件泄密的，</w:t>
      </w:r>
      <w:proofErr w:type="gramStart"/>
      <w:r>
        <w:rPr>
          <w:rFonts w:ascii="宋体" w:hAnsi="宋体" w:cs="宋体" w:hint="eastAsia"/>
          <w:bCs/>
          <w:szCs w:val="21"/>
        </w:rPr>
        <w:t>不</w:t>
      </w:r>
      <w:proofErr w:type="gramEnd"/>
      <w:r>
        <w:rPr>
          <w:rFonts w:ascii="宋体" w:hAnsi="宋体" w:cs="宋体" w:hint="eastAsia"/>
          <w:bCs/>
          <w:szCs w:val="21"/>
        </w:rPr>
        <w:t>认定为响应文件未密封。</w:t>
      </w:r>
    </w:p>
    <w:p w:rsidR="00F840FF" w:rsidRDefault="00E214C0">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Pr>
          <w:rFonts w:ascii="宋体" w:hAnsi="宋体" w:cs="宋体" w:hint="eastAsia"/>
          <w:bCs/>
          <w:szCs w:val="21"/>
        </w:rPr>
        <w:t>包装封套均应注明：</w:t>
      </w:r>
    </w:p>
    <w:p w:rsidR="00F840FF" w:rsidRDefault="00E214C0">
      <w:pPr>
        <w:autoSpaceDE w:val="0"/>
        <w:autoSpaceDN w:val="0"/>
        <w:spacing w:line="360" w:lineRule="auto"/>
        <w:ind w:left="567"/>
        <w:jc w:val="left"/>
        <w:rPr>
          <w:rFonts w:ascii="宋体" w:hAnsi="宋体" w:cs="宋体"/>
          <w:bCs/>
        </w:rPr>
      </w:pPr>
      <w:r>
        <w:rPr>
          <w:rFonts w:ascii="宋体" w:hAnsi="宋体" w:cs="宋体" w:hint="eastAsia"/>
          <w:bCs/>
        </w:rPr>
        <w:t>收件人名称：</w:t>
      </w:r>
      <w:r>
        <w:rPr>
          <w:rFonts w:ascii="宋体" w:hAnsi="宋体" w:cs="宋体" w:hint="eastAsia"/>
          <w:bCs/>
          <w:u w:val="single"/>
        </w:rPr>
        <w:t>广东</w:t>
      </w:r>
      <w:proofErr w:type="gramStart"/>
      <w:r>
        <w:rPr>
          <w:rFonts w:ascii="宋体" w:hAnsi="宋体" w:cs="宋体" w:hint="eastAsia"/>
          <w:bCs/>
          <w:u w:val="single"/>
        </w:rPr>
        <w:t>智汇城市</w:t>
      </w:r>
      <w:proofErr w:type="gramEnd"/>
      <w:r>
        <w:rPr>
          <w:rFonts w:ascii="宋体" w:hAnsi="宋体" w:cs="宋体" w:hint="eastAsia"/>
          <w:bCs/>
          <w:u w:val="single"/>
        </w:rPr>
        <w:t xml:space="preserve">招标采购有限公司   </w:t>
      </w:r>
    </w:p>
    <w:p w:rsidR="00F840FF" w:rsidRDefault="00E214C0">
      <w:pPr>
        <w:autoSpaceDE w:val="0"/>
        <w:autoSpaceDN w:val="0"/>
        <w:spacing w:line="360" w:lineRule="auto"/>
        <w:ind w:left="567"/>
        <w:jc w:val="left"/>
        <w:rPr>
          <w:rFonts w:ascii="宋体" w:hAnsi="宋体" w:cs="宋体"/>
          <w:bCs/>
        </w:rPr>
      </w:pPr>
      <w:r>
        <w:rPr>
          <w:rFonts w:ascii="宋体" w:hAnsi="宋体" w:cs="宋体" w:hint="eastAsia"/>
          <w:bCs/>
        </w:rPr>
        <w:t>响应供应商名称：</w:t>
      </w:r>
      <w:r>
        <w:rPr>
          <w:rFonts w:ascii="宋体" w:hAnsi="宋体" w:cs="宋体" w:hint="eastAsia"/>
          <w:bCs/>
          <w:u w:val="single"/>
        </w:rPr>
        <w:t xml:space="preserve">                           </w:t>
      </w:r>
    </w:p>
    <w:p w:rsidR="00F840FF" w:rsidRDefault="00E214C0">
      <w:pPr>
        <w:autoSpaceDE w:val="0"/>
        <w:autoSpaceDN w:val="0"/>
        <w:spacing w:line="360" w:lineRule="auto"/>
        <w:ind w:left="567"/>
        <w:jc w:val="left"/>
        <w:rPr>
          <w:rFonts w:ascii="宋体" w:hAnsi="宋体" w:cs="宋体"/>
          <w:bCs/>
        </w:rPr>
      </w:pPr>
      <w:r>
        <w:rPr>
          <w:rFonts w:ascii="宋体" w:hAnsi="宋体" w:cs="宋体" w:hint="eastAsia"/>
          <w:bCs/>
        </w:rPr>
        <w:t>项目名称：</w:t>
      </w:r>
      <w:r>
        <w:rPr>
          <w:rFonts w:ascii="宋体" w:hAnsi="宋体" w:cs="宋体" w:hint="eastAsia"/>
          <w:bCs/>
          <w:u w:val="single"/>
        </w:rPr>
        <w:t xml:space="preserve">        （详见磋商邀请）         </w:t>
      </w:r>
    </w:p>
    <w:p w:rsidR="00F840FF" w:rsidRDefault="00E214C0">
      <w:pPr>
        <w:autoSpaceDE w:val="0"/>
        <w:autoSpaceDN w:val="0"/>
        <w:spacing w:line="360" w:lineRule="auto"/>
        <w:ind w:left="567"/>
        <w:jc w:val="left"/>
        <w:rPr>
          <w:rFonts w:ascii="宋体" w:hAnsi="宋体" w:cs="宋体"/>
          <w:bCs/>
        </w:rPr>
      </w:pPr>
      <w:r>
        <w:rPr>
          <w:rFonts w:ascii="宋体" w:hAnsi="宋体" w:cs="宋体" w:hint="eastAsia"/>
          <w:bCs/>
        </w:rPr>
        <w:t>项目编号：</w:t>
      </w:r>
      <w:r>
        <w:rPr>
          <w:rFonts w:ascii="宋体" w:hAnsi="宋体" w:cs="宋体" w:hint="eastAsia"/>
          <w:bCs/>
          <w:u w:val="single"/>
        </w:rPr>
        <w:t xml:space="preserve">        （详见磋商邀请）         </w:t>
      </w:r>
    </w:p>
    <w:p w:rsidR="00F840FF" w:rsidRDefault="00E214C0">
      <w:pPr>
        <w:autoSpaceDE w:val="0"/>
        <w:autoSpaceDN w:val="0"/>
        <w:spacing w:line="360" w:lineRule="auto"/>
        <w:ind w:left="567"/>
        <w:jc w:val="left"/>
        <w:rPr>
          <w:rFonts w:ascii="宋体" w:hAnsi="宋体" w:cs="宋体"/>
          <w:bCs/>
        </w:rPr>
      </w:pPr>
      <w:r>
        <w:rPr>
          <w:rFonts w:ascii="宋体" w:hAnsi="宋体" w:cs="宋体" w:hint="eastAsia"/>
          <w:bCs/>
        </w:rPr>
        <w:t>注明：“</w:t>
      </w:r>
      <w:r>
        <w:rPr>
          <w:rFonts w:ascii="宋体" w:hAnsi="宋体" w:cs="宋体" w:hint="eastAsia"/>
          <w:bCs/>
          <w:u w:val="single"/>
        </w:rPr>
        <w:t xml:space="preserve">于  年  月  日北京时间  ：  </w:t>
      </w:r>
      <w:r>
        <w:rPr>
          <w:rFonts w:ascii="宋体" w:hAnsi="宋体" w:cs="宋体" w:hint="eastAsia"/>
          <w:bCs/>
        </w:rPr>
        <w:t>（详见磋商邀请）之前不得启封”的字样。</w:t>
      </w:r>
    </w:p>
    <w:p w:rsidR="00F840FF" w:rsidRDefault="00E214C0">
      <w:pPr>
        <w:pStyle w:val="aff2"/>
        <w:numPr>
          <w:ilvl w:val="0"/>
          <w:numId w:val="38"/>
        </w:numPr>
        <w:tabs>
          <w:tab w:val="left" w:pos="360"/>
        </w:tabs>
        <w:autoSpaceDE w:val="0"/>
        <w:autoSpaceDN w:val="0"/>
        <w:spacing w:line="360" w:lineRule="auto"/>
        <w:ind w:left="567" w:firstLineChars="0" w:hanging="567"/>
        <w:jc w:val="left"/>
        <w:rPr>
          <w:rFonts w:ascii="宋体" w:hAnsi="宋体" w:cs="宋体"/>
          <w:b/>
          <w:bCs/>
        </w:rPr>
      </w:pPr>
      <w:r>
        <w:rPr>
          <w:rFonts w:ascii="宋体" w:hAnsi="宋体" w:cs="宋体" w:hint="eastAsia"/>
          <w:bCs/>
          <w:spacing w:val="-4"/>
          <w:szCs w:val="21"/>
        </w:rPr>
        <w:t>如果未按本须知上款要求加写标记和密封，采购代理机构对误投或提前启封概不负责。</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r>
        <w:rPr>
          <w:rFonts w:ascii="宋体" w:hAnsi="宋体" w:cs="宋体" w:hint="eastAsia"/>
          <w:b/>
          <w:bCs/>
        </w:rPr>
        <w:t>响应文件递交截止期</w:t>
      </w:r>
      <w:bookmarkEnd w:id="92"/>
      <w:bookmarkEnd w:id="93"/>
      <w:bookmarkEnd w:id="94"/>
      <w:bookmarkEnd w:id="95"/>
    </w:p>
    <w:p w:rsidR="00F840FF" w:rsidRDefault="00E214C0">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供应商应在不迟于</w:t>
      </w:r>
      <w:r>
        <w:rPr>
          <w:rFonts w:ascii="宋体" w:hAnsi="宋体" w:cs="宋体" w:hint="eastAsia"/>
          <w:b/>
          <w:bCs/>
          <w:szCs w:val="21"/>
          <w:u w:val="single"/>
        </w:rPr>
        <w:t>磋商邀请</w:t>
      </w:r>
      <w:r>
        <w:rPr>
          <w:rFonts w:ascii="宋体" w:hAnsi="宋体" w:cs="宋体" w:hint="eastAsia"/>
          <w:bCs/>
          <w:szCs w:val="21"/>
        </w:rPr>
        <w:t>中规定的截止日期和时间将响应文件递交至采购代理机构，递交地点应是</w:t>
      </w:r>
      <w:r>
        <w:rPr>
          <w:rFonts w:ascii="宋体" w:hAnsi="宋体" w:cs="宋体" w:hint="eastAsia"/>
          <w:b/>
          <w:bCs/>
          <w:szCs w:val="21"/>
          <w:u w:val="single"/>
        </w:rPr>
        <w:t>磋商邀请</w:t>
      </w:r>
      <w:r>
        <w:rPr>
          <w:rFonts w:ascii="宋体" w:hAnsi="宋体" w:cs="宋体" w:hint="eastAsia"/>
          <w:bCs/>
          <w:szCs w:val="21"/>
        </w:rPr>
        <w:t>中指明的地址。</w:t>
      </w:r>
    </w:p>
    <w:p w:rsidR="00F840FF" w:rsidRDefault="00E214C0">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lastRenderedPageBreak/>
        <w:t>为使供应商准备磋商时有充分时间对磋商文件的修改部分进行研究，采购代理机构可适当</w:t>
      </w:r>
      <w:proofErr w:type="gramStart"/>
      <w:r>
        <w:rPr>
          <w:rFonts w:ascii="宋体" w:hAnsi="宋体" w:cs="宋体" w:hint="eastAsia"/>
          <w:bCs/>
          <w:szCs w:val="21"/>
        </w:rPr>
        <w:t>推迟磋商</w:t>
      </w:r>
      <w:proofErr w:type="gramEnd"/>
      <w:r>
        <w:rPr>
          <w:rFonts w:ascii="宋体" w:hAnsi="宋体" w:cs="宋体" w:hint="eastAsia"/>
          <w:bCs/>
          <w:szCs w:val="21"/>
        </w:rPr>
        <w:t>截止期，但应发布公告并书面通知所有</w:t>
      </w:r>
      <w:proofErr w:type="gramStart"/>
      <w:r>
        <w:rPr>
          <w:rFonts w:ascii="宋体" w:hAnsi="宋体" w:cs="宋体" w:hint="eastAsia"/>
          <w:bCs/>
          <w:szCs w:val="21"/>
        </w:rPr>
        <w:t>获取磋商</w:t>
      </w:r>
      <w:proofErr w:type="gramEnd"/>
      <w:r>
        <w:rPr>
          <w:rFonts w:ascii="宋体" w:hAnsi="宋体" w:cs="宋体" w:hint="eastAsia"/>
          <w:bCs/>
          <w:szCs w:val="21"/>
        </w:rPr>
        <w:t>文件的潜在供应商。在此情况下，采购人和供应商受磋商截止期制约的所有权利和义务均应延长至新的截止期。</w:t>
      </w:r>
    </w:p>
    <w:p w:rsidR="00F840FF" w:rsidRDefault="00E214C0">
      <w:pPr>
        <w:pStyle w:val="aff2"/>
        <w:numPr>
          <w:ilvl w:val="0"/>
          <w:numId w:val="39"/>
        </w:numPr>
        <w:tabs>
          <w:tab w:val="left" w:pos="360"/>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采购代理机构将拒绝在规定的磋商截止期后收到的任何响应文件。</w:t>
      </w:r>
    </w:p>
    <w:p w:rsidR="00F840FF" w:rsidRDefault="00E214C0">
      <w:pPr>
        <w:numPr>
          <w:ilvl w:val="0"/>
          <w:numId w:val="9"/>
        </w:numPr>
        <w:tabs>
          <w:tab w:val="clear" w:pos="360"/>
          <w:tab w:val="left" w:pos="567"/>
        </w:tabs>
        <w:autoSpaceDE w:val="0"/>
        <w:autoSpaceDN w:val="0"/>
        <w:spacing w:beforeLines="50" w:before="156" w:line="360" w:lineRule="auto"/>
        <w:ind w:left="709" w:hanging="709"/>
        <w:rPr>
          <w:rFonts w:ascii="宋体" w:hAnsi="宋体" w:cs="宋体"/>
          <w:b/>
          <w:bCs/>
        </w:rPr>
      </w:pPr>
      <w:bookmarkStart w:id="96" w:name="_Toc410738958"/>
      <w:bookmarkStart w:id="97" w:name="_Toc416770235"/>
      <w:bookmarkStart w:id="98" w:name="_Toc410736158"/>
      <w:bookmarkStart w:id="99" w:name="_Toc416771345"/>
      <w:r>
        <w:rPr>
          <w:rFonts w:ascii="宋体" w:hAnsi="宋体" w:cs="宋体" w:hint="eastAsia"/>
          <w:b/>
          <w:bCs/>
        </w:rPr>
        <w:t>响应文件的修改和撤回</w:t>
      </w:r>
      <w:bookmarkEnd w:id="96"/>
      <w:bookmarkEnd w:id="97"/>
      <w:bookmarkEnd w:id="98"/>
      <w:bookmarkEnd w:id="99"/>
      <w:r>
        <w:rPr>
          <w:rFonts w:ascii="宋体" w:hAnsi="宋体" w:cs="宋体" w:hint="eastAsia"/>
          <w:b/>
          <w:bCs/>
        </w:rPr>
        <w:t>、撤销</w:t>
      </w:r>
    </w:p>
    <w:p w:rsidR="00F840FF" w:rsidRDefault="00E214C0">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Pr>
          <w:rFonts w:ascii="宋体" w:hAnsi="宋体" w:cs="宋体" w:hint="eastAsia"/>
          <w:bCs/>
          <w:spacing w:val="-2"/>
          <w:szCs w:val="21"/>
        </w:rPr>
        <w:t>供应商在磋商截止时间前，可以对所递交的响应文件进行补充、修改或者撤回，并书面通知采购代理机构。补充、修改的内容应当按照磋商文件要求签署、盖章，密封后，作为响应文件的组成部分。</w:t>
      </w:r>
    </w:p>
    <w:p w:rsidR="00F840FF" w:rsidRDefault="00E214C0">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Pr>
          <w:rFonts w:ascii="宋体" w:hAnsi="宋体" w:cs="宋体" w:hint="eastAsia"/>
          <w:bCs/>
          <w:spacing w:val="-2"/>
          <w:szCs w:val="21"/>
        </w:rPr>
        <w:t>在磋商截止时间之后，供应商不得对其响应文件做任何修改和补充。</w:t>
      </w:r>
    </w:p>
    <w:p w:rsidR="00F840FF" w:rsidRDefault="00E214C0">
      <w:pPr>
        <w:pStyle w:val="aff2"/>
        <w:numPr>
          <w:ilvl w:val="0"/>
          <w:numId w:val="40"/>
        </w:numPr>
        <w:tabs>
          <w:tab w:val="left" w:pos="1134"/>
        </w:tabs>
        <w:autoSpaceDE w:val="0"/>
        <w:autoSpaceDN w:val="0"/>
        <w:spacing w:line="360" w:lineRule="auto"/>
        <w:ind w:left="567" w:firstLineChars="0" w:hanging="561"/>
        <w:rPr>
          <w:rFonts w:ascii="宋体" w:hAnsi="宋体" w:cs="宋体"/>
          <w:bCs/>
          <w:spacing w:val="-2"/>
          <w:szCs w:val="21"/>
        </w:rPr>
      </w:pPr>
      <w:r>
        <w:rPr>
          <w:rFonts w:ascii="宋体" w:hAnsi="宋体" w:cs="宋体" w:hint="eastAsia"/>
          <w:bCs/>
          <w:spacing w:val="-2"/>
          <w:szCs w:val="21"/>
        </w:rPr>
        <w:t>在提交响应文件截止时间至磋商有效期满之前，供应商不得撤回其响应文件。</w:t>
      </w:r>
    </w:p>
    <w:p w:rsidR="00F840FF" w:rsidRDefault="00E214C0">
      <w:pPr>
        <w:pStyle w:val="aff2"/>
        <w:numPr>
          <w:ilvl w:val="0"/>
          <w:numId w:val="8"/>
        </w:numPr>
        <w:spacing w:beforeLines="100" w:before="312" w:afterLines="50" w:after="156"/>
        <w:ind w:left="510" w:firstLineChars="0" w:hanging="510"/>
        <w:rPr>
          <w:rFonts w:ascii="宋体" w:hAnsi="宋体" w:cs="宋体"/>
          <w:b/>
        </w:rPr>
      </w:pPr>
      <w:bookmarkStart w:id="100" w:name="_Toc410738959"/>
      <w:bookmarkStart w:id="101" w:name="_Toc416770236"/>
      <w:bookmarkStart w:id="102" w:name="_Toc502738628"/>
      <w:bookmarkStart w:id="103" w:name="_Toc410736159"/>
      <w:bookmarkStart w:id="104" w:name="_Toc416771346"/>
      <w:r>
        <w:rPr>
          <w:rFonts w:ascii="宋体" w:hAnsi="宋体" w:cs="宋体" w:hint="eastAsia"/>
          <w:b/>
        </w:rPr>
        <w:t>竞争性磋商流程</w:t>
      </w:r>
      <w:bookmarkEnd w:id="100"/>
      <w:bookmarkEnd w:id="101"/>
      <w:bookmarkEnd w:id="102"/>
      <w:bookmarkEnd w:id="103"/>
      <w:bookmarkEnd w:id="104"/>
    </w:p>
    <w:p w:rsidR="00F840FF" w:rsidRDefault="00E214C0">
      <w:pPr>
        <w:numPr>
          <w:ilvl w:val="0"/>
          <w:numId w:val="9"/>
        </w:numPr>
        <w:tabs>
          <w:tab w:val="clear" w:pos="360"/>
          <w:tab w:val="left" w:pos="567"/>
        </w:tabs>
        <w:autoSpaceDE w:val="0"/>
        <w:autoSpaceDN w:val="0"/>
        <w:spacing w:line="360" w:lineRule="auto"/>
        <w:ind w:left="567" w:hanging="567"/>
        <w:rPr>
          <w:rFonts w:ascii="宋体" w:hAnsi="宋体" w:cs="宋体"/>
          <w:b/>
          <w:bCs/>
          <w:szCs w:val="21"/>
        </w:rPr>
      </w:pPr>
      <w:bookmarkStart w:id="105" w:name="_Toc416771347"/>
      <w:bookmarkStart w:id="106" w:name="_Toc410736160"/>
      <w:bookmarkStart w:id="107" w:name="_Toc416770237"/>
      <w:bookmarkStart w:id="108" w:name="_Toc410738960"/>
      <w:r>
        <w:rPr>
          <w:rFonts w:ascii="宋体" w:hAnsi="宋体" w:cs="宋体" w:hint="eastAsia"/>
          <w:b/>
          <w:bCs/>
          <w:szCs w:val="21"/>
        </w:rPr>
        <w:t>开标</w:t>
      </w:r>
      <w:bookmarkEnd w:id="105"/>
      <w:bookmarkEnd w:id="106"/>
      <w:bookmarkEnd w:id="107"/>
      <w:bookmarkEnd w:id="108"/>
    </w:p>
    <w:p w:rsidR="00F840FF" w:rsidRDefault="00E214C0">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cs="宋体"/>
          <w:szCs w:val="21"/>
        </w:rPr>
      </w:pPr>
      <w:r>
        <w:rPr>
          <w:rFonts w:ascii="宋体" w:hAnsi="宋体" w:cs="宋体" w:hint="eastAsia"/>
          <w:bCs/>
          <w:szCs w:val="21"/>
        </w:rPr>
        <w:t>采购代理机构按</w:t>
      </w:r>
      <w:r>
        <w:rPr>
          <w:rFonts w:ascii="宋体" w:hAnsi="宋体" w:cs="宋体" w:hint="eastAsia"/>
          <w:b/>
          <w:bCs/>
          <w:szCs w:val="21"/>
          <w:u w:val="single"/>
        </w:rPr>
        <w:t>磋商邀请</w:t>
      </w:r>
      <w:r>
        <w:rPr>
          <w:rFonts w:ascii="宋体" w:hAnsi="宋体" w:cs="宋体" w:hint="eastAsia"/>
          <w:bCs/>
          <w:szCs w:val="21"/>
        </w:rPr>
        <w:t>中规定的日期、时间和地点组织公开开标。开标时邀请所有供应商代表参加。参加开标的法定代表人或其授权代表携带有效身份证签名报到以证明其出席。</w:t>
      </w:r>
    </w:p>
    <w:p w:rsidR="00F840FF" w:rsidRDefault="00E214C0">
      <w:pPr>
        <w:pStyle w:val="aff2"/>
        <w:numPr>
          <w:ilvl w:val="0"/>
          <w:numId w:val="41"/>
        </w:numPr>
        <w:tabs>
          <w:tab w:val="left" w:pos="360"/>
          <w:tab w:val="left" w:pos="709"/>
        </w:tabs>
        <w:autoSpaceDE w:val="0"/>
        <w:autoSpaceDN w:val="0"/>
        <w:spacing w:line="360" w:lineRule="auto"/>
        <w:ind w:left="567" w:firstLineChars="0" w:hanging="567"/>
        <w:jc w:val="left"/>
        <w:rPr>
          <w:rFonts w:ascii="宋体" w:hAnsi="宋体" w:cs="宋体"/>
          <w:b/>
          <w:szCs w:val="21"/>
        </w:rPr>
      </w:pPr>
      <w:r>
        <w:rPr>
          <w:rFonts w:ascii="宋体" w:hAnsi="宋体" w:cs="宋体" w:hint="eastAsia"/>
          <w:szCs w:val="21"/>
        </w:rPr>
        <w:t>响应文件递交</w:t>
      </w:r>
      <w:r>
        <w:rPr>
          <w:rFonts w:ascii="宋体" w:hAnsi="宋体" w:cs="宋体" w:hint="eastAsia"/>
          <w:szCs w:val="21"/>
          <w:lang w:eastAsia="zh-TW"/>
        </w:rPr>
        <w:t>截止时间后，由全体</w:t>
      </w:r>
      <w:r>
        <w:rPr>
          <w:rFonts w:ascii="宋体" w:hAnsi="宋体" w:cs="宋体" w:hint="eastAsia"/>
          <w:szCs w:val="21"/>
        </w:rPr>
        <w:t>供应商</w:t>
      </w:r>
      <w:r>
        <w:rPr>
          <w:rFonts w:ascii="宋体" w:hAnsi="宋体" w:cs="宋体" w:hint="eastAsia"/>
          <w:szCs w:val="21"/>
          <w:lang w:eastAsia="zh-TW"/>
        </w:rPr>
        <w:t>对全部响应文件的密封情况进行检查。</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09" w:name="_Toc416770238"/>
      <w:bookmarkStart w:id="110" w:name="_Toc416771348"/>
      <w:bookmarkStart w:id="111" w:name="_Toc410738961"/>
      <w:bookmarkStart w:id="112" w:name="_Toc410736161"/>
      <w:r>
        <w:rPr>
          <w:rFonts w:ascii="宋体" w:hAnsi="宋体" w:cs="宋体" w:hint="eastAsia"/>
          <w:b/>
          <w:bCs/>
        </w:rPr>
        <w:t>磋商小组</w:t>
      </w:r>
      <w:bookmarkEnd w:id="109"/>
      <w:bookmarkEnd w:id="110"/>
      <w:bookmarkEnd w:id="111"/>
      <w:bookmarkEnd w:id="112"/>
    </w:p>
    <w:p w:rsidR="00F840FF" w:rsidRDefault="00E214C0">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Pr>
          <w:rFonts w:ascii="宋体" w:hAnsi="宋体" w:cs="宋体" w:hint="eastAsia"/>
        </w:rPr>
        <w:t>磋商小组</w:t>
      </w:r>
      <w:r>
        <w:rPr>
          <w:rFonts w:ascii="宋体" w:hAnsi="宋体" w:cs="宋体" w:hint="eastAsia"/>
          <w:lang w:eastAsia="zh-TW"/>
        </w:rPr>
        <w:t>由依照政府采购法律、法规、规章、政策的规定，组建的</w:t>
      </w:r>
      <w:r>
        <w:rPr>
          <w:rFonts w:ascii="宋体" w:hAnsi="宋体" w:cs="宋体" w:hint="eastAsia"/>
        </w:rPr>
        <w:t>磋商小组</w:t>
      </w:r>
      <w:r>
        <w:rPr>
          <w:rFonts w:ascii="宋体" w:hAnsi="宋体" w:cs="宋体" w:hint="eastAsia"/>
          <w:lang w:eastAsia="zh-TW"/>
        </w:rPr>
        <w:t>负责。</w:t>
      </w:r>
      <w:r>
        <w:rPr>
          <w:rFonts w:ascii="宋体" w:hAnsi="宋体" w:cs="宋体" w:hint="eastAsia"/>
        </w:rPr>
        <w:t>磋商小组由采购人代表和评审专家共3人以上单数组成，其中评审专家人数不得</w:t>
      </w:r>
      <w:proofErr w:type="gramStart"/>
      <w:r>
        <w:rPr>
          <w:rFonts w:ascii="宋体" w:hAnsi="宋体" w:cs="宋体" w:hint="eastAsia"/>
        </w:rPr>
        <w:t>少于磋商</w:t>
      </w:r>
      <w:proofErr w:type="gramEnd"/>
      <w:r>
        <w:rPr>
          <w:rFonts w:ascii="宋体" w:hAnsi="宋体" w:cs="宋体" w:hint="eastAsia"/>
        </w:rPr>
        <w:t>小组成员总数的2/3。</w:t>
      </w:r>
    </w:p>
    <w:p w:rsidR="00F840FF" w:rsidRDefault="00E214C0">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Pr>
          <w:rFonts w:ascii="宋体" w:hAnsi="宋体" w:cs="宋体" w:hint="eastAsia"/>
        </w:rPr>
        <w:t>磋商小组</w:t>
      </w:r>
      <w:r>
        <w:rPr>
          <w:rFonts w:ascii="宋体" w:hAnsi="宋体" w:cs="宋体" w:hint="eastAsia"/>
          <w:bCs/>
          <w:szCs w:val="21"/>
        </w:rPr>
        <w:t>成员依法从政府采购评审专家库中，通过随机方式抽取。</w:t>
      </w:r>
    </w:p>
    <w:p w:rsidR="00F840FF" w:rsidRDefault="00E214C0">
      <w:pPr>
        <w:pStyle w:val="aff2"/>
        <w:numPr>
          <w:ilvl w:val="0"/>
          <w:numId w:val="42"/>
        </w:numPr>
        <w:tabs>
          <w:tab w:val="left" w:pos="567"/>
          <w:tab w:val="left" w:pos="709"/>
        </w:tabs>
        <w:autoSpaceDE w:val="0"/>
        <w:autoSpaceDN w:val="0"/>
        <w:spacing w:line="360" w:lineRule="auto"/>
        <w:ind w:left="567" w:firstLineChars="0" w:hanging="567"/>
        <w:jc w:val="left"/>
        <w:rPr>
          <w:rFonts w:ascii="宋体" w:hAnsi="宋体" w:cs="宋体"/>
        </w:rPr>
      </w:pPr>
      <w:r>
        <w:rPr>
          <w:rFonts w:ascii="宋体" w:hAnsi="宋体" w:cs="宋体" w:hint="eastAsia"/>
        </w:rPr>
        <w:t>磋商小组</w:t>
      </w:r>
      <w:r>
        <w:rPr>
          <w:rFonts w:ascii="宋体" w:hAnsi="宋体" w:cs="宋体" w:hint="eastAsia"/>
          <w:bCs/>
          <w:szCs w:val="21"/>
        </w:rPr>
        <w:t>将按照磋商文件确定的评审方法进行评审。磋商小组会对响应文件的评审分为资格性、符合性审查和商务评审、技术评审、价格评审。</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13" w:name="_Toc416770239"/>
      <w:bookmarkStart w:id="114" w:name="_Toc416771349"/>
      <w:r>
        <w:rPr>
          <w:rFonts w:ascii="宋体" w:hAnsi="宋体" w:cs="宋体" w:hint="eastAsia"/>
          <w:b/>
          <w:bCs/>
        </w:rPr>
        <w:t>磋商过程</w:t>
      </w:r>
      <w:bookmarkEnd w:id="113"/>
      <w:bookmarkEnd w:id="114"/>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b/>
          <w:bCs/>
        </w:rPr>
      </w:pPr>
      <w:r>
        <w:rPr>
          <w:rFonts w:ascii="宋体" w:hAnsi="宋体" w:cs="宋体" w:hint="eastAsia"/>
        </w:rPr>
        <w:t>磋商小组应当对响应文件的有效性、完整性和响应程度进行评审。磋商小组可以要求供应商对响应文件中含义不明确、同类问题表述不一致或者有明显文字和计算错误的内容等</w:t>
      </w:r>
      <w:proofErr w:type="gramStart"/>
      <w:r>
        <w:rPr>
          <w:rFonts w:ascii="宋体" w:hAnsi="宋体" w:cs="宋体" w:hint="eastAsia"/>
        </w:rPr>
        <w:t>作出</w:t>
      </w:r>
      <w:proofErr w:type="gramEnd"/>
      <w:r>
        <w:rPr>
          <w:rFonts w:ascii="宋体" w:hAnsi="宋体" w:cs="宋体" w:hint="eastAsia"/>
        </w:rPr>
        <w:t>必要的澄清、说明或者更正。供应商的澄清、说明或者更正不得超</w:t>
      </w:r>
      <w:r>
        <w:rPr>
          <w:rFonts w:ascii="宋体" w:hAnsi="宋体" w:cs="宋体" w:hint="eastAsia"/>
        </w:rPr>
        <w:lastRenderedPageBreak/>
        <w:t>出响应文件的范围或者改变响应文件的实质性内容。磋商小组要求供应商澄清、说明或者更正响应文件应当以书面形式</w:t>
      </w:r>
      <w:proofErr w:type="gramStart"/>
      <w:r>
        <w:rPr>
          <w:rFonts w:ascii="宋体" w:hAnsi="宋体" w:cs="宋体" w:hint="eastAsia"/>
        </w:rPr>
        <w:t>作出</w:t>
      </w:r>
      <w:proofErr w:type="gramEnd"/>
      <w:r>
        <w:rPr>
          <w:rFonts w:ascii="宋体" w:hAnsi="宋体" w:cs="宋体" w:hint="eastAsia"/>
        </w:rPr>
        <w:t>。供应商的澄清、说明或者更正应当由法定代表人或其授权代表签字或者加盖公章。由授权代表签字的，应当附法定代表人授权书。供应商为自然人的，应当由本人签字并附身份证明。</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资格、符合性评审详见</w:t>
      </w:r>
      <w:r>
        <w:rPr>
          <w:rFonts w:ascii="宋体" w:hAnsi="宋体" w:cs="宋体" w:hint="eastAsia"/>
          <w:b/>
          <w:u w:val="single"/>
        </w:rPr>
        <w:t>评审方法、步骤、标准</w:t>
      </w:r>
      <w:r>
        <w:rPr>
          <w:rFonts w:ascii="宋体" w:hAnsi="宋体" w:cs="宋体" w:hint="eastAsia"/>
        </w:rPr>
        <w:t>，未能通过资格、符合性审查被认定为无效响应。只有全部满足《资格性、符合性审查表》所列各项要求的响应才是有效响应，只要不满足资格、符合性条款中所列各项要求之一的，将被认定为无效响应。对响应有效性认定意见不一致的，磋商小组按照少数服从多数的原则确定。</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磋商小组所有成员应当集中与单一供应商</w:t>
      </w:r>
      <w:r>
        <w:rPr>
          <w:rFonts w:ascii="宋体" w:hAnsi="宋体" w:cs="宋体" w:hint="eastAsia"/>
          <w:lang w:eastAsia="zh-TW"/>
        </w:rPr>
        <w:t>（以</w:t>
      </w:r>
      <w:r>
        <w:rPr>
          <w:rFonts w:ascii="宋体" w:hAnsi="宋体" w:cs="宋体" w:hint="eastAsia"/>
        </w:rPr>
        <w:t>供应商</w:t>
      </w:r>
      <w:r>
        <w:rPr>
          <w:rFonts w:ascii="宋体" w:hAnsi="宋体" w:cs="宋体" w:hint="eastAsia"/>
          <w:lang w:eastAsia="zh-TW"/>
        </w:rPr>
        <w:t>签到顺序为准）</w:t>
      </w:r>
      <w:r>
        <w:rPr>
          <w:rFonts w:ascii="宋体" w:hAnsi="宋体" w:cs="宋体" w:hint="eastAsia"/>
        </w:rPr>
        <w:t>分别进行磋商，并给予所有参加磋商的供应商平等的磋商机会。</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Pr>
          <w:rFonts w:ascii="宋体" w:hAnsi="宋体" w:cs="宋体" w:hint="eastAsia"/>
        </w:rPr>
        <w:t>作出</w:t>
      </w:r>
      <w:proofErr w:type="gramEnd"/>
      <w:r>
        <w:rPr>
          <w:rFonts w:ascii="宋体" w:hAnsi="宋体" w:cs="宋体" w:hint="eastAsia"/>
        </w:rPr>
        <w:t>实质性变动是磋商文件的有效组成部分，磋商小组应当及时以书面形式同时通知所有参加磋商的供应商。供应商应当按照磋商文件的变动情况和磋商小组的要求重新提交响应文件，并由其法定代表人或授权代表签字或者加盖公章。由授权代表签字的，应当附法定代表人授权书。供应商为自然人的，应当由本人签字并附身份证明。</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Pr>
          <w:rFonts w:ascii="宋体" w:hAnsi="宋体" w:cs="宋体" w:hint="eastAsia"/>
        </w:rPr>
        <w:t>在磋商中</w:t>
      </w:r>
      <w:r>
        <w:rPr>
          <w:rFonts w:ascii="宋体" w:hAnsi="宋体" w:cs="宋体" w:hint="eastAsia"/>
          <w:lang w:eastAsia="zh-TW"/>
        </w:rPr>
        <w:t>，磋商小组</w:t>
      </w:r>
      <w:r>
        <w:rPr>
          <w:rFonts w:ascii="宋体" w:hAnsi="宋体" w:cs="宋体" w:hint="eastAsia"/>
        </w:rPr>
        <w:t>及</w:t>
      </w:r>
      <w:r>
        <w:rPr>
          <w:rFonts w:ascii="宋体" w:hAnsi="宋体" w:cs="宋体" w:hint="eastAsia"/>
          <w:lang w:eastAsia="zh-TW"/>
        </w:rPr>
        <w:t>有关当事人应当严格遵守保密原则，任何人不得透露与磋商有关的</w:t>
      </w:r>
      <w:r>
        <w:rPr>
          <w:rFonts w:ascii="宋体" w:hAnsi="宋体" w:cs="宋体" w:hint="eastAsia"/>
        </w:rPr>
        <w:t>其他</w:t>
      </w:r>
      <w:r>
        <w:rPr>
          <w:rFonts w:ascii="宋体" w:hAnsi="宋体" w:cs="宋体" w:hint="eastAsia"/>
          <w:lang w:eastAsia="zh-TW"/>
        </w:rPr>
        <w:t>供应商的技术</w:t>
      </w:r>
      <w:r>
        <w:rPr>
          <w:rFonts w:ascii="宋体" w:hAnsi="宋体" w:cs="宋体" w:hint="eastAsia"/>
        </w:rPr>
        <w:t>资料</w:t>
      </w:r>
      <w:r>
        <w:rPr>
          <w:rFonts w:ascii="宋体" w:hAnsi="宋体" w:cs="宋体" w:hint="eastAsia"/>
          <w:lang w:eastAsia="zh-TW"/>
        </w:rPr>
        <w:t>、价格和其他信息。</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磋商文件能够详细列明采购标的</w:t>
      </w:r>
      <w:proofErr w:type="gramStart"/>
      <w:r>
        <w:rPr>
          <w:rFonts w:ascii="宋体" w:hAnsi="宋体" w:cs="宋体" w:hint="eastAsia"/>
        </w:rPr>
        <w:t>的</w:t>
      </w:r>
      <w:proofErr w:type="gramEnd"/>
      <w:r>
        <w:rPr>
          <w:rFonts w:ascii="宋体" w:hAnsi="宋体" w:cs="宋体" w:hint="eastAsia"/>
        </w:rPr>
        <w:t>技术、服务要求的，</w:t>
      </w:r>
      <w:r>
        <w:rPr>
          <w:rFonts w:ascii="宋体" w:hAnsi="宋体" w:cs="宋体" w:hint="eastAsia"/>
          <w:lang w:eastAsia="zh-TW"/>
        </w:rPr>
        <w:t>磋商结束后，</w:t>
      </w:r>
      <w:r>
        <w:rPr>
          <w:rFonts w:ascii="宋体" w:hAnsi="宋体" w:cs="宋体" w:hint="eastAsia"/>
        </w:rPr>
        <w:t>磋商小组要求</w:t>
      </w:r>
      <w:r>
        <w:rPr>
          <w:rFonts w:ascii="宋体" w:hAnsi="宋体" w:cs="宋体" w:hint="eastAsia"/>
          <w:lang w:eastAsia="zh-TW"/>
        </w:rPr>
        <w:t>所有</w:t>
      </w:r>
      <w:proofErr w:type="gramStart"/>
      <w:r>
        <w:rPr>
          <w:rFonts w:ascii="宋体" w:hAnsi="宋体" w:cs="宋体" w:hint="eastAsia"/>
          <w:lang w:eastAsia="zh-TW"/>
        </w:rPr>
        <w:t>作出</w:t>
      </w:r>
      <w:proofErr w:type="gramEnd"/>
      <w:r>
        <w:rPr>
          <w:rFonts w:ascii="宋体" w:hAnsi="宋体" w:cs="宋体" w:hint="eastAsia"/>
          <w:lang w:eastAsia="zh-TW"/>
        </w:rPr>
        <w:t>实质性响应的有效供应商应在规定的时间内提交最后磋商报价</w:t>
      </w:r>
      <w:r>
        <w:rPr>
          <w:rFonts w:ascii="宋体" w:hAnsi="宋体" w:cs="宋体" w:hint="eastAsia"/>
        </w:rPr>
        <w:t>。</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如</w:t>
      </w:r>
      <w:proofErr w:type="gramStart"/>
      <w:r>
        <w:rPr>
          <w:rFonts w:ascii="宋体" w:hAnsi="宋体" w:cs="宋体" w:hint="eastAsia"/>
        </w:rPr>
        <w:t>出现磋商</w:t>
      </w:r>
      <w:proofErr w:type="gramEnd"/>
      <w:r>
        <w:rPr>
          <w:rFonts w:ascii="宋体" w:hAnsi="宋体" w:cs="宋体" w:hint="eastAsia"/>
        </w:rPr>
        <w:t>文件不能详细列明采购标的</w:t>
      </w:r>
      <w:proofErr w:type="gramStart"/>
      <w:r>
        <w:rPr>
          <w:rFonts w:ascii="宋体" w:hAnsi="宋体" w:cs="宋体" w:hint="eastAsia"/>
        </w:rPr>
        <w:t>的</w:t>
      </w:r>
      <w:proofErr w:type="gramEnd"/>
      <w:r>
        <w:rPr>
          <w:rFonts w:ascii="宋体" w:hAnsi="宋体" w:cs="宋体" w:hint="eastAsia"/>
        </w:rPr>
        <w:t>技术、服务要求，需经磋商由供应商最终设计方案或解决方案的，</w:t>
      </w:r>
      <w:r>
        <w:rPr>
          <w:rFonts w:ascii="宋体" w:hAnsi="宋体" w:cs="宋体" w:hint="eastAsia"/>
          <w:lang w:eastAsia="zh-TW"/>
        </w:rPr>
        <w:t>磋商结束后，</w:t>
      </w:r>
      <w:r>
        <w:rPr>
          <w:rFonts w:ascii="宋体" w:hAnsi="宋体" w:cs="宋体" w:hint="eastAsia"/>
        </w:rPr>
        <w:t>磋商小组按照少数服从多数的原则，投票推荐3家以上供应商的设计方案或者解决方案</w:t>
      </w:r>
      <w:r>
        <w:rPr>
          <w:rFonts w:ascii="宋体" w:hAnsi="宋体" w:cs="宋体" w:hint="eastAsia"/>
          <w:lang w:eastAsia="zh-TW"/>
        </w:rPr>
        <w:t>在规定的时间内提交最后磋商报价（最后磋商报价时间由磋商小组视磋商进程决定）</w:t>
      </w:r>
      <w:r>
        <w:rPr>
          <w:rFonts w:ascii="宋体" w:hAnsi="宋体" w:cs="宋体" w:hint="eastAsia"/>
        </w:rPr>
        <w:t>。</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已提交响应文件的供应商，在提交最后磋商报价之前，可以根据磋商情况退出磋商。采购人、采购代理机构应当退还</w:t>
      </w:r>
      <w:proofErr w:type="gramStart"/>
      <w:r>
        <w:rPr>
          <w:rFonts w:ascii="宋体" w:hAnsi="宋体" w:cs="宋体" w:hint="eastAsia"/>
        </w:rPr>
        <w:t>退出磋商</w:t>
      </w:r>
      <w:proofErr w:type="gramEnd"/>
      <w:r>
        <w:rPr>
          <w:rFonts w:ascii="宋体" w:hAnsi="宋体" w:cs="宋体" w:hint="eastAsia"/>
        </w:rPr>
        <w:t>的供应商的投标保证金。</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磋商小组</w:t>
      </w:r>
      <w:r>
        <w:rPr>
          <w:rFonts w:ascii="宋体" w:hAnsi="宋体" w:cs="宋体" w:hint="eastAsia"/>
          <w:lang w:eastAsia="zh-TW"/>
        </w:rPr>
        <w:t>认为</w:t>
      </w:r>
      <w:r>
        <w:rPr>
          <w:rFonts w:ascii="宋体" w:hAnsi="宋体" w:cs="宋体" w:hint="eastAsia"/>
        </w:rPr>
        <w:t>供应商</w:t>
      </w:r>
      <w:r>
        <w:rPr>
          <w:rFonts w:ascii="宋体" w:hAnsi="宋体" w:cs="宋体" w:hint="eastAsia"/>
          <w:lang w:eastAsia="zh-TW"/>
        </w:rPr>
        <w:t>的报价明显低于其他通过</w:t>
      </w:r>
      <w:r>
        <w:rPr>
          <w:rFonts w:ascii="宋体" w:hAnsi="宋体" w:cs="宋体" w:hint="eastAsia"/>
        </w:rPr>
        <w:t>资格、</w:t>
      </w:r>
      <w:r>
        <w:rPr>
          <w:rFonts w:ascii="宋体" w:hAnsi="宋体" w:cs="宋体" w:hint="eastAsia"/>
          <w:lang w:eastAsia="zh-TW"/>
        </w:rPr>
        <w:t>符合性审查</w:t>
      </w:r>
      <w:r>
        <w:rPr>
          <w:rFonts w:ascii="宋体" w:hAnsi="宋体" w:cs="宋体" w:hint="eastAsia"/>
        </w:rPr>
        <w:t>供应商</w:t>
      </w:r>
      <w:r>
        <w:rPr>
          <w:rFonts w:ascii="宋体" w:hAnsi="宋体" w:cs="宋体" w:hint="eastAsia"/>
          <w:lang w:eastAsia="zh-TW"/>
        </w:rPr>
        <w:t>的报价，有可能影响产品质量或者不能诚信履约的，应当要求其在</w:t>
      </w:r>
      <w:r>
        <w:rPr>
          <w:rFonts w:ascii="宋体" w:hAnsi="宋体" w:cs="宋体" w:hint="eastAsia"/>
        </w:rPr>
        <w:t>磋商</w:t>
      </w:r>
      <w:r>
        <w:rPr>
          <w:rFonts w:ascii="宋体" w:hAnsi="宋体" w:cs="宋体" w:hint="eastAsia"/>
          <w:lang w:eastAsia="zh-TW"/>
        </w:rPr>
        <w:t>现场合理的时间内提供书面说明，必要时提交相关证明材料；</w:t>
      </w:r>
      <w:r>
        <w:rPr>
          <w:rFonts w:ascii="宋体" w:hAnsi="宋体" w:cs="宋体" w:hint="eastAsia"/>
        </w:rPr>
        <w:t>供应商</w:t>
      </w:r>
      <w:r>
        <w:rPr>
          <w:rFonts w:ascii="宋体" w:hAnsi="宋体" w:cs="宋体" w:hint="eastAsia"/>
          <w:lang w:eastAsia="zh-TW"/>
        </w:rPr>
        <w:t>不能证明其报价合理性的，</w:t>
      </w:r>
      <w:r>
        <w:rPr>
          <w:rFonts w:ascii="宋体" w:hAnsi="宋体" w:cs="宋体" w:hint="eastAsia"/>
        </w:rPr>
        <w:t>磋商小组</w:t>
      </w:r>
      <w:r>
        <w:rPr>
          <w:rFonts w:ascii="宋体" w:hAnsi="宋体" w:cs="宋体" w:hint="eastAsia"/>
          <w:lang w:eastAsia="zh-TW"/>
        </w:rPr>
        <w:lastRenderedPageBreak/>
        <w:t>应当将其作为无效</w:t>
      </w:r>
      <w:r>
        <w:rPr>
          <w:rFonts w:ascii="宋体" w:hAnsi="宋体" w:cs="宋体" w:hint="eastAsia"/>
        </w:rPr>
        <w:t>响应</w:t>
      </w:r>
      <w:r>
        <w:rPr>
          <w:rFonts w:ascii="宋体" w:hAnsi="宋体" w:cs="宋体" w:hint="eastAsia"/>
          <w:lang w:eastAsia="zh-TW"/>
        </w:rPr>
        <w:t>处理</w:t>
      </w:r>
      <w:r>
        <w:rPr>
          <w:rFonts w:ascii="宋体" w:hAnsi="宋体" w:cs="宋体" w:hint="eastAsia"/>
        </w:rPr>
        <w:t>。</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lang w:eastAsia="zh-TW"/>
        </w:rPr>
      </w:pPr>
      <w:r>
        <w:rPr>
          <w:rFonts w:ascii="宋体" w:hAnsi="宋体" w:cs="宋体" w:hint="eastAsia"/>
        </w:rPr>
        <w:t>报价</w:t>
      </w:r>
      <w:r>
        <w:rPr>
          <w:rFonts w:ascii="宋体" w:hAnsi="宋体" w:cs="宋体" w:hint="eastAsia"/>
          <w:lang w:eastAsia="zh-TW"/>
        </w:rPr>
        <w:t>修正误差的原则如下：</w:t>
      </w:r>
    </w:p>
    <w:p w:rsidR="00F840FF" w:rsidRDefault="00E214C0">
      <w:pPr>
        <w:numPr>
          <w:ilvl w:val="2"/>
          <w:numId w:val="9"/>
        </w:numPr>
        <w:tabs>
          <w:tab w:val="left" w:pos="851"/>
        </w:tabs>
        <w:spacing w:line="360" w:lineRule="auto"/>
        <w:rPr>
          <w:rFonts w:ascii="宋体" w:hAnsi="宋体" w:cs="宋体"/>
        </w:rPr>
      </w:pPr>
      <w:r>
        <w:rPr>
          <w:rFonts w:ascii="宋体" w:hAnsi="宋体" w:cs="宋体" w:hint="eastAsia"/>
          <w:bCs/>
        </w:rPr>
        <w:t>响应文件中的大写金额和小写金额不一致的，以大写金额为准；</w:t>
      </w:r>
    </w:p>
    <w:p w:rsidR="00F840FF" w:rsidRDefault="00E214C0">
      <w:pPr>
        <w:numPr>
          <w:ilvl w:val="2"/>
          <w:numId w:val="9"/>
        </w:numPr>
        <w:tabs>
          <w:tab w:val="left" w:pos="851"/>
        </w:tabs>
        <w:spacing w:line="360" w:lineRule="auto"/>
        <w:rPr>
          <w:rFonts w:ascii="宋体" w:hAnsi="宋体" w:cs="宋体"/>
          <w:bCs/>
        </w:rPr>
      </w:pPr>
      <w:r>
        <w:rPr>
          <w:rFonts w:ascii="宋体" w:hAnsi="宋体" w:cs="宋体" w:hint="eastAsia"/>
          <w:lang w:eastAsia="zh-TW"/>
        </w:rPr>
        <w:t>单价金额小数点或者百分比有明显错位的，以</w:t>
      </w:r>
      <w:r>
        <w:rPr>
          <w:rFonts w:ascii="宋体" w:hAnsi="宋体" w:cs="宋体" w:hint="eastAsia"/>
        </w:rPr>
        <w:t>报价表</w:t>
      </w:r>
      <w:r>
        <w:rPr>
          <w:rFonts w:ascii="宋体" w:hAnsi="宋体" w:cs="宋体" w:hint="eastAsia"/>
          <w:lang w:eastAsia="zh-TW"/>
        </w:rPr>
        <w:t>的总价为准，并修改单价</w:t>
      </w:r>
      <w:r>
        <w:rPr>
          <w:rFonts w:ascii="宋体" w:hAnsi="宋体" w:cs="宋体" w:hint="eastAsia"/>
          <w:bCs/>
        </w:rPr>
        <w:t>；</w:t>
      </w:r>
    </w:p>
    <w:p w:rsidR="00F840FF" w:rsidRDefault="00E214C0">
      <w:pPr>
        <w:numPr>
          <w:ilvl w:val="2"/>
          <w:numId w:val="9"/>
        </w:numPr>
        <w:tabs>
          <w:tab w:val="clear" w:pos="720"/>
          <w:tab w:val="left" w:pos="851"/>
        </w:tabs>
        <w:spacing w:line="360" w:lineRule="auto"/>
        <w:ind w:left="851" w:hanging="851"/>
        <w:rPr>
          <w:rFonts w:ascii="宋体" w:hAnsi="宋体" w:cs="宋体"/>
          <w:bCs/>
        </w:rPr>
      </w:pPr>
      <w:r>
        <w:rPr>
          <w:rFonts w:ascii="宋体" w:hAnsi="宋体" w:cs="宋体" w:hint="eastAsia"/>
          <w:lang w:eastAsia="zh-TW"/>
        </w:rPr>
        <w:t>总价金额与按单价汇总金额不一致的，以单价金额计算结果为准</w:t>
      </w:r>
    </w:p>
    <w:p w:rsidR="00F840FF" w:rsidRDefault="00E214C0">
      <w:pPr>
        <w:tabs>
          <w:tab w:val="left" w:pos="851"/>
        </w:tabs>
        <w:spacing w:line="360" w:lineRule="auto"/>
        <w:ind w:left="851"/>
        <w:rPr>
          <w:rFonts w:ascii="宋体" w:hAnsi="宋体" w:cs="宋体"/>
          <w:bCs/>
        </w:rPr>
      </w:pPr>
      <w:r>
        <w:rPr>
          <w:rFonts w:ascii="宋体" w:hAnsi="宋体" w:cs="宋体" w:hint="eastAsia"/>
          <w:lang w:eastAsia="zh-TW"/>
        </w:rPr>
        <w:t>同时出现两种以上不一致的，按照前款规定的顺序修正。磋商小组按上述修正误差的原则调整的价格对其供应商具有约束力。如果供应商不接受修正后的价格，其报价将被拒绝</w:t>
      </w:r>
      <w:r>
        <w:rPr>
          <w:rFonts w:ascii="宋体" w:hAnsi="宋体" w:cs="宋体" w:hint="eastAsia"/>
        </w:rPr>
        <w:t>。</w:t>
      </w:r>
    </w:p>
    <w:p w:rsidR="00F840FF" w:rsidRDefault="00E214C0">
      <w:pPr>
        <w:numPr>
          <w:ilvl w:val="2"/>
          <w:numId w:val="9"/>
        </w:numPr>
        <w:tabs>
          <w:tab w:val="left" w:pos="851"/>
        </w:tabs>
        <w:spacing w:line="360" w:lineRule="auto"/>
        <w:rPr>
          <w:rFonts w:ascii="宋体" w:hAnsi="宋体" w:cs="宋体"/>
          <w:bCs/>
        </w:rPr>
      </w:pPr>
      <w:r>
        <w:rPr>
          <w:rFonts w:ascii="宋体" w:hAnsi="宋体" w:cs="宋体" w:hint="eastAsia"/>
          <w:bCs/>
        </w:rPr>
        <w:t>对不同文字文本响应文件的解释发生异议的，以中文文本为准。</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评审报告应当由磋商小组全体人员签字认可。磋商小组成员对评审报告有异议的，磋商小组按照少数服从多数的原则推荐成交候选人，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 xml:space="preserve">出现下列情形之一的，采购人终止竞争性磋商采购活动： </w:t>
      </w:r>
    </w:p>
    <w:p w:rsidR="00F840FF" w:rsidRDefault="00E214C0">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Pr>
          <w:rFonts w:ascii="宋体" w:hAnsi="宋体" w:cs="宋体" w:hint="eastAsia"/>
        </w:rPr>
        <w:t>因情况变化，不再符合规定的竞争性磋商采购方式适用情形的；</w:t>
      </w:r>
    </w:p>
    <w:p w:rsidR="00F840FF" w:rsidRDefault="00E214C0">
      <w:pPr>
        <w:pStyle w:val="aff2"/>
        <w:numPr>
          <w:ilvl w:val="0"/>
          <w:numId w:val="44"/>
        </w:numPr>
        <w:tabs>
          <w:tab w:val="left" w:pos="360"/>
          <w:tab w:val="left" w:pos="720"/>
          <w:tab w:val="left" w:pos="851"/>
        </w:tabs>
        <w:autoSpaceDE w:val="0"/>
        <w:autoSpaceDN w:val="0"/>
        <w:spacing w:line="360" w:lineRule="auto"/>
        <w:ind w:firstLineChars="0"/>
        <w:jc w:val="left"/>
        <w:rPr>
          <w:rFonts w:ascii="宋体" w:hAnsi="宋体" w:cs="宋体"/>
        </w:rPr>
      </w:pPr>
      <w:r>
        <w:rPr>
          <w:rFonts w:ascii="宋体" w:hAnsi="宋体" w:cs="宋体" w:hint="eastAsia"/>
        </w:rPr>
        <w:t>出现影响采购公正的违法、违规行为的；</w:t>
      </w:r>
    </w:p>
    <w:p w:rsidR="00F840FF" w:rsidRDefault="00E214C0">
      <w:pPr>
        <w:pStyle w:val="aff2"/>
        <w:numPr>
          <w:ilvl w:val="0"/>
          <w:numId w:val="44"/>
        </w:numPr>
        <w:tabs>
          <w:tab w:val="left" w:pos="709"/>
          <w:tab w:val="left" w:pos="851"/>
        </w:tabs>
        <w:autoSpaceDE w:val="0"/>
        <w:autoSpaceDN w:val="0"/>
        <w:spacing w:line="360" w:lineRule="auto"/>
        <w:ind w:left="851" w:firstLineChars="0" w:hanging="851"/>
        <w:jc w:val="left"/>
        <w:rPr>
          <w:rFonts w:ascii="宋体" w:hAnsi="宋体" w:cs="宋体"/>
        </w:rPr>
      </w:pPr>
      <w:r>
        <w:rPr>
          <w:rFonts w:ascii="宋体" w:hAnsi="宋体" w:cs="宋体" w:hint="eastAsia"/>
        </w:rPr>
        <w:t>除法律法规规定的情形外，在采购过程中符合要求的供应商或者报价未超过采购预算的供应商不足3家的。</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最后磋商报价是供应商响应文件的有效组成部分。符合“市场竞争不充分的科研项目，以及需要扶持的科技成果转化项目”情形的，提交最后磋商报价的供应商可以为2家。</w:t>
      </w:r>
    </w:p>
    <w:p w:rsidR="00F840FF" w:rsidRDefault="00E214C0">
      <w:pPr>
        <w:pStyle w:val="aff2"/>
        <w:numPr>
          <w:ilvl w:val="0"/>
          <w:numId w:val="43"/>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rPr>
        <w:t>政府购买服务项目（含政府和社会资本合作项目），在采购过程中符合要求的供应商（社会资本）只有2家的，竞争性磋商采购活动可以继续进行。</w:t>
      </w:r>
      <w:bookmarkStart w:id="115" w:name="_Toc434343677"/>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Pr>
          <w:rFonts w:ascii="宋体" w:hAnsi="宋体" w:cs="宋体" w:hint="eastAsia"/>
          <w:b/>
          <w:bCs/>
        </w:rPr>
        <w:t>评审方法和标准</w:t>
      </w:r>
      <w:bookmarkEnd w:id="115"/>
    </w:p>
    <w:p w:rsidR="00F840FF" w:rsidRDefault="00E214C0">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cs="宋体"/>
        </w:rPr>
      </w:pPr>
      <w:r>
        <w:rPr>
          <w:rFonts w:ascii="宋体" w:hAnsi="宋体" w:cs="宋体" w:hint="eastAsia"/>
        </w:rPr>
        <w:t>磋商结束后，所有</w:t>
      </w:r>
      <w:proofErr w:type="gramStart"/>
      <w:r>
        <w:rPr>
          <w:rFonts w:ascii="宋体" w:hAnsi="宋体" w:cs="宋体" w:hint="eastAsia"/>
        </w:rPr>
        <w:t>作出</w:t>
      </w:r>
      <w:proofErr w:type="gramEnd"/>
      <w:r>
        <w:rPr>
          <w:rFonts w:ascii="宋体" w:hAnsi="宋体" w:cs="宋体" w:hint="eastAsia"/>
        </w:rPr>
        <w:t>实质性响应的有效供应商应在规定的时间内集中密封提交最后磋商报价（最后磋商报价时间视磋商进程由磋商小组决定），最后磋商报价是供应商响应文件的有效组成部分。</w:t>
      </w:r>
    </w:p>
    <w:p w:rsidR="00F840FF" w:rsidRDefault="00E214C0">
      <w:pPr>
        <w:pStyle w:val="aff2"/>
        <w:numPr>
          <w:ilvl w:val="0"/>
          <w:numId w:val="45"/>
        </w:numPr>
        <w:tabs>
          <w:tab w:val="left" w:pos="567"/>
          <w:tab w:val="left" w:pos="709"/>
        </w:tabs>
        <w:autoSpaceDE w:val="0"/>
        <w:autoSpaceDN w:val="0"/>
        <w:spacing w:line="360" w:lineRule="auto"/>
        <w:ind w:left="567" w:firstLineChars="0" w:hanging="567"/>
        <w:jc w:val="left"/>
        <w:rPr>
          <w:rFonts w:ascii="宋体" w:hAnsi="宋体" w:cs="宋体"/>
          <w:lang w:eastAsia="zh-TW"/>
        </w:rPr>
      </w:pPr>
      <w:r>
        <w:rPr>
          <w:rFonts w:ascii="宋体" w:hAnsi="宋体" w:cs="宋体" w:hint="eastAsia"/>
          <w:lang w:eastAsia="zh-TW"/>
        </w:rPr>
        <w:t>磋商小组将按照本磋商文件</w:t>
      </w:r>
      <w:r>
        <w:rPr>
          <w:rFonts w:ascii="宋体" w:hAnsi="宋体" w:cs="宋体" w:hint="eastAsia"/>
          <w:b/>
          <w:u w:val="single"/>
        </w:rPr>
        <w:t>评审方法、步骤、标准</w:t>
      </w:r>
      <w:r>
        <w:rPr>
          <w:rFonts w:ascii="宋体" w:hAnsi="宋体" w:cs="宋体" w:hint="eastAsia"/>
          <w:lang w:eastAsia="zh-TW"/>
        </w:rPr>
        <w:t>中</w:t>
      </w:r>
      <w:r>
        <w:rPr>
          <w:rFonts w:ascii="宋体" w:hAnsi="宋体" w:cs="宋体" w:hint="eastAsia"/>
        </w:rPr>
        <w:t>的评审标准</w:t>
      </w:r>
      <w:r>
        <w:rPr>
          <w:rFonts w:ascii="宋体" w:hAnsi="宋体" w:cs="宋体" w:hint="eastAsia"/>
          <w:lang w:eastAsia="zh-TW"/>
        </w:rPr>
        <w:t>进行评</w:t>
      </w:r>
      <w:r>
        <w:rPr>
          <w:rFonts w:ascii="宋体" w:hAnsi="宋体" w:cs="宋体" w:hint="eastAsia"/>
        </w:rPr>
        <w:t>审</w:t>
      </w:r>
      <w:r>
        <w:rPr>
          <w:rFonts w:ascii="宋体" w:hAnsi="宋体" w:cs="宋体" w:hint="eastAsia"/>
          <w:lang w:eastAsia="zh-TW"/>
        </w:rPr>
        <w:t>。</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Pr>
          <w:rFonts w:ascii="宋体" w:hAnsi="宋体" w:cs="宋体" w:hint="eastAsia"/>
          <w:b/>
          <w:bCs/>
        </w:rPr>
        <w:lastRenderedPageBreak/>
        <w:t>确认成交与授权</w:t>
      </w:r>
    </w:p>
    <w:p w:rsidR="00F840FF" w:rsidRDefault="00E214C0">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磋商小组按照磋商文件确定的评审方法、步骤、标准，对响应文件进行评审，提出书面评审报告。</w:t>
      </w:r>
    </w:p>
    <w:p w:rsidR="00F840FF" w:rsidRDefault="00E214C0">
      <w:pPr>
        <w:pStyle w:val="aff2"/>
        <w:numPr>
          <w:ilvl w:val="0"/>
          <w:numId w:val="46"/>
        </w:numPr>
        <w:tabs>
          <w:tab w:val="left" w:pos="567"/>
        </w:tabs>
        <w:autoSpaceDE w:val="0"/>
        <w:autoSpaceDN w:val="0"/>
        <w:spacing w:line="360" w:lineRule="auto"/>
        <w:ind w:left="567" w:firstLineChars="0" w:hanging="567"/>
        <w:jc w:val="left"/>
        <w:rPr>
          <w:rFonts w:ascii="宋体" w:hAnsi="宋体" w:cs="宋体"/>
        </w:rPr>
      </w:pPr>
      <w:r>
        <w:rPr>
          <w:rFonts w:ascii="宋体" w:hAnsi="宋体" w:cs="宋体" w:hint="eastAsia"/>
          <w:bCs/>
          <w:szCs w:val="21"/>
        </w:rPr>
        <w:t>采购代理机构应当在评审结束后2个工作日内将评审报告送采购人确认。采购人应当在收到评审报告后5个工作日内，从评审报告提出的成交候选供应商中，按照排序由高到低的原则确定成交供应商，也可以书面</w:t>
      </w:r>
      <w:proofErr w:type="gramStart"/>
      <w:r>
        <w:rPr>
          <w:rFonts w:ascii="宋体" w:hAnsi="宋体" w:cs="宋体" w:hint="eastAsia"/>
          <w:bCs/>
          <w:szCs w:val="21"/>
        </w:rPr>
        <w:t>授权磋商</w:t>
      </w:r>
      <w:proofErr w:type="gramEnd"/>
      <w:r>
        <w:rPr>
          <w:rFonts w:ascii="宋体" w:hAnsi="宋体" w:cs="宋体" w:hint="eastAsia"/>
          <w:bCs/>
          <w:szCs w:val="21"/>
        </w:rPr>
        <w:t>小组直接确定成交供应商。采购人逾期未确定成交</w:t>
      </w:r>
      <w:proofErr w:type="gramStart"/>
      <w:r>
        <w:rPr>
          <w:rFonts w:ascii="宋体" w:hAnsi="宋体" w:cs="宋体" w:hint="eastAsia"/>
          <w:bCs/>
          <w:szCs w:val="21"/>
        </w:rPr>
        <w:t>供应商且不</w:t>
      </w:r>
      <w:proofErr w:type="gramEnd"/>
      <w:r>
        <w:rPr>
          <w:rFonts w:ascii="宋体" w:hAnsi="宋体" w:cs="宋体" w:hint="eastAsia"/>
          <w:bCs/>
          <w:szCs w:val="21"/>
        </w:rPr>
        <w:t>提出异议的，视为确定评审报告提出的排序第一的供应商为成交供应商。</w:t>
      </w:r>
      <w:bookmarkStart w:id="116" w:name="_Toc433127783"/>
      <w:bookmarkStart w:id="117" w:name="_Toc410736166"/>
      <w:bookmarkStart w:id="118" w:name="_Toc410738966"/>
      <w:bookmarkStart w:id="119" w:name="_Toc416771352"/>
      <w:bookmarkStart w:id="120" w:name="_Toc416770242"/>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r>
        <w:rPr>
          <w:rFonts w:ascii="宋体" w:hAnsi="宋体" w:cs="宋体" w:hint="eastAsia"/>
          <w:b/>
          <w:bCs/>
        </w:rPr>
        <w:t>询问、质疑、投诉</w:t>
      </w:r>
      <w:bookmarkEnd w:id="116"/>
    </w:p>
    <w:p w:rsidR="00F840FF" w:rsidRDefault="00E214C0">
      <w:pPr>
        <w:pStyle w:val="aff2"/>
        <w:numPr>
          <w:ilvl w:val="0"/>
          <w:numId w:val="47"/>
        </w:numPr>
        <w:tabs>
          <w:tab w:val="left" w:pos="709"/>
        </w:tabs>
        <w:autoSpaceDE w:val="0"/>
        <w:autoSpaceDN w:val="0"/>
        <w:spacing w:line="360" w:lineRule="auto"/>
        <w:ind w:left="567" w:firstLineChars="0" w:hanging="567"/>
        <w:rPr>
          <w:rFonts w:ascii="宋体" w:hAnsi="宋体" w:cs="宋体"/>
          <w:bCs/>
        </w:rPr>
      </w:pPr>
      <w:r>
        <w:rPr>
          <w:rFonts w:ascii="宋体" w:hAnsi="宋体" w:cs="宋体" w:hint="eastAsia"/>
          <w:bCs/>
        </w:rPr>
        <w:t>询问</w:t>
      </w:r>
    </w:p>
    <w:p w:rsidR="00F840FF" w:rsidRDefault="00E214C0">
      <w:pPr>
        <w:pStyle w:val="aff2"/>
        <w:numPr>
          <w:ilvl w:val="0"/>
          <w:numId w:val="48"/>
        </w:numPr>
        <w:tabs>
          <w:tab w:val="left" w:pos="851"/>
        </w:tabs>
        <w:autoSpaceDE w:val="0"/>
        <w:autoSpaceDN w:val="0"/>
        <w:spacing w:line="360" w:lineRule="auto"/>
        <w:ind w:left="851" w:firstLineChars="0" w:hanging="851"/>
        <w:rPr>
          <w:rFonts w:ascii="宋体" w:hAnsi="宋体" w:cs="宋体"/>
          <w:bCs/>
        </w:rPr>
      </w:pPr>
      <w:r>
        <w:rPr>
          <w:rFonts w:ascii="宋体" w:hAnsi="宋体" w:cs="宋体" w:hint="eastAsia"/>
          <w:bCs/>
        </w:rPr>
        <w:t>供应商对政府采购活动事项有疑问的，可以向采购人提出询问，询问可以口头方式提出，也可以书面方式提出。</w:t>
      </w:r>
    </w:p>
    <w:p w:rsidR="00F840FF" w:rsidRDefault="00E214C0">
      <w:pPr>
        <w:pStyle w:val="aff2"/>
        <w:numPr>
          <w:ilvl w:val="0"/>
          <w:numId w:val="48"/>
        </w:numPr>
        <w:tabs>
          <w:tab w:val="left" w:pos="851"/>
        </w:tabs>
        <w:autoSpaceDE w:val="0"/>
        <w:autoSpaceDN w:val="0"/>
        <w:spacing w:line="360" w:lineRule="auto"/>
        <w:ind w:left="851" w:firstLineChars="0" w:hanging="851"/>
        <w:rPr>
          <w:rFonts w:ascii="宋体" w:hAnsi="宋体" w:cs="宋体"/>
          <w:bCs/>
        </w:rPr>
      </w:pPr>
      <w:r>
        <w:rPr>
          <w:rFonts w:ascii="宋体" w:hAnsi="宋体" w:cs="宋体" w:hint="eastAsia"/>
          <w:bCs/>
          <w:szCs w:val="21"/>
        </w:rPr>
        <w:t>如采用书面方式提出询问，供应商为自然人的，询问</w:t>
      </w:r>
      <w:proofErr w:type="gramStart"/>
      <w:r>
        <w:rPr>
          <w:rFonts w:ascii="宋体" w:hAnsi="宋体" w:cs="宋体" w:hint="eastAsia"/>
          <w:bCs/>
          <w:szCs w:val="21"/>
        </w:rPr>
        <w:t>函应当</w:t>
      </w:r>
      <w:proofErr w:type="gramEnd"/>
      <w:r>
        <w:rPr>
          <w:rFonts w:ascii="宋体" w:hAnsi="宋体" w:cs="宋体" w:hint="eastAsia"/>
          <w:bCs/>
          <w:szCs w:val="21"/>
        </w:rPr>
        <w:t>由本人签字；供应商为法人或者其他组织的，应当由法定代表人、主要负责人或授权代表签字或者盖私章，并加盖公章。供应商递交询问函时非法定代表人亲自办理的需提供法定代表人授权委托书（应载明授权代表的姓名或者名称、代理事项、具体权限、期限和相关事项）及授权代表身份证复印件。</w:t>
      </w:r>
    </w:p>
    <w:p w:rsidR="00F840FF" w:rsidRDefault="00E214C0">
      <w:pPr>
        <w:pStyle w:val="aff2"/>
        <w:numPr>
          <w:ilvl w:val="0"/>
          <w:numId w:val="48"/>
        </w:numPr>
        <w:tabs>
          <w:tab w:val="left" w:pos="851"/>
        </w:tabs>
        <w:autoSpaceDE w:val="0"/>
        <w:autoSpaceDN w:val="0"/>
        <w:spacing w:line="360" w:lineRule="auto"/>
        <w:ind w:left="851" w:firstLineChars="0" w:hanging="851"/>
        <w:rPr>
          <w:rFonts w:ascii="宋体" w:hAnsi="宋体" w:cs="宋体"/>
          <w:bCs/>
        </w:rPr>
      </w:pPr>
      <w:r>
        <w:rPr>
          <w:rFonts w:ascii="宋体" w:hAnsi="宋体" w:cs="宋体" w:hint="eastAsia"/>
          <w:bCs/>
          <w:szCs w:val="21"/>
        </w:rPr>
        <w:t>采购人或者采购代理机构在三个工作日内对供应</w:t>
      </w:r>
      <w:proofErr w:type="gramStart"/>
      <w:r>
        <w:rPr>
          <w:rFonts w:ascii="宋体" w:hAnsi="宋体" w:cs="宋体" w:hint="eastAsia"/>
          <w:bCs/>
          <w:szCs w:val="21"/>
        </w:rPr>
        <w:t>商依法</w:t>
      </w:r>
      <w:proofErr w:type="gramEnd"/>
      <w:r>
        <w:rPr>
          <w:rFonts w:ascii="宋体" w:hAnsi="宋体" w:cs="宋体" w:hint="eastAsia"/>
          <w:bCs/>
          <w:szCs w:val="21"/>
        </w:rPr>
        <w:t>提出的询问</w:t>
      </w:r>
      <w:proofErr w:type="gramStart"/>
      <w:r>
        <w:rPr>
          <w:rFonts w:ascii="宋体" w:hAnsi="宋体" w:cs="宋体" w:hint="eastAsia"/>
          <w:bCs/>
          <w:szCs w:val="21"/>
        </w:rPr>
        <w:t>作出</w:t>
      </w:r>
      <w:proofErr w:type="gramEnd"/>
      <w:r>
        <w:rPr>
          <w:rFonts w:ascii="宋体" w:hAnsi="宋体" w:cs="宋体" w:hint="eastAsia"/>
          <w:bCs/>
          <w:szCs w:val="21"/>
        </w:rPr>
        <w:t>答复。</w:t>
      </w:r>
    </w:p>
    <w:p w:rsidR="00F840FF" w:rsidRDefault="00E214C0">
      <w:pPr>
        <w:pStyle w:val="aff2"/>
        <w:numPr>
          <w:ilvl w:val="0"/>
          <w:numId w:val="47"/>
        </w:numPr>
        <w:tabs>
          <w:tab w:val="left" w:pos="709"/>
        </w:tabs>
        <w:autoSpaceDE w:val="0"/>
        <w:autoSpaceDN w:val="0"/>
        <w:spacing w:line="360" w:lineRule="auto"/>
        <w:ind w:left="567" w:firstLineChars="0" w:hanging="567"/>
        <w:rPr>
          <w:rFonts w:ascii="宋体" w:hAnsi="宋体" w:cs="宋体"/>
          <w:bCs/>
        </w:rPr>
      </w:pPr>
      <w:r>
        <w:rPr>
          <w:rFonts w:ascii="宋体" w:hAnsi="宋体" w:cs="宋体" w:hint="eastAsia"/>
          <w:bCs/>
        </w:rPr>
        <w:t>质疑</w:t>
      </w:r>
    </w:p>
    <w:p w:rsidR="00F840FF" w:rsidRDefault="00E214C0">
      <w:pPr>
        <w:pStyle w:val="aff2"/>
        <w:numPr>
          <w:ilvl w:val="0"/>
          <w:numId w:val="49"/>
        </w:numPr>
        <w:tabs>
          <w:tab w:val="left" w:pos="720"/>
          <w:tab w:val="left" w:pos="851"/>
        </w:tabs>
        <w:autoSpaceDE w:val="0"/>
        <w:autoSpaceDN w:val="0"/>
        <w:spacing w:line="360" w:lineRule="auto"/>
        <w:ind w:left="709" w:firstLineChars="0" w:hanging="709"/>
        <w:rPr>
          <w:rFonts w:ascii="宋体" w:hAnsi="宋体" w:cs="宋体"/>
          <w:bCs/>
        </w:rPr>
      </w:pPr>
      <w:r>
        <w:rPr>
          <w:rFonts w:ascii="宋体" w:hAnsi="宋体" w:cs="宋体" w:hint="eastAsia"/>
          <w:kern w:val="0"/>
          <w:szCs w:val="21"/>
        </w:rPr>
        <w:t>供应商认为磋商文件、采购过程、成交或者成交结果使自己的权益受到损害的，可以在知道或者应知其权益受到损害之日起7个工作日内，以书面形式向采购人、采购代理机构提出质疑。</w:t>
      </w:r>
    </w:p>
    <w:p w:rsidR="00F840FF" w:rsidRDefault="00E214C0">
      <w:pPr>
        <w:pStyle w:val="aff2"/>
        <w:numPr>
          <w:ilvl w:val="0"/>
          <w:numId w:val="49"/>
        </w:numPr>
        <w:tabs>
          <w:tab w:val="left" w:pos="720"/>
          <w:tab w:val="left" w:pos="851"/>
        </w:tabs>
        <w:autoSpaceDE w:val="0"/>
        <w:autoSpaceDN w:val="0"/>
        <w:spacing w:line="360" w:lineRule="auto"/>
        <w:ind w:left="709" w:firstLineChars="0" w:hanging="709"/>
        <w:rPr>
          <w:rFonts w:ascii="宋体" w:hAnsi="宋体" w:cs="宋体"/>
          <w:bCs/>
        </w:rPr>
      </w:pPr>
      <w:r>
        <w:rPr>
          <w:rFonts w:ascii="宋体" w:hAnsi="宋体" w:cs="宋体" w:hint="eastAsia"/>
          <w:bCs/>
          <w:szCs w:val="21"/>
        </w:rPr>
        <w:t>提出质疑的供应商应当是参与所质疑项目采购活动的供应商。</w:t>
      </w:r>
    </w:p>
    <w:p w:rsidR="00F840FF" w:rsidRDefault="00E214C0">
      <w:pPr>
        <w:pStyle w:val="aff2"/>
        <w:numPr>
          <w:ilvl w:val="0"/>
          <w:numId w:val="47"/>
        </w:numPr>
        <w:tabs>
          <w:tab w:val="left" w:pos="709"/>
        </w:tabs>
        <w:autoSpaceDE w:val="0"/>
        <w:autoSpaceDN w:val="0"/>
        <w:spacing w:line="360" w:lineRule="auto"/>
        <w:ind w:left="567" w:firstLineChars="0" w:hanging="567"/>
        <w:rPr>
          <w:rFonts w:ascii="宋体" w:hAnsi="宋体" w:cs="宋体"/>
          <w:bCs/>
        </w:rPr>
      </w:pPr>
      <w:r>
        <w:rPr>
          <w:rFonts w:ascii="宋体" w:hAnsi="宋体" w:cs="宋体" w:hint="eastAsia"/>
          <w:bCs/>
        </w:rPr>
        <w:t>提交要求：</w:t>
      </w:r>
    </w:p>
    <w:p w:rsidR="00F840FF" w:rsidRDefault="00E214C0">
      <w:pPr>
        <w:pStyle w:val="aff2"/>
        <w:numPr>
          <w:ilvl w:val="0"/>
          <w:numId w:val="50"/>
        </w:numPr>
        <w:tabs>
          <w:tab w:val="left" w:pos="360"/>
          <w:tab w:val="left" w:pos="720"/>
        </w:tabs>
        <w:autoSpaceDE w:val="0"/>
        <w:autoSpaceDN w:val="0"/>
        <w:spacing w:line="360" w:lineRule="auto"/>
        <w:ind w:firstLineChars="0"/>
        <w:rPr>
          <w:rFonts w:ascii="宋体" w:hAnsi="宋体" w:cs="宋体"/>
          <w:bCs/>
        </w:rPr>
      </w:pPr>
      <w:r>
        <w:rPr>
          <w:rFonts w:ascii="宋体" w:hAnsi="宋体" w:cs="宋体" w:hint="eastAsia"/>
          <w:bCs/>
          <w:szCs w:val="21"/>
        </w:rPr>
        <w:t>以书面形式向采购人或者采购代理机构一次性提出针对同一采购程序环节的质疑。</w:t>
      </w:r>
    </w:p>
    <w:p w:rsidR="00F840FF" w:rsidRDefault="00E214C0">
      <w:pPr>
        <w:pStyle w:val="aff2"/>
        <w:numPr>
          <w:ilvl w:val="0"/>
          <w:numId w:val="50"/>
        </w:numPr>
        <w:tabs>
          <w:tab w:val="left" w:pos="360"/>
          <w:tab w:val="left" w:pos="720"/>
        </w:tabs>
        <w:autoSpaceDE w:val="0"/>
        <w:autoSpaceDN w:val="0"/>
        <w:spacing w:line="360" w:lineRule="auto"/>
        <w:ind w:firstLineChars="0"/>
        <w:rPr>
          <w:rFonts w:ascii="宋体" w:hAnsi="宋体" w:cs="宋体"/>
          <w:bCs/>
        </w:rPr>
      </w:pPr>
      <w:r>
        <w:rPr>
          <w:rFonts w:ascii="宋体" w:hAnsi="宋体" w:cs="宋体" w:hint="eastAsia"/>
          <w:bCs/>
          <w:spacing w:val="-4"/>
          <w:szCs w:val="21"/>
        </w:rPr>
        <w:t>以联合体形</w:t>
      </w:r>
      <w:proofErr w:type="gramStart"/>
      <w:r>
        <w:rPr>
          <w:rFonts w:ascii="宋体" w:hAnsi="宋体" w:cs="宋体" w:hint="eastAsia"/>
          <w:bCs/>
          <w:spacing w:val="-4"/>
          <w:szCs w:val="21"/>
        </w:rPr>
        <w:t>式参加</w:t>
      </w:r>
      <w:proofErr w:type="gramEnd"/>
      <w:r>
        <w:rPr>
          <w:rFonts w:ascii="宋体" w:hAnsi="宋体" w:cs="宋体" w:hint="eastAsia"/>
          <w:bCs/>
          <w:spacing w:val="-4"/>
          <w:szCs w:val="21"/>
        </w:rPr>
        <w:t>政府采购活动的，其质疑应当由组成联合体的所有供应商共同提出</w:t>
      </w:r>
      <w:r>
        <w:rPr>
          <w:rFonts w:ascii="宋体" w:hAnsi="宋体" w:cs="宋体" w:hint="eastAsia"/>
          <w:bCs/>
          <w:szCs w:val="21"/>
        </w:rPr>
        <w:t>。</w:t>
      </w:r>
    </w:p>
    <w:p w:rsidR="00F840FF" w:rsidRDefault="00E214C0">
      <w:pPr>
        <w:pStyle w:val="aff2"/>
        <w:numPr>
          <w:ilvl w:val="0"/>
          <w:numId w:val="50"/>
        </w:numPr>
        <w:tabs>
          <w:tab w:val="left" w:pos="709"/>
        </w:tabs>
        <w:autoSpaceDE w:val="0"/>
        <w:autoSpaceDN w:val="0"/>
        <w:spacing w:line="360" w:lineRule="auto"/>
        <w:ind w:left="709" w:firstLineChars="0" w:hanging="709"/>
        <w:rPr>
          <w:rFonts w:ascii="宋体" w:hAnsi="宋体" w:cs="宋体"/>
          <w:bCs/>
        </w:rPr>
      </w:pPr>
      <w:r>
        <w:rPr>
          <w:rFonts w:ascii="宋体" w:hAnsi="宋体" w:cs="宋体" w:hint="eastAsia"/>
          <w:bCs/>
          <w:szCs w:val="21"/>
        </w:rPr>
        <w:t>质疑函内容：应包括供应商的姓名或者名称、地址、邮编、联系人及联系电话；质疑项目的名称及编号；具体且明确的质疑事项和与质疑事项相关的请求；事实依据、必要的法律依据、提出质疑的日期。供应商为自然人的，质疑</w:t>
      </w:r>
      <w:proofErr w:type="gramStart"/>
      <w:r>
        <w:rPr>
          <w:rFonts w:ascii="宋体" w:hAnsi="宋体" w:cs="宋体" w:hint="eastAsia"/>
          <w:bCs/>
          <w:szCs w:val="21"/>
        </w:rPr>
        <w:t>函应当</w:t>
      </w:r>
      <w:proofErr w:type="gramEnd"/>
      <w:r>
        <w:rPr>
          <w:rFonts w:ascii="宋体" w:hAnsi="宋体" w:cs="宋体" w:hint="eastAsia"/>
          <w:bCs/>
          <w:szCs w:val="21"/>
        </w:rPr>
        <w:t>由本人签字；</w:t>
      </w:r>
      <w:r>
        <w:rPr>
          <w:rFonts w:ascii="宋体" w:hAnsi="宋体" w:cs="宋体" w:hint="eastAsia"/>
          <w:bCs/>
          <w:szCs w:val="21"/>
        </w:rPr>
        <w:lastRenderedPageBreak/>
        <w:t>供应商为法人或者其他组织的，应当由法定代表人、主要负责人或授权代表签字或者盖章，并加盖公章。供应商递交质疑函时非法定代表人亲自办理的需提供法定代表人授权委托书（应载明授权代表的姓名或者名称、代理事项、具体权限、期限和相关事项）及授权代表身份证复印件。</w:t>
      </w:r>
    </w:p>
    <w:p w:rsidR="00F840FF" w:rsidRDefault="00E214C0">
      <w:pPr>
        <w:pStyle w:val="aff2"/>
        <w:numPr>
          <w:ilvl w:val="0"/>
          <w:numId w:val="50"/>
        </w:numPr>
        <w:tabs>
          <w:tab w:val="left" w:pos="720"/>
          <w:tab w:val="left" w:pos="851"/>
        </w:tabs>
        <w:autoSpaceDE w:val="0"/>
        <w:autoSpaceDN w:val="0"/>
        <w:spacing w:line="360" w:lineRule="auto"/>
        <w:ind w:left="709" w:firstLineChars="0" w:hanging="709"/>
        <w:rPr>
          <w:rFonts w:ascii="宋体" w:hAnsi="宋体" w:cs="宋体"/>
          <w:bCs/>
        </w:rPr>
      </w:pPr>
      <w:r>
        <w:rPr>
          <w:rFonts w:ascii="宋体" w:hAnsi="宋体" w:cs="宋体" w:hint="eastAsia"/>
          <w:bCs/>
          <w:szCs w:val="21"/>
        </w:rPr>
        <w:t>供应商捏造事实、提供虚假材料或者以非法手段取得证明材料不能作为质疑的证明材料。采购人或者采购代理机构在收到供应商的书面质疑后7个工作日内</w:t>
      </w:r>
      <w:proofErr w:type="gramStart"/>
      <w:r>
        <w:rPr>
          <w:rFonts w:ascii="宋体" w:hAnsi="宋体" w:cs="宋体" w:hint="eastAsia"/>
          <w:bCs/>
          <w:szCs w:val="21"/>
        </w:rPr>
        <w:t>作出</w:t>
      </w:r>
      <w:proofErr w:type="gramEnd"/>
      <w:r>
        <w:rPr>
          <w:rFonts w:ascii="宋体" w:hAnsi="宋体" w:cs="宋体" w:hint="eastAsia"/>
          <w:bCs/>
          <w:szCs w:val="21"/>
        </w:rPr>
        <w:t>答复，并以书面形式通知质疑供应商和其他有关供应商，但答复内容不涉及商业秘密。质疑供应商须提供相关证明材料，包括但不限于权益受损害的情况说明及受损害的原因、证据内容等，并对质疑内容的真实性承担责任。</w:t>
      </w:r>
    </w:p>
    <w:p w:rsidR="00F840FF" w:rsidRDefault="00E214C0">
      <w:pPr>
        <w:pStyle w:val="aff2"/>
        <w:numPr>
          <w:ilvl w:val="0"/>
          <w:numId w:val="50"/>
        </w:numPr>
        <w:tabs>
          <w:tab w:val="left" w:pos="720"/>
          <w:tab w:val="left" w:pos="851"/>
        </w:tabs>
        <w:autoSpaceDE w:val="0"/>
        <w:autoSpaceDN w:val="0"/>
        <w:spacing w:line="360" w:lineRule="auto"/>
        <w:ind w:left="709" w:firstLineChars="0" w:hanging="709"/>
        <w:rPr>
          <w:rFonts w:ascii="宋体" w:hAnsi="宋体" w:cs="宋体"/>
          <w:bCs/>
        </w:rPr>
      </w:pPr>
      <w:r>
        <w:rPr>
          <w:rFonts w:ascii="宋体" w:hAnsi="宋体" w:cs="宋体" w:hint="eastAsia"/>
          <w:bCs/>
          <w:szCs w:val="21"/>
        </w:rPr>
        <w:t>采购人或采购代理机构接收以书面形式递交的质疑函，接收质疑函的联系人、联系方式和通讯地址：</w:t>
      </w:r>
    </w:p>
    <w:p w:rsidR="00F840FF" w:rsidRDefault="00E214C0">
      <w:pPr>
        <w:tabs>
          <w:tab w:val="left" w:pos="709"/>
        </w:tabs>
        <w:autoSpaceDE w:val="0"/>
        <w:autoSpaceDN w:val="0"/>
        <w:spacing w:line="360" w:lineRule="auto"/>
        <w:ind w:left="720"/>
        <w:rPr>
          <w:rFonts w:ascii="宋体" w:hAnsi="宋体" w:cs="宋体"/>
          <w:bCs/>
        </w:rPr>
      </w:pPr>
      <w:r>
        <w:rPr>
          <w:rFonts w:ascii="宋体" w:hAnsi="宋体" w:cs="宋体" w:hint="eastAsia"/>
          <w:bCs/>
        </w:rPr>
        <w:t>联系人：潘小姐       联系电话：（0769）22367009</w:t>
      </w:r>
    </w:p>
    <w:p w:rsidR="00F840FF" w:rsidRDefault="00E214C0">
      <w:pPr>
        <w:tabs>
          <w:tab w:val="left" w:pos="709"/>
        </w:tabs>
        <w:autoSpaceDE w:val="0"/>
        <w:autoSpaceDN w:val="0"/>
        <w:spacing w:line="360" w:lineRule="auto"/>
        <w:ind w:left="720"/>
        <w:rPr>
          <w:rFonts w:ascii="宋体" w:hAnsi="宋体" w:cs="宋体"/>
          <w:bCs/>
        </w:rPr>
      </w:pPr>
      <w:r>
        <w:rPr>
          <w:rFonts w:ascii="宋体" w:hAnsi="宋体" w:cs="宋体" w:hint="eastAsia"/>
          <w:bCs/>
        </w:rPr>
        <w:t>联系地址：东莞市东城街道东莞大道东城段19号</w:t>
      </w:r>
      <w:proofErr w:type="gramStart"/>
      <w:r>
        <w:rPr>
          <w:rFonts w:ascii="宋体" w:hAnsi="宋体" w:cs="宋体" w:hint="eastAsia"/>
          <w:bCs/>
        </w:rPr>
        <w:t>鼎峰卡</w:t>
      </w:r>
      <w:proofErr w:type="gramEnd"/>
      <w:r>
        <w:rPr>
          <w:rFonts w:ascii="宋体" w:hAnsi="宋体" w:cs="宋体" w:hint="eastAsia"/>
          <w:bCs/>
        </w:rPr>
        <w:t>布斯国际广场A座11楼1108室</w:t>
      </w:r>
    </w:p>
    <w:p w:rsidR="00F840FF" w:rsidRDefault="00E214C0">
      <w:pPr>
        <w:pStyle w:val="aff2"/>
        <w:numPr>
          <w:ilvl w:val="0"/>
          <w:numId w:val="47"/>
        </w:numPr>
        <w:tabs>
          <w:tab w:val="left" w:pos="709"/>
        </w:tabs>
        <w:autoSpaceDE w:val="0"/>
        <w:autoSpaceDN w:val="0"/>
        <w:spacing w:line="360" w:lineRule="auto"/>
        <w:ind w:left="567" w:firstLineChars="0" w:hanging="567"/>
        <w:rPr>
          <w:rFonts w:ascii="宋体" w:hAnsi="宋体" w:cs="宋体"/>
          <w:bCs/>
        </w:rPr>
      </w:pPr>
      <w:r>
        <w:rPr>
          <w:rFonts w:ascii="宋体" w:hAnsi="宋体" w:cs="宋体" w:hint="eastAsia"/>
          <w:bCs/>
        </w:rPr>
        <w:t>投诉</w:t>
      </w:r>
    </w:p>
    <w:p w:rsidR="00F840FF" w:rsidRDefault="00E214C0">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Pr>
          <w:rFonts w:ascii="宋体" w:hAnsi="宋体" w:cs="宋体" w:hint="eastAsia"/>
          <w:kern w:val="0"/>
          <w:szCs w:val="21"/>
        </w:rPr>
        <w:t>质疑供应商对采购人、采购代理机构的答复不满意，或者采购人、采购代理机构未在规定时间内</w:t>
      </w:r>
      <w:proofErr w:type="gramStart"/>
      <w:r>
        <w:rPr>
          <w:rFonts w:ascii="宋体" w:hAnsi="宋体" w:cs="宋体" w:hint="eastAsia"/>
          <w:kern w:val="0"/>
          <w:szCs w:val="21"/>
        </w:rPr>
        <w:t>作出</w:t>
      </w:r>
      <w:proofErr w:type="gramEnd"/>
      <w:r>
        <w:rPr>
          <w:rFonts w:ascii="宋体" w:hAnsi="宋体" w:cs="宋体" w:hint="eastAsia"/>
          <w:kern w:val="0"/>
          <w:szCs w:val="21"/>
        </w:rPr>
        <w:t>答复的，可以在答复期满后15个工作日内根据《政府采购质疑和投诉办法》(财政部令第94号)第六条规定向财政部门提起投诉。</w:t>
      </w:r>
    </w:p>
    <w:p w:rsidR="00F840FF" w:rsidRDefault="00E214C0">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Pr>
          <w:rFonts w:ascii="宋体" w:hAnsi="宋体" w:cs="宋体" w:hint="eastAsia"/>
          <w:kern w:val="0"/>
          <w:szCs w:val="21"/>
        </w:rPr>
        <w:t>投诉人在全国范围12个月内三次以上投诉查无实据的，由财政部门列入不良行为记录名单。</w:t>
      </w:r>
    </w:p>
    <w:p w:rsidR="00F840FF" w:rsidRDefault="00E214C0">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Pr>
          <w:rFonts w:ascii="宋体" w:hAnsi="宋体" w:cs="宋体" w:hint="eastAsia"/>
          <w:kern w:val="0"/>
          <w:szCs w:val="21"/>
        </w:rPr>
        <w:t>投诉人有下列行为之一的，属于虚假、恶意投诉，由财政部门列入不良行为记录名单，禁止其1至3年内参加政府采购活动：（一）捏造事实;（二）提供虚假材料;（三）以非法手段取得证明材料。证据来源的合法性存在明显疑问，投诉人无法证明其取得方式合法的，视为以非法手段取得证明材料。</w:t>
      </w:r>
    </w:p>
    <w:p w:rsidR="00F840FF" w:rsidRDefault="00E214C0">
      <w:pPr>
        <w:pStyle w:val="aff2"/>
        <w:numPr>
          <w:ilvl w:val="0"/>
          <w:numId w:val="51"/>
        </w:numPr>
        <w:tabs>
          <w:tab w:val="left" w:pos="709"/>
        </w:tabs>
        <w:autoSpaceDE w:val="0"/>
        <w:autoSpaceDN w:val="0"/>
        <w:spacing w:line="360" w:lineRule="auto"/>
        <w:ind w:left="709" w:firstLineChars="0" w:hanging="709"/>
        <w:rPr>
          <w:rFonts w:ascii="宋体" w:hAnsi="宋体" w:cs="宋体"/>
          <w:b/>
          <w:bCs/>
        </w:rPr>
      </w:pPr>
      <w:r>
        <w:rPr>
          <w:rFonts w:ascii="宋体" w:hAnsi="宋体" w:cs="宋体" w:hint="eastAsia"/>
          <w:spacing w:val="-4"/>
          <w:kern w:val="0"/>
          <w:szCs w:val="21"/>
        </w:rPr>
        <w:t>以联合体形</w:t>
      </w:r>
      <w:proofErr w:type="gramStart"/>
      <w:r>
        <w:rPr>
          <w:rFonts w:ascii="宋体" w:hAnsi="宋体" w:cs="宋体" w:hint="eastAsia"/>
          <w:spacing w:val="-4"/>
          <w:kern w:val="0"/>
          <w:szCs w:val="21"/>
        </w:rPr>
        <w:t>式参加</w:t>
      </w:r>
      <w:proofErr w:type="gramEnd"/>
      <w:r>
        <w:rPr>
          <w:rFonts w:ascii="宋体" w:hAnsi="宋体" w:cs="宋体" w:hint="eastAsia"/>
          <w:spacing w:val="-4"/>
          <w:kern w:val="0"/>
          <w:szCs w:val="21"/>
        </w:rPr>
        <w:t>政府采购活动的，其投诉应当由组成联合体的所有供应商共同提出。</w:t>
      </w:r>
    </w:p>
    <w:p w:rsidR="00F840FF" w:rsidRDefault="00E214C0">
      <w:pPr>
        <w:numPr>
          <w:ilvl w:val="0"/>
          <w:numId w:val="9"/>
        </w:numPr>
        <w:tabs>
          <w:tab w:val="clear" w:pos="360"/>
          <w:tab w:val="left" w:pos="567"/>
        </w:tabs>
        <w:autoSpaceDE w:val="0"/>
        <w:autoSpaceDN w:val="0"/>
        <w:spacing w:beforeLines="50" w:before="156" w:line="360" w:lineRule="auto"/>
        <w:ind w:left="567" w:hanging="567"/>
        <w:rPr>
          <w:rFonts w:ascii="宋体" w:hAnsi="宋体" w:cs="宋体"/>
          <w:b/>
          <w:bCs/>
        </w:rPr>
      </w:pPr>
      <w:bookmarkStart w:id="121" w:name="_Toc416771353"/>
      <w:bookmarkStart w:id="122" w:name="_Toc410736167"/>
      <w:bookmarkStart w:id="123" w:name="_Toc416770243"/>
      <w:bookmarkStart w:id="124" w:name="_Toc410738967"/>
      <w:bookmarkEnd w:id="117"/>
      <w:bookmarkEnd w:id="118"/>
      <w:bookmarkEnd w:id="119"/>
      <w:bookmarkEnd w:id="120"/>
      <w:r>
        <w:rPr>
          <w:rFonts w:ascii="宋体" w:hAnsi="宋体" w:cs="宋体" w:hint="eastAsia"/>
          <w:b/>
          <w:bCs/>
        </w:rPr>
        <w:t>成交通知书</w:t>
      </w:r>
    </w:p>
    <w:p w:rsidR="00F840FF" w:rsidRDefault="00E214C0">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Pr>
          <w:rFonts w:ascii="宋体" w:hAnsi="宋体" w:cs="宋体" w:hint="eastAsia"/>
          <w:bCs/>
          <w:szCs w:val="21"/>
        </w:rPr>
        <w:t>采购人或者采购代理机构应当自成交供应商确定之日起2个工作日内在指定媒体公告成交结果和发出成交通知书，公告期为1个工作日。</w:t>
      </w:r>
    </w:p>
    <w:p w:rsidR="00F840FF" w:rsidRDefault="00E214C0">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Pr>
          <w:rFonts w:ascii="宋体" w:hAnsi="宋体" w:cs="宋体" w:hint="eastAsia"/>
          <w:bCs/>
          <w:szCs w:val="21"/>
        </w:rPr>
        <w:t>《成交通知书》对成交供应商和采购人具有同等法律效力。</w:t>
      </w:r>
    </w:p>
    <w:p w:rsidR="00F840FF" w:rsidRDefault="00E214C0">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Pr>
          <w:rFonts w:ascii="宋体" w:hAnsi="宋体" w:cs="宋体" w:hint="eastAsia"/>
          <w:bCs/>
          <w:szCs w:val="21"/>
        </w:rPr>
        <w:t>成交通知书发出后，采购人不得违法改变成交结果，成交</w:t>
      </w:r>
      <w:proofErr w:type="gramStart"/>
      <w:r>
        <w:rPr>
          <w:rFonts w:ascii="宋体" w:hAnsi="宋体" w:cs="宋体" w:hint="eastAsia"/>
          <w:bCs/>
          <w:szCs w:val="21"/>
        </w:rPr>
        <w:t>供应商无正当</w:t>
      </w:r>
      <w:proofErr w:type="gramEnd"/>
      <w:r>
        <w:rPr>
          <w:rFonts w:ascii="宋体" w:hAnsi="宋体" w:cs="宋体" w:hint="eastAsia"/>
          <w:bCs/>
          <w:szCs w:val="21"/>
        </w:rPr>
        <w:t>理由不得放弃</w:t>
      </w:r>
      <w:r>
        <w:rPr>
          <w:rFonts w:ascii="宋体" w:hAnsi="宋体" w:cs="宋体" w:hint="eastAsia"/>
          <w:bCs/>
          <w:szCs w:val="21"/>
        </w:rPr>
        <w:lastRenderedPageBreak/>
        <w:t>成交。</w:t>
      </w:r>
    </w:p>
    <w:p w:rsidR="00F840FF" w:rsidRDefault="00E214C0">
      <w:pPr>
        <w:pStyle w:val="aff2"/>
        <w:numPr>
          <w:ilvl w:val="0"/>
          <w:numId w:val="52"/>
        </w:numPr>
        <w:tabs>
          <w:tab w:val="left" w:pos="709"/>
        </w:tabs>
        <w:autoSpaceDE w:val="0"/>
        <w:autoSpaceDN w:val="0"/>
        <w:spacing w:line="360" w:lineRule="auto"/>
        <w:ind w:left="567" w:firstLineChars="0" w:hanging="567"/>
        <w:rPr>
          <w:rFonts w:ascii="宋体" w:hAnsi="宋体" w:cs="宋体"/>
          <w:b/>
          <w:bCs/>
        </w:rPr>
      </w:pPr>
      <w:r>
        <w:rPr>
          <w:rFonts w:ascii="宋体" w:hAnsi="宋体" w:cs="宋体" w:hint="eastAsia"/>
          <w:bCs/>
          <w:szCs w:val="21"/>
        </w:rPr>
        <w:t>《成交通知书》将作为授予合同资格的合法依据，是合同的一个组成部分。</w:t>
      </w:r>
    </w:p>
    <w:p w:rsidR="00F840FF" w:rsidRDefault="00E214C0">
      <w:pPr>
        <w:pStyle w:val="aff2"/>
        <w:numPr>
          <w:ilvl w:val="0"/>
          <w:numId w:val="8"/>
        </w:numPr>
        <w:spacing w:beforeLines="100" w:before="312" w:afterLines="50" w:after="156"/>
        <w:ind w:left="510" w:firstLineChars="0" w:hanging="510"/>
        <w:rPr>
          <w:rFonts w:ascii="宋体" w:hAnsi="宋体" w:cs="宋体"/>
          <w:b/>
        </w:rPr>
      </w:pPr>
      <w:r>
        <w:rPr>
          <w:rFonts w:ascii="宋体" w:hAnsi="宋体" w:cs="宋体" w:hint="eastAsia"/>
          <w:b/>
        </w:rPr>
        <w:t>授予合同</w:t>
      </w:r>
    </w:p>
    <w:p w:rsidR="00F840FF" w:rsidRDefault="00E214C0">
      <w:pPr>
        <w:numPr>
          <w:ilvl w:val="0"/>
          <w:numId w:val="9"/>
        </w:numPr>
        <w:tabs>
          <w:tab w:val="clear" w:pos="360"/>
          <w:tab w:val="left" w:pos="567"/>
        </w:tabs>
        <w:autoSpaceDE w:val="0"/>
        <w:autoSpaceDN w:val="0"/>
        <w:spacing w:line="360" w:lineRule="auto"/>
        <w:ind w:left="567" w:hanging="567"/>
        <w:rPr>
          <w:rFonts w:ascii="宋体" w:hAnsi="宋体" w:cs="宋体"/>
          <w:b/>
          <w:bCs/>
          <w:szCs w:val="21"/>
        </w:rPr>
      </w:pPr>
      <w:r>
        <w:rPr>
          <w:rFonts w:ascii="宋体" w:hAnsi="宋体" w:cs="宋体" w:hint="eastAsia"/>
          <w:b/>
          <w:bCs/>
          <w:szCs w:val="21"/>
        </w:rPr>
        <w:t>合同的订立</w:t>
      </w:r>
      <w:bookmarkEnd w:id="121"/>
      <w:bookmarkEnd w:id="122"/>
      <w:bookmarkEnd w:id="123"/>
      <w:bookmarkEnd w:id="124"/>
    </w:p>
    <w:p w:rsidR="00F840FF" w:rsidRDefault="00E214C0">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Pr>
          <w:rFonts w:ascii="宋体" w:hAnsi="宋体" w:cs="宋体" w:hint="eastAsia"/>
          <w:bCs/>
          <w:szCs w:val="21"/>
        </w:rPr>
        <w:t>除非</w:t>
      </w:r>
      <w:r>
        <w:rPr>
          <w:rFonts w:ascii="宋体" w:hAnsi="宋体" w:cs="宋体" w:hint="eastAsia"/>
          <w:b/>
          <w:bCs/>
          <w:szCs w:val="21"/>
          <w:u w:val="single"/>
        </w:rPr>
        <w:t>磋商须知前附表</w:t>
      </w:r>
      <w:r>
        <w:rPr>
          <w:rFonts w:ascii="宋体" w:hAnsi="宋体" w:cs="宋体" w:hint="eastAsia"/>
          <w:bCs/>
          <w:szCs w:val="21"/>
        </w:rPr>
        <w:t>另有规定，采购人与成交供应商应当在成交通知书发出之日起30日内，按照磋商文件确定的合同文本以及采购标的、规格型号、采购金额、采购数量、技术和服务要求等事项签订采购合同。</w:t>
      </w:r>
    </w:p>
    <w:p w:rsidR="00F840FF" w:rsidRDefault="00E214C0">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Pr>
          <w:rFonts w:ascii="宋体" w:hAnsi="宋体" w:cs="宋体" w:hint="eastAsia"/>
          <w:bCs/>
          <w:szCs w:val="21"/>
        </w:rPr>
        <w:t>采购人不得向成交供应商提出</w:t>
      </w:r>
      <w:proofErr w:type="gramStart"/>
      <w:r>
        <w:rPr>
          <w:rFonts w:ascii="宋体" w:hAnsi="宋体" w:cs="宋体" w:hint="eastAsia"/>
          <w:bCs/>
          <w:szCs w:val="21"/>
        </w:rPr>
        <w:t>超出磋商</w:t>
      </w:r>
      <w:proofErr w:type="gramEnd"/>
      <w:r>
        <w:rPr>
          <w:rFonts w:ascii="宋体" w:hAnsi="宋体" w:cs="宋体" w:hint="eastAsia"/>
          <w:bCs/>
          <w:szCs w:val="21"/>
        </w:rPr>
        <w:t>文件以外的任何要求作为签订合同的条件，不得与成交供应商订立</w:t>
      </w:r>
      <w:proofErr w:type="gramStart"/>
      <w:r>
        <w:rPr>
          <w:rFonts w:ascii="宋体" w:hAnsi="宋体" w:cs="宋体" w:hint="eastAsia"/>
          <w:bCs/>
          <w:szCs w:val="21"/>
        </w:rPr>
        <w:t>背离磋商</w:t>
      </w:r>
      <w:proofErr w:type="gramEnd"/>
      <w:r>
        <w:rPr>
          <w:rFonts w:ascii="宋体" w:hAnsi="宋体" w:cs="宋体" w:hint="eastAsia"/>
          <w:bCs/>
          <w:szCs w:val="21"/>
        </w:rPr>
        <w:t>文件确定的合同文本以及采购标的、规格型号、采购金额、采购数量、技术和服务要求等实质性内容的协议。</w:t>
      </w:r>
    </w:p>
    <w:p w:rsidR="00F840FF" w:rsidRDefault="00E214C0">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Pr>
          <w:rFonts w:ascii="宋体" w:hAnsi="宋体" w:cs="宋体" w:hint="eastAsia"/>
          <w:bCs/>
          <w:szCs w:val="21"/>
        </w:rPr>
        <w:t>成交供应商在</w:t>
      </w:r>
      <w:proofErr w:type="gramStart"/>
      <w:r>
        <w:rPr>
          <w:rFonts w:ascii="宋体" w:hAnsi="宋体" w:cs="宋体" w:hint="eastAsia"/>
          <w:bCs/>
          <w:szCs w:val="21"/>
        </w:rPr>
        <w:t>获取磋商</w:t>
      </w:r>
      <w:proofErr w:type="gramEnd"/>
      <w:r>
        <w:rPr>
          <w:rFonts w:ascii="宋体" w:hAnsi="宋体" w:cs="宋体" w:hint="eastAsia"/>
          <w:bCs/>
          <w:szCs w:val="21"/>
        </w:rPr>
        <w:t>文件至磋商有效期结束期间，采购人、代理机构及成交供应</w:t>
      </w:r>
      <w:proofErr w:type="gramStart"/>
      <w:r>
        <w:rPr>
          <w:rFonts w:ascii="宋体" w:hAnsi="宋体" w:cs="宋体" w:hint="eastAsia"/>
          <w:bCs/>
          <w:szCs w:val="21"/>
        </w:rPr>
        <w:t>商关于</w:t>
      </w:r>
      <w:proofErr w:type="gramEnd"/>
      <w:r>
        <w:rPr>
          <w:rFonts w:ascii="宋体" w:hAnsi="宋体" w:cs="宋体" w:hint="eastAsia"/>
          <w:bCs/>
          <w:szCs w:val="21"/>
        </w:rPr>
        <w:t>本项目的各类澄清、修改及补充文件均视为采购合同的有效组成部分。</w:t>
      </w:r>
    </w:p>
    <w:p w:rsidR="00F840FF" w:rsidRDefault="00E214C0">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Pr>
          <w:rFonts w:ascii="宋体" w:hAnsi="宋体" w:cs="宋体" w:hint="eastAsia"/>
          <w:bCs/>
          <w:szCs w:val="21"/>
        </w:rPr>
        <w:t>成交供应</w:t>
      </w:r>
      <w:proofErr w:type="gramStart"/>
      <w:r>
        <w:rPr>
          <w:rFonts w:ascii="宋体" w:hAnsi="宋体" w:cs="宋体" w:hint="eastAsia"/>
          <w:bCs/>
          <w:szCs w:val="21"/>
        </w:rPr>
        <w:t>商拒绝</w:t>
      </w:r>
      <w:proofErr w:type="gramEnd"/>
      <w:r>
        <w:rPr>
          <w:rFonts w:ascii="宋体" w:hAnsi="宋体" w:cs="宋体" w:hint="eastAsia"/>
          <w:bCs/>
          <w:szCs w:val="21"/>
        </w:rPr>
        <w:t>与采购人签订合同的，采购人可以按照评审报告推荐的成交候选人名单排序，确定下一候选人为成交供应商，也可以重新开展政府采购活动。</w:t>
      </w:r>
    </w:p>
    <w:p w:rsidR="00F840FF" w:rsidRDefault="00E214C0">
      <w:pPr>
        <w:pStyle w:val="aff2"/>
        <w:numPr>
          <w:ilvl w:val="0"/>
          <w:numId w:val="53"/>
        </w:numPr>
        <w:tabs>
          <w:tab w:val="left" w:pos="709"/>
        </w:tabs>
        <w:autoSpaceDE w:val="0"/>
        <w:autoSpaceDN w:val="0"/>
        <w:spacing w:line="360" w:lineRule="auto"/>
        <w:ind w:left="567" w:firstLineChars="0" w:hanging="567"/>
        <w:rPr>
          <w:rFonts w:ascii="宋体" w:hAnsi="宋体" w:cs="宋体"/>
          <w:szCs w:val="21"/>
        </w:rPr>
      </w:pPr>
      <w:r>
        <w:rPr>
          <w:rFonts w:ascii="宋体" w:hAnsi="宋体" w:cs="宋体" w:hint="eastAsia"/>
          <w:bCs/>
          <w:szCs w:val="21"/>
        </w:rPr>
        <w:t>合同签订之日起2个工作日内，成交供应商须将所签订的合同原件或者副本交采购代理机构处归档并办理退还投标保证金事宜。</w:t>
      </w:r>
    </w:p>
    <w:p w:rsidR="00F840FF" w:rsidRDefault="00E214C0">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cs="宋体"/>
          <w:b/>
          <w:bCs/>
          <w:szCs w:val="21"/>
        </w:rPr>
      </w:pPr>
      <w:bookmarkStart w:id="125" w:name="_Toc416770244"/>
      <w:bookmarkStart w:id="126" w:name="_Toc410736168"/>
      <w:bookmarkStart w:id="127" w:name="_Toc410738968"/>
      <w:bookmarkStart w:id="128" w:name="_Toc416771354"/>
      <w:r>
        <w:rPr>
          <w:rFonts w:ascii="宋体" w:hAnsi="宋体" w:cs="宋体" w:hint="eastAsia"/>
          <w:b/>
          <w:bCs/>
          <w:szCs w:val="21"/>
        </w:rPr>
        <w:t>合同的履行</w:t>
      </w:r>
      <w:bookmarkEnd w:id="125"/>
      <w:bookmarkEnd w:id="126"/>
      <w:bookmarkEnd w:id="127"/>
      <w:bookmarkEnd w:id="128"/>
    </w:p>
    <w:p w:rsidR="00F840FF" w:rsidRDefault="00E214C0">
      <w:pPr>
        <w:pStyle w:val="aff2"/>
        <w:numPr>
          <w:ilvl w:val="0"/>
          <w:numId w:val="54"/>
        </w:numPr>
        <w:tabs>
          <w:tab w:val="left" w:pos="-142"/>
          <w:tab w:val="left" w:pos="567"/>
          <w:tab w:val="left" w:pos="709"/>
          <w:tab w:val="left" w:pos="851"/>
          <w:tab w:val="left" w:pos="993"/>
        </w:tabs>
        <w:autoSpaceDE w:val="0"/>
        <w:autoSpaceDN w:val="0"/>
        <w:spacing w:line="360" w:lineRule="auto"/>
        <w:ind w:left="567" w:firstLineChars="0" w:hanging="567"/>
        <w:jc w:val="left"/>
        <w:rPr>
          <w:rFonts w:ascii="宋体" w:hAnsi="宋体" w:cs="宋体"/>
          <w:szCs w:val="21"/>
          <w:lang w:eastAsia="zh-TW"/>
        </w:rPr>
      </w:pPr>
      <w:r>
        <w:rPr>
          <w:rFonts w:ascii="宋体" w:hAnsi="宋体" w:cs="宋体" w:hint="eastAsia"/>
          <w:bCs/>
          <w:szCs w:val="21"/>
        </w:rPr>
        <w:t>采购人和成交供应商应当根据合同的约定依法履行合同义务。</w:t>
      </w:r>
    </w:p>
    <w:p w:rsidR="00F840FF" w:rsidRDefault="00E214C0">
      <w:pPr>
        <w:pStyle w:val="aff2"/>
        <w:numPr>
          <w:ilvl w:val="0"/>
          <w:numId w:val="54"/>
        </w:numPr>
        <w:tabs>
          <w:tab w:val="left" w:pos="-142"/>
          <w:tab w:val="left" w:pos="567"/>
          <w:tab w:val="left" w:pos="709"/>
          <w:tab w:val="left" w:pos="851"/>
        </w:tabs>
        <w:autoSpaceDE w:val="0"/>
        <w:autoSpaceDN w:val="0"/>
        <w:spacing w:line="360" w:lineRule="auto"/>
        <w:ind w:left="567" w:firstLineChars="0" w:hanging="567"/>
        <w:jc w:val="left"/>
        <w:rPr>
          <w:rFonts w:ascii="宋体" w:hAnsi="宋体" w:cs="宋体"/>
          <w:szCs w:val="21"/>
          <w:lang w:eastAsia="zh-TW"/>
        </w:rPr>
      </w:pPr>
      <w:r>
        <w:rPr>
          <w:rFonts w:ascii="宋体" w:hAnsi="宋体" w:cs="宋体" w:hint="eastAsia"/>
          <w:bCs/>
          <w:szCs w:val="21"/>
        </w:rPr>
        <w:t>采购合同订立后，合同各方不得擅自变更、中止或者终止合同。采购合同需要变更的，采购人应将有关合同变更内容，以书面形式报相关部门备案；因特殊情况需要中止或终止合同的，采购人应将中止或终止合同的理由以及相应措施，以书面形式报相关部门备案。</w:t>
      </w:r>
    </w:p>
    <w:p w:rsidR="00F840FF" w:rsidRDefault="00E214C0">
      <w:pPr>
        <w:pStyle w:val="aff2"/>
        <w:numPr>
          <w:ilvl w:val="0"/>
          <w:numId w:val="54"/>
        </w:numPr>
        <w:tabs>
          <w:tab w:val="left" w:pos="-142"/>
          <w:tab w:val="left" w:pos="567"/>
          <w:tab w:val="left" w:pos="600"/>
          <w:tab w:val="left" w:pos="851"/>
          <w:tab w:val="left" w:pos="993"/>
        </w:tabs>
        <w:autoSpaceDE w:val="0"/>
        <w:autoSpaceDN w:val="0"/>
        <w:spacing w:line="360" w:lineRule="auto"/>
        <w:ind w:left="567" w:firstLineChars="0" w:hanging="567"/>
        <w:jc w:val="left"/>
        <w:rPr>
          <w:rFonts w:ascii="宋体" w:hAnsi="宋体" w:cs="宋体"/>
          <w:szCs w:val="21"/>
          <w:lang w:eastAsia="zh-TW"/>
        </w:rPr>
      </w:pPr>
      <w:r>
        <w:rPr>
          <w:rFonts w:ascii="宋体" w:hAnsi="宋体" w:cs="宋体" w:hint="eastAsia"/>
          <w:bCs/>
          <w:szCs w:val="21"/>
        </w:rPr>
        <w:tab/>
        <w:t>采购合同履行中，采购人需追加与合同标的相同的货物、工程或者服务的，在不改变合同其他条款的前提下，可以与成交供应商签订补充合同，但所补充合同的采购金额不得超过原合同采购金额的百分之十。签订补充合同的必须按规定备案。</w:t>
      </w:r>
    </w:p>
    <w:p w:rsidR="00F840FF" w:rsidRDefault="00E214C0">
      <w:pPr>
        <w:numPr>
          <w:ilvl w:val="0"/>
          <w:numId w:val="9"/>
        </w:numPr>
        <w:tabs>
          <w:tab w:val="clear" w:pos="360"/>
          <w:tab w:val="left" w:pos="0"/>
          <w:tab w:val="left" w:pos="426"/>
          <w:tab w:val="left" w:pos="993"/>
        </w:tabs>
        <w:autoSpaceDE w:val="0"/>
        <w:autoSpaceDN w:val="0"/>
        <w:spacing w:beforeLines="50" w:before="156" w:line="360" w:lineRule="auto"/>
        <w:ind w:leftChars="-68" w:left="-143" w:firstLineChars="68" w:firstLine="143"/>
        <w:rPr>
          <w:rFonts w:ascii="宋体" w:hAnsi="宋体" w:cs="宋体"/>
          <w:b/>
          <w:bCs/>
          <w:szCs w:val="21"/>
        </w:rPr>
      </w:pPr>
      <w:bookmarkStart w:id="129" w:name="_Toc410736169"/>
      <w:bookmarkStart w:id="130" w:name="_Toc416770245"/>
      <w:bookmarkStart w:id="131" w:name="_Toc416771355"/>
      <w:bookmarkStart w:id="132" w:name="_Toc410738969"/>
      <w:r>
        <w:rPr>
          <w:rFonts w:ascii="宋体" w:hAnsi="宋体" w:cs="宋体" w:hint="eastAsia"/>
          <w:b/>
          <w:bCs/>
          <w:szCs w:val="21"/>
        </w:rPr>
        <w:t>接受和拒绝</w:t>
      </w:r>
      <w:proofErr w:type="gramStart"/>
      <w:r>
        <w:rPr>
          <w:rFonts w:ascii="宋体" w:hAnsi="宋体" w:cs="宋体" w:hint="eastAsia"/>
          <w:b/>
          <w:bCs/>
          <w:szCs w:val="21"/>
        </w:rPr>
        <w:t>任何或</w:t>
      </w:r>
      <w:proofErr w:type="gramEnd"/>
      <w:r>
        <w:rPr>
          <w:rFonts w:ascii="宋体" w:hAnsi="宋体" w:cs="宋体" w:hint="eastAsia"/>
          <w:b/>
          <w:bCs/>
          <w:szCs w:val="21"/>
        </w:rPr>
        <w:t>所有磋商的权利</w:t>
      </w:r>
    </w:p>
    <w:p w:rsidR="00F840FF" w:rsidRDefault="00E214C0">
      <w:pPr>
        <w:pStyle w:val="aff2"/>
        <w:numPr>
          <w:ilvl w:val="0"/>
          <w:numId w:val="55"/>
        </w:numPr>
        <w:tabs>
          <w:tab w:val="left" w:pos="567"/>
          <w:tab w:val="left" w:pos="851"/>
          <w:tab w:val="left" w:pos="993"/>
        </w:tabs>
        <w:autoSpaceDE w:val="0"/>
        <w:autoSpaceDN w:val="0"/>
        <w:spacing w:line="360" w:lineRule="auto"/>
        <w:ind w:left="567" w:firstLineChars="0" w:hanging="567"/>
        <w:jc w:val="left"/>
        <w:rPr>
          <w:rFonts w:ascii="宋体" w:hAnsi="宋体" w:cs="宋体"/>
          <w:b/>
          <w:bCs/>
          <w:szCs w:val="21"/>
        </w:rPr>
      </w:pPr>
      <w:r>
        <w:rPr>
          <w:rFonts w:ascii="宋体" w:hAnsi="宋体" w:cs="宋体" w:hint="eastAsia"/>
          <w:bCs/>
          <w:szCs w:val="21"/>
        </w:rPr>
        <w:t>在特殊情况下，采购代理机构保留在磋商之前拒绝任何磋商以及宣布采购程序无效或拒绝所有磋商的权力。</w:t>
      </w:r>
    </w:p>
    <w:p w:rsidR="00F840FF" w:rsidRDefault="00E214C0">
      <w:pPr>
        <w:numPr>
          <w:ilvl w:val="0"/>
          <w:numId w:val="9"/>
        </w:numPr>
        <w:tabs>
          <w:tab w:val="clear" w:pos="360"/>
          <w:tab w:val="left" w:pos="-142"/>
          <w:tab w:val="left" w:pos="851"/>
          <w:tab w:val="left" w:pos="993"/>
        </w:tabs>
        <w:autoSpaceDE w:val="0"/>
        <w:autoSpaceDN w:val="0"/>
        <w:spacing w:beforeLines="50" w:before="156" w:line="360" w:lineRule="auto"/>
        <w:ind w:left="424" w:hanging="424"/>
        <w:rPr>
          <w:rFonts w:ascii="宋体" w:hAnsi="宋体" w:cs="宋体"/>
          <w:b/>
          <w:bCs/>
          <w:szCs w:val="21"/>
        </w:rPr>
      </w:pPr>
      <w:r>
        <w:rPr>
          <w:rFonts w:ascii="宋体" w:hAnsi="宋体" w:cs="宋体" w:hint="eastAsia"/>
          <w:b/>
          <w:bCs/>
          <w:szCs w:val="21"/>
        </w:rPr>
        <w:lastRenderedPageBreak/>
        <w:t>履约</w:t>
      </w:r>
      <w:bookmarkEnd w:id="129"/>
      <w:bookmarkEnd w:id="130"/>
      <w:bookmarkEnd w:id="131"/>
      <w:bookmarkEnd w:id="132"/>
      <w:r>
        <w:rPr>
          <w:rFonts w:ascii="宋体" w:hAnsi="宋体" w:cs="宋体" w:hint="eastAsia"/>
          <w:b/>
          <w:bCs/>
          <w:szCs w:val="21"/>
        </w:rPr>
        <w:t>担保</w:t>
      </w:r>
    </w:p>
    <w:p w:rsidR="00F840FF" w:rsidRDefault="00E214C0">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Pr>
          <w:rFonts w:ascii="宋体" w:hAnsi="宋体" w:cs="宋体" w:hint="eastAsia"/>
          <w:szCs w:val="21"/>
        </w:rPr>
        <w:t>成交人应按《磋商须知前附表》要求向采购人缴纳履约担保（如采用保函形式，格式详见磋商文件第七部分响应文件格式—政府采购履约担保）。履约担保可以采用银行转账或者以专业担保机构、金融机构出具的担保函的形式缴交。履约保函的内容，应</w:t>
      </w:r>
      <w:proofErr w:type="gramStart"/>
      <w:r>
        <w:rPr>
          <w:rFonts w:ascii="宋体" w:hAnsi="宋体" w:cs="宋体" w:hint="eastAsia"/>
          <w:szCs w:val="21"/>
        </w:rPr>
        <w:t>符合磋商</w:t>
      </w:r>
      <w:proofErr w:type="gramEnd"/>
      <w:r>
        <w:rPr>
          <w:rFonts w:ascii="宋体" w:hAnsi="宋体" w:cs="宋体" w:hint="eastAsia"/>
          <w:szCs w:val="21"/>
        </w:rPr>
        <w:t>文件、投标响应文件和采购合同的要求。履约保函应在采购合同有效期满后28天内继续有效。</w:t>
      </w:r>
    </w:p>
    <w:p w:rsidR="00F840FF" w:rsidRDefault="00E214C0">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Pr>
          <w:rFonts w:ascii="宋体" w:hAnsi="宋体" w:cs="宋体" w:hint="eastAsia"/>
          <w:bCs/>
          <w:szCs w:val="21"/>
        </w:rPr>
        <w:t>在整个项目验收合格后，成交人向采购人提交退回履约保证金的申请，采购人办理履约保证金退还手续，将履约保证金退回</w:t>
      </w:r>
      <w:proofErr w:type="gramStart"/>
      <w:r>
        <w:rPr>
          <w:rFonts w:ascii="宋体" w:hAnsi="宋体" w:cs="宋体" w:hint="eastAsia"/>
          <w:bCs/>
          <w:szCs w:val="21"/>
        </w:rPr>
        <w:t>原成交人</w:t>
      </w:r>
      <w:proofErr w:type="gramEnd"/>
      <w:r>
        <w:rPr>
          <w:rFonts w:ascii="宋体" w:hAnsi="宋体" w:cs="宋体" w:hint="eastAsia"/>
          <w:bCs/>
          <w:szCs w:val="21"/>
        </w:rPr>
        <w:t>的汇入账户。</w:t>
      </w:r>
    </w:p>
    <w:p w:rsidR="00F840FF" w:rsidRDefault="00E214C0">
      <w:pPr>
        <w:pStyle w:val="aff2"/>
        <w:numPr>
          <w:ilvl w:val="0"/>
          <w:numId w:val="56"/>
        </w:numPr>
        <w:tabs>
          <w:tab w:val="left" w:pos="-142"/>
          <w:tab w:val="left" w:pos="709"/>
          <w:tab w:val="left" w:pos="851"/>
          <w:tab w:val="left" w:pos="993"/>
        </w:tabs>
        <w:spacing w:line="360" w:lineRule="auto"/>
        <w:ind w:left="567" w:firstLineChars="0" w:hanging="567"/>
        <w:rPr>
          <w:rFonts w:ascii="宋体" w:hAnsi="宋体" w:cs="宋体"/>
          <w:bCs/>
          <w:szCs w:val="21"/>
        </w:rPr>
      </w:pPr>
      <w:r>
        <w:rPr>
          <w:rFonts w:ascii="宋体" w:hAnsi="宋体" w:cs="宋体" w:hint="eastAsia"/>
          <w:bCs/>
          <w:szCs w:val="21"/>
        </w:rPr>
        <w:t>发生下列情况之一的，履约保证金将被没收：</w:t>
      </w:r>
    </w:p>
    <w:p w:rsidR="00F840FF" w:rsidRDefault="00E214C0">
      <w:pPr>
        <w:pStyle w:val="12"/>
        <w:numPr>
          <w:ilvl w:val="0"/>
          <w:numId w:val="57"/>
        </w:numPr>
        <w:tabs>
          <w:tab w:val="left" w:pos="709"/>
          <w:tab w:val="left" w:pos="851"/>
        </w:tabs>
        <w:spacing w:line="360" w:lineRule="auto"/>
        <w:ind w:left="709" w:firstLineChars="0" w:hanging="709"/>
        <w:rPr>
          <w:rFonts w:ascii="宋体" w:hAnsi="宋体" w:cs="宋体"/>
          <w:szCs w:val="21"/>
        </w:rPr>
      </w:pPr>
      <w:r>
        <w:rPr>
          <w:rFonts w:ascii="宋体" w:hAnsi="宋体" w:cs="宋体" w:hint="eastAsia"/>
          <w:szCs w:val="21"/>
        </w:rPr>
        <w:t>成交供应商将本项目转让给他人，或者在响应文件中未说明，且未经采购人同意，将成交项目分包给他人的，采购人可依法没收其履约保证金；</w:t>
      </w:r>
    </w:p>
    <w:p w:rsidR="00F840FF" w:rsidRDefault="00E214C0">
      <w:pPr>
        <w:pStyle w:val="12"/>
        <w:numPr>
          <w:ilvl w:val="0"/>
          <w:numId w:val="57"/>
        </w:numPr>
        <w:tabs>
          <w:tab w:val="left" w:pos="709"/>
          <w:tab w:val="left" w:pos="851"/>
        </w:tabs>
        <w:spacing w:line="360" w:lineRule="auto"/>
        <w:ind w:left="709" w:firstLineChars="0" w:hanging="709"/>
        <w:rPr>
          <w:rFonts w:ascii="宋体" w:hAnsi="宋体" w:cs="宋体"/>
          <w:szCs w:val="21"/>
        </w:rPr>
      </w:pPr>
      <w:r>
        <w:rPr>
          <w:rFonts w:ascii="宋体" w:hAnsi="宋体" w:cs="宋体" w:hint="eastAsia"/>
          <w:szCs w:val="21"/>
        </w:rPr>
        <w:t>成交供应商在履行采购合同期间，违反有关法律法规的规定及合同约定的条款，损害了采购人的利益，采购人可依法没收其履约保证金。</w:t>
      </w:r>
    </w:p>
    <w:p w:rsidR="00F840FF" w:rsidRDefault="00E214C0">
      <w:pPr>
        <w:numPr>
          <w:ilvl w:val="0"/>
          <w:numId w:val="9"/>
        </w:numPr>
        <w:autoSpaceDE w:val="0"/>
        <w:autoSpaceDN w:val="0"/>
        <w:spacing w:beforeLines="50" w:before="156" w:line="360" w:lineRule="auto"/>
        <w:ind w:left="357" w:hanging="357"/>
        <w:rPr>
          <w:rFonts w:ascii="宋体" w:hAnsi="宋体" w:cs="宋体"/>
          <w:b/>
          <w:bCs/>
          <w:szCs w:val="21"/>
        </w:rPr>
      </w:pPr>
      <w:bookmarkStart w:id="133" w:name="_Toc410736170"/>
      <w:bookmarkStart w:id="134" w:name="_Toc416770246"/>
      <w:bookmarkStart w:id="135" w:name="_Toc410738970"/>
      <w:bookmarkStart w:id="136" w:name="_Toc416771356"/>
      <w:r>
        <w:rPr>
          <w:rFonts w:ascii="宋体" w:hAnsi="宋体" w:cs="宋体" w:hint="eastAsia"/>
          <w:b/>
          <w:bCs/>
          <w:szCs w:val="21"/>
        </w:rPr>
        <w:t>发票</w:t>
      </w:r>
    </w:p>
    <w:p w:rsidR="00F840FF" w:rsidRDefault="00E214C0">
      <w:pPr>
        <w:pStyle w:val="aff2"/>
        <w:numPr>
          <w:ilvl w:val="0"/>
          <w:numId w:val="58"/>
        </w:numPr>
        <w:tabs>
          <w:tab w:val="left" w:pos="567"/>
          <w:tab w:val="left" w:pos="644"/>
          <w:tab w:val="left" w:pos="709"/>
        </w:tabs>
        <w:autoSpaceDE w:val="0"/>
        <w:autoSpaceDN w:val="0"/>
        <w:spacing w:line="360" w:lineRule="auto"/>
        <w:ind w:left="567" w:firstLineChars="0" w:hanging="567"/>
        <w:jc w:val="left"/>
        <w:rPr>
          <w:rFonts w:ascii="宋体" w:hAnsi="宋体" w:cs="宋体"/>
          <w:b/>
          <w:bCs/>
          <w:szCs w:val="21"/>
        </w:rPr>
      </w:pPr>
      <w:r>
        <w:rPr>
          <w:rFonts w:ascii="宋体" w:hAnsi="宋体" w:cs="宋体" w:hint="eastAsia"/>
          <w:bCs/>
          <w:spacing w:val="-2"/>
          <w:szCs w:val="21"/>
        </w:rPr>
        <w:t>成交供应商与采购人签署合同后，开具发票时，开发票的单位名称必须与成交供应商的名称一致。</w:t>
      </w:r>
    </w:p>
    <w:p w:rsidR="00F840FF" w:rsidRDefault="00E214C0">
      <w:pPr>
        <w:numPr>
          <w:ilvl w:val="0"/>
          <w:numId w:val="9"/>
        </w:numPr>
        <w:autoSpaceDE w:val="0"/>
        <w:autoSpaceDN w:val="0"/>
        <w:spacing w:beforeLines="50" w:before="156" w:line="360" w:lineRule="auto"/>
        <w:ind w:left="357" w:hanging="357"/>
        <w:rPr>
          <w:rFonts w:ascii="宋体" w:hAnsi="宋体" w:cs="宋体"/>
          <w:b/>
          <w:bCs/>
          <w:szCs w:val="21"/>
        </w:rPr>
      </w:pPr>
      <w:r>
        <w:rPr>
          <w:rFonts w:ascii="宋体" w:hAnsi="宋体" w:cs="宋体" w:hint="eastAsia"/>
          <w:b/>
          <w:bCs/>
          <w:szCs w:val="21"/>
        </w:rPr>
        <w:t>采购代理服务费</w:t>
      </w:r>
      <w:bookmarkEnd w:id="133"/>
      <w:bookmarkEnd w:id="134"/>
      <w:bookmarkEnd w:id="135"/>
      <w:bookmarkEnd w:id="136"/>
    </w:p>
    <w:p w:rsidR="00D94C35" w:rsidRDefault="00D94C35" w:rsidP="00D94C35">
      <w:pPr>
        <w:numPr>
          <w:ilvl w:val="0"/>
          <w:numId w:val="109"/>
        </w:numPr>
        <w:spacing w:line="360" w:lineRule="auto"/>
        <w:ind w:left="567" w:hanging="567"/>
        <w:rPr>
          <w:rFonts w:ascii="宋体" w:hAnsi="宋体"/>
          <w:bCs/>
          <w:szCs w:val="21"/>
        </w:rPr>
      </w:pPr>
      <w:r w:rsidRPr="006A0C23">
        <w:rPr>
          <w:rFonts w:ascii="宋体" w:hAnsi="宋体" w:hint="eastAsia"/>
          <w:bCs/>
          <w:szCs w:val="21"/>
        </w:rPr>
        <w:t>包1</w:t>
      </w:r>
      <w:r>
        <w:rPr>
          <w:rFonts w:ascii="宋体" w:hAnsi="宋体" w:hint="eastAsia"/>
          <w:bCs/>
          <w:szCs w:val="21"/>
        </w:rPr>
        <w:t>成交人应在领取《中标通知书》原件时向招标代理机构一次性支付招标代理服务费人民币叁仟元</w:t>
      </w:r>
      <w:r>
        <w:rPr>
          <w:rFonts w:ascii="宋体" w:hAnsi="宋体"/>
          <w:bCs/>
          <w:szCs w:val="21"/>
        </w:rPr>
        <w:t>（</w:t>
      </w:r>
      <w:r>
        <w:rPr>
          <w:rFonts w:ascii="宋体" w:hAnsi="宋体" w:hint="eastAsia"/>
          <w:bCs/>
          <w:szCs w:val="21"/>
        </w:rPr>
        <w:t>¥</w:t>
      </w:r>
      <w:r>
        <w:rPr>
          <w:rFonts w:ascii="宋体" w:hAnsi="宋体"/>
          <w:bCs/>
          <w:szCs w:val="21"/>
        </w:rPr>
        <w:t>3,000.00</w:t>
      </w:r>
      <w:r>
        <w:rPr>
          <w:rFonts w:ascii="宋体" w:hAnsi="宋体" w:hint="eastAsia"/>
          <w:bCs/>
          <w:szCs w:val="21"/>
        </w:rPr>
        <w:t>元</w:t>
      </w:r>
      <w:r>
        <w:rPr>
          <w:rFonts w:ascii="宋体" w:hAnsi="宋体"/>
          <w:bCs/>
          <w:szCs w:val="21"/>
        </w:rPr>
        <w:t>）</w:t>
      </w:r>
      <w:r>
        <w:rPr>
          <w:rFonts w:ascii="宋体" w:hAnsi="宋体" w:hint="eastAsia"/>
          <w:bCs/>
          <w:szCs w:val="21"/>
        </w:rPr>
        <w:t>；</w:t>
      </w:r>
      <w:r>
        <w:rPr>
          <w:rFonts w:ascii="宋体" w:hAnsi="宋体"/>
          <w:bCs/>
          <w:szCs w:val="21"/>
        </w:rPr>
        <w:t>包</w:t>
      </w:r>
      <w:r>
        <w:rPr>
          <w:rFonts w:ascii="宋体" w:hAnsi="宋体" w:hint="eastAsia"/>
          <w:bCs/>
          <w:szCs w:val="21"/>
        </w:rPr>
        <w:t>2成交人应在领取《中标通知书》原件时向招标代理机构一次性支付招标代理服务费人民币</w:t>
      </w:r>
      <w:proofErr w:type="gramStart"/>
      <w:r>
        <w:rPr>
          <w:rFonts w:ascii="宋体" w:hAnsi="宋体" w:hint="eastAsia"/>
          <w:bCs/>
          <w:szCs w:val="21"/>
        </w:rPr>
        <w:t>肆仟</w:t>
      </w:r>
      <w:proofErr w:type="gramEnd"/>
      <w:r>
        <w:rPr>
          <w:rFonts w:ascii="宋体" w:hAnsi="宋体" w:hint="eastAsia"/>
          <w:bCs/>
          <w:szCs w:val="21"/>
        </w:rPr>
        <w:t>元</w:t>
      </w:r>
      <w:r>
        <w:rPr>
          <w:rFonts w:ascii="宋体" w:hAnsi="宋体"/>
          <w:bCs/>
          <w:szCs w:val="21"/>
        </w:rPr>
        <w:t>（</w:t>
      </w:r>
      <w:r>
        <w:rPr>
          <w:rFonts w:ascii="宋体" w:hAnsi="宋体" w:hint="eastAsia"/>
          <w:bCs/>
          <w:szCs w:val="21"/>
        </w:rPr>
        <w:t>¥</w:t>
      </w:r>
      <w:r>
        <w:rPr>
          <w:rFonts w:ascii="宋体" w:hAnsi="宋体"/>
          <w:bCs/>
          <w:szCs w:val="21"/>
        </w:rPr>
        <w:t>4,000.00</w:t>
      </w:r>
      <w:r>
        <w:rPr>
          <w:rFonts w:ascii="宋体" w:hAnsi="宋体" w:hint="eastAsia"/>
          <w:bCs/>
          <w:szCs w:val="21"/>
        </w:rPr>
        <w:t>元</w:t>
      </w:r>
      <w:r>
        <w:rPr>
          <w:rFonts w:ascii="宋体" w:hAnsi="宋体"/>
          <w:bCs/>
          <w:szCs w:val="21"/>
        </w:rPr>
        <w:t>）</w:t>
      </w:r>
      <w:r>
        <w:rPr>
          <w:rFonts w:ascii="宋体" w:hAnsi="宋体" w:hint="eastAsia"/>
          <w:bCs/>
          <w:szCs w:val="21"/>
        </w:rPr>
        <w:t>。</w:t>
      </w:r>
    </w:p>
    <w:p w:rsidR="00D94C35" w:rsidRDefault="00D94C35" w:rsidP="00D94C35">
      <w:pPr>
        <w:numPr>
          <w:ilvl w:val="0"/>
          <w:numId w:val="109"/>
        </w:numPr>
        <w:spacing w:line="360" w:lineRule="auto"/>
        <w:ind w:left="567" w:hanging="567"/>
        <w:rPr>
          <w:rFonts w:ascii="宋体" w:hAnsi="宋体"/>
          <w:bCs/>
          <w:szCs w:val="21"/>
        </w:rPr>
      </w:pPr>
      <w:r>
        <w:rPr>
          <w:rFonts w:ascii="宋体" w:hAnsi="宋体" w:hint="eastAsia"/>
          <w:bCs/>
          <w:szCs w:val="21"/>
        </w:rPr>
        <w:t>招标代理服务费币种为人民币。</w:t>
      </w:r>
    </w:p>
    <w:p w:rsidR="00D94C35" w:rsidRDefault="00D94C35" w:rsidP="00D94C35">
      <w:pPr>
        <w:numPr>
          <w:ilvl w:val="0"/>
          <w:numId w:val="109"/>
        </w:numPr>
        <w:spacing w:line="360" w:lineRule="auto"/>
        <w:ind w:left="567" w:hanging="567"/>
        <w:rPr>
          <w:rFonts w:ascii="宋体" w:hAnsi="宋体"/>
          <w:bCs/>
          <w:szCs w:val="21"/>
        </w:rPr>
      </w:pPr>
      <w:r>
        <w:rPr>
          <w:rFonts w:ascii="宋体" w:hAnsi="宋体" w:hint="eastAsia"/>
          <w:bCs/>
          <w:szCs w:val="21"/>
        </w:rPr>
        <w:t>招标服务费只收现金、银行转账或电汇。</w:t>
      </w:r>
    </w:p>
    <w:p w:rsidR="00D94C35" w:rsidRDefault="00D94C35" w:rsidP="00D94C35">
      <w:pPr>
        <w:numPr>
          <w:ilvl w:val="0"/>
          <w:numId w:val="109"/>
        </w:numPr>
        <w:spacing w:line="360" w:lineRule="auto"/>
        <w:ind w:left="567" w:hanging="567"/>
        <w:rPr>
          <w:rFonts w:ascii="宋体" w:hAnsi="宋体"/>
          <w:bCs/>
          <w:szCs w:val="21"/>
        </w:rPr>
      </w:pPr>
      <w:r>
        <w:rPr>
          <w:rFonts w:ascii="宋体" w:hAnsi="宋体" w:hint="eastAsia"/>
          <w:bCs/>
          <w:szCs w:val="21"/>
        </w:rPr>
        <w:t>招标代理服务费收取账户：</w:t>
      </w:r>
    </w:p>
    <w:p w:rsidR="00D94C35" w:rsidRDefault="00D94C35" w:rsidP="00D94C35">
      <w:pPr>
        <w:spacing w:line="360" w:lineRule="auto"/>
        <w:ind w:leftChars="200" w:left="420" w:firstLineChars="100" w:firstLine="210"/>
        <w:rPr>
          <w:rFonts w:ascii="宋体" w:hAnsi="宋体"/>
          <w:bCs/>
          <w:szCs w:val="21"/>
        </w:rPr>
      </w:pPr>
      <w:r>
        <w:rPr>
          <w:rFonts w:ascii="宋体" w:hAnsi="宋体" w:hint="eastAsia"/>
          <w:bCs/>
          <w:szCs w:val="21"/>
        </w:rPr>
        <w:t>收款单位名称：广东</w:t>
      </w:r>
      <w:proofErr w:type="gramStart"/>
      <w:r>
        <w:rPr>
          <w:rFonts w:ascii="宋体" w:hAnsi="宋体" w:hint="eastAsia"/>
          <w:bCs/>
          <w:szCs w:val="21"/>
        </w:rPr>
        <w:t>智汇城市</w:t>
      </w:r>
      <w:proofErr w:type="gramEnd"/>
      <w:r>
        <w:rPr>
          <w:rFonts w:ascii="宋体" w:hAnsi="宋体" w:hint="eastAsia"/>
          <w:bCs/>
          <w:szCs w:val="21"/>
        </w:rPr>
        <w:t>招标采购有限公司东莞分公司</w:t>
      </w:r>
    </w:p>
    <w:p w:rsidR="00D94C35" w:rsidRDefault="00D94C35" w:rsidP="00D94C35">
      <w:pPr>
        <w:spacing w:line="360" w:lineRule="auto"/>
        <w:ind w:firstLineChars="300" w:firstLine="630"/>
        <w:rPr>
          <w:rFonts w:ascii="宋体" w:hAnsi="宋体"/>
          <w:bCs/>
          <w:szCs w:val="21"/>
        </w:rPr>
      </w:pPr>
      <w:r>
        <w:rPr>
          <w:rFonts w:ascii="宋体" w:hAnsi="宋体" w:hint="eastAsia"/>
          <w:bCs/>
          <w:szCs w:val="21"/>
        </w:rPr>
        <w:t>开户银行：中国光大银行股份有限公司东莞分行</w:t>
      </w:r>
    </w:p>
    <w:p w:rsidR="00D94C35" w:rsidRPr="006A0C23" w:rsidRDefault="00D94C35" w:rsidP="00D94C35">
      <w:pPr>
        <w:spacing w:line="360" w:lineRule="auto"/>
        <w:ind w:firstLineChars="300" w:firstLine="630"/>
        <w:rPr>
          <w:rFonts w:ascii="宋体" w:hAnsi="宋体"/>
          <w:bCs/>
          <w:szCs w:val="21"/>
        </w:rPr>
      </w:pPr>
      <w:r>
        <w:rPr>
          <w:rFonts w:ascii="宋体" w:hAnsi="宋体" w:hint="eastAsia"/>
          <w:bCs/>
          <w:szCs w:val="21"/>
        </w:rPr>
        <w:t>收款账号：3879018800028619</w:t>
      </w:r>
    </w:p>
    <w:p w:rsidR="00F840FF" w:rsidRDefault="00F840FF">
      <w:pPr>
        <w:autoSpaceDE w:val="0"/>
        <w:autoSpaceDN w:val="0"/>
        <w:spacing w:line="360" w:lineRule="auto"/>
        <w:jc w:val="left"/>
        <w:rPr>
          <w:rFonts w:ascii="宋体" w:hAnsi="宋体" w:cs="宋体"/>
          <w:szCs w:val="21"/>
        </w:rPr>
      </w:pPr>
    </w:p>
    <w:p w:rsidR="00F840FF" w:rsidRDefault="00E214C0">
      <w:pPr>
        <w:numPr>
          <w:ilvl w:val="0"/>
          <w:numId w:val="9"/>
        </w:numPr>
        <w:autoSpaceDE w:val="0"/>
        <w:autoSpaceDN w:val="0"/>
        <w:spacing w:beforeLines="50" w:before="156" w:line="360" w:lineRule="auto"/>
        <w:ind w:left="357" w:hanging="357"/>
        <w:rPr>
          <w:rFonts w:ascii="宋体" w:hAnsi="宋体" w:cs="宋体"/>
          <w:b/>
          <w:bCs/>
          <w:szCs w:val="21"/>
        </w:rPr>
      </w:pPr>
      <w:r>
        <w:rPr>
          <w:rFonts w:ascii="宋体" w:hAnsi="宋体" w:cs="宋体" w:hint="eastAsia"/>
          <w:b/>
          <w:bCs/>
          <w:szCs w:val="21"/>
        </w:rPr>
        <w:t>磋商文件符号说明</w:t>
      </w:r>
    </w:p>
    <w:p w:rsidR="00F840FF" w:rsidRDefault="00E214C0">
      <w:pPr>
        <w:pStyle w:val="aff2"/>
        <w:numPr>
          <w:ilvl w:val="0"/>
          <w:numId w:val="59"/>
        </w:numPr>
        <w:tabs>
          <w:tab w:val="left" w:pos="644"/>
          <w:tab w:val="left" w:pos="709"/>
        </w:tabs>
        <w:autoSpaceDE w:val="0"/>
        <w:autoSpaceDN w:val="0"/>
        <w:spacing w:line="360" w:lineRule="auto"/>
        <w:ind w:left="567" w:firstLineChars="0" w:hanging="567"/>
        <w:jc w:val="left"/>
        <w:rPr>
          <w:rFonts w:ascii="宋体" w:hAnsi="宋体" w:cs="宋体"/>
          <w:szCs w:val="21"/>
        </w:rPr>
      </w:pPr>
      <w:r>
        <w:rPr>
          <w:rFonts w:ascii="宋体" w:hAnsi="宋体" w:cs="宋体" w:hint="eastAsia"/>
          <w:bCs/>
          <w:szCs w:val="21"/>
        </w:rPr>
        <w:t>磋商文件中，带“★”符号的内容为必须响应条款，偏离将导致废标；带“▲”符</w:t>
      </w:r>
      <w:r>
        <w:rPr>
          <w:rFonts w:ascii="宋体" w:hAnsi="宋体" w:cs="宋体" w:hint="eastAsia"/>
          <w:bCs/>
          <w:szCs w:val="21"/>
        </w:rPr>
        <w:lastRenderedPageBreak/>
        <w:t>号的内容为采购需求重点技术参数，若未能响应，则在评审过程中根据评审内容作扣分处理。带“◆”号的内容为核心产品。</w:t>
      </w:r>
    </w:p>
    <w:p w:rsidR="00F840FF" w:rsidRDefault="00E214C0">
      <w:pPr>
        <w:widowControl/>
        <w:jc w:val="left"/>
        <w:rPr>
          <w:rStyle w:val="afa"/>
          <w:rFonts w:ascii="宋体" w:hAnsi="宋体" w:cs="宋体"/>
          <w:b w:val="0"/>
          <w:spacing w:val="12"/>
          <w:szCs w:val="21"/>
        </w:rPr>
      </w:pPr>
      <w:r>
        <w:rPr>
          <w:rFonts w:ascii="宋体" w:hAnsi="宋体" w:cs="宋体" w:hint="eastAsia"/>
          <w:szCs w:val="21"/>
        </w:rPr>
        <w:br w:type="page"/>
      </w:r>
      <w:bookmarkStart w:id="137" w:name="_Toc515363625"/>
      <w:bookmarkStart w:id="138" w:name="_Toc515040753"/>
      <w:bookmarkStart w:id="139" w:name="_Toc521951133"/>
      <w:r>
        <w:rPr>
          <w:rStyle w:val="afa"/>
          <w:rFonts w:ascii="宋体" w:hAnsi="宋体" w:cs="宋体" w:hint="eastAsia"/>
          <w:b w:val="0"/>
          <w:spacing w:val="12"/>
          <w:szCs w:val="21"/>
        </w:rPr>
        <w:lastRenderedPageBreak/>
        <w:t>附件1  询问函格式</w:t>
      </w:r>
      <w:bookmarkEnd w:id="137"/>
      <w:bookmarkEnd w:id="138"/>
      <w:bookmarkEnd w:id="139"/>
    </w:p>
    <w:p w:rsidR="00F840FF" w:rsidRDefault="00E214C0">
      <w:pPr>
        <w:spacing w:beforeLines="100" w:before="312" w:afterLines="100" w:after="312"/>
        <w:jc w:val="center"/>
        <w:rPr>
          <w:rFonts w:ascii="宋体" w:hAnsi="宋体" w:cs="宋体"/>
          <w:b/>
          <w:bCs/>
          <w:spacing w:val="20"/>
          <w:sz w:val="28"/>
          <w:szCs w:val="28"/>
        </w:rPr>
      </w:pPr>
      <w:r>
        <w:rPr>
          <w:rFonts w:ascii="宋体" w:hAnsi="宋体" w:cs="宋体" w:hint="eastAsia"/>
          <w:b/>
          <w:bCs/>
          <w:spacing w:val="20"/>
          <w:sz w:val="28"/>
          <w:szCs w:val="28"/>
        </w:rPr>
        <w:t>询问函</w:t>
      </w:r>
    </w:p>
    <w:p w:rsidR="00F840FF" w:rsidRDefault="00E214C0">
      <w:pPr>
        <w:widowControl/>
        <w:adjustRightInd w:val="0"/>
        <w:spacing w:afterLines="50" w:after="156" w:line="360" w:lineRule="auto"/>
        <w:rPr>
          <w:rFonts w:ascii="宋体" w:hAnsi="宋体" w:cs="宋体"/>
          <w:szCs w:val="21"/>
        </w:rPr>
      </w:pPr>
      <w:r>
        <w:rPr>
          <w:rFonts w:ascii="宋体" w:hAnsi="宋体" w:cs="宋体" w:hint="eastAsia"/>
          <w:szCs w:val="21"/>
          <w:u w:val="single"/>
        </w:rPr>
        <w:t>广东</w:t>
      </w:r>
      <w:proofErr w:type="gramStart"/>
      <w:r>
        <w:rPr>
          <w:rFonts w:ascii="宋体" w:hAnsi="宋体" w:cs="宋体" w:hint="eastAsia"/>
          <w:szCs w:val="21"/>
          <w:u w:val="single"/>
        </w:rPr>
        <w:t>智汇城市</w:t>
      </w:r>
      <w:proofErr w:type="gramEnd"/>
      <w:r>
        <w:rPr>
          <w:rFonts w:ascii="宋体" w:hAnsi="宋体" w:cs="宋体" w:hint="eastAsia"/>
          <w:szCs w:val="21"/>
          <w:u w:val="single"/>
        </w:rPr>
        <w:t>招标采购有限公司</w:t>
      </w:r>
      <w:r>
        <w:rPr>
          <w:rFonts w:ascii="宋体" w:hAnsi="宋体" w:cs="宋体" w:hint="eastAsia"/>
          <w:szCs w:val="21"/>
        </w:rPr>
        <w:t>：</w:t>
      </w:r>
    </w:p>
    <w:p w:rsidR="00F840FF" w:rsidRDefault="00E214C0">
      <w:pPr>
        <w:widowControl/>
        <w:tabs>
          <w:tab w:val="left" w:pos="6300"/>
        </w:tabs>
        <w:adjustRightInd w:val="0"/>
        <w:spacing w:line="360" w:lineRule="auto"/>
        <w:ind w:firstLineChars="200" w:firstLine="420"/>
        <w:rPr>
          <w:rFonts w:ascii="宋体" w:hAnsi="宋体" w:cs="宋体"/>
          <w:szCs w:val="21"/>
        </w:rPr>
      </w:pPr>
      <w:r>
        <w:rPr>
          <w:rFonts w:ascii="宋体" w:hAnsi="宋体" w:cs="宋体" w:hint="eastAsia"/>
          <w:szCs w:val="21"/>
        </w:rPr>
        <w:t>我单位已</w:t>
      </w:r>
      <w:proofErr w:type="gramStart"/>
      <w:r>
        <w:rPr>
          <w:rFonts w:ascii="宋体" w:hAnsi="宋体" w:cs="宋体" w:hint="eastAsia"/>
          <w:szCs w:val="21"/>
        </w:rPr>
        <w:t>获取磋商</w:t>
      </w:r>
      <w:proofErr w:type="gramEnd"/>
      <w:r>
        <w:rPr>
          <w:rFonts w:ascii="宋体" w:hAnsi="宋体" w:cs="宋体" w:hint="eastAsia"/>
          <w:szCs w:val="21"/>
        </w:rPr>
        <w:t>文件并准备参与</w:t>
      </w:r>
      <w:r>
        <w:rPr>
          <w:rFonts w:ascii="宋体" w:hAnsi="宋体" w:cs="宋体" w:hint="eastAsia"/>
          <w:i/>
          <w:szCs w:val="21"/>
          <w:u w:val="single"/>
        </w:rPr>
        <w:t xml:space="preserve">           </w:t>
      </w:r>
      <w:r>
        <w:rPr>
          <w:rFonts w:ascii="宋体" w:hAnsi="宋体" w:cs="宋体" w:hint="eastAsia"/>
          <w:szCs w:val="21"/>
        </w:rPr>
        <w:t>项目（项目编号：</w:t>
      </w:r>
      <w:r>
        <w:rPr>
          <w:rFonts w:ascii="宋体" w:hAnsi="宋体" w:cs="宋体" w:hint="eastAsia"/>
          <w:szCs w:val="21"/>
          <w:u w:val="single"/>
        </w:rPr>
        <w:t xml:space="preserve">        </w:t>
      </w:r>
      <w:r>
        <w:rPr>
          <w:rFonts w:ascii="宋体" w:hAnsi="宋体" w:cs="宋体" w:hint="eastAsia"/>
          <w:szCs w:val="21"/>
        </w:rPr>
        <w:t>）的</w:t>
      </w:r>
      <w:r>
        <w:rPr>
          <w:rFonts w:ascii="宋体" w:hAnsi="宋体" w:cs="宋体" w:hint="eastAsia"/>
        </w:rPr>
        <w:t>响应</w:t>
      </w:r>
      <w:r>
        <w:rPr>
          <w:rFonts w:ascii="宋体" w:hAnsi="宋体" w:cs="宋体" w:hint="eastAsia"/>
          <w:szCs w:val="21"/>
        </w:rPr>
        <w:t>（或报价）活动，现有以下几个内容（或条款）存在疑问（或无法理解），特提出询问。</w:t>
      </w:r>
    </w:p>
    <w:p w:rsidR="00F840FF" w:rsidRDefault="00E214C0">
      <w:pPr>
        <w:widowControl/>
        <w:tabs>
          <w:tab w:val="center" w:pos="5019"/>
        </w:tabs>
        <w:adjustRightInd w:val="0"/>
        <w:spacing w:line="360" w:lineRule="auto"/>
        <w:ind w:firstLineChars="200" w:firstLine="420"/>
        <w:rPr>
          <w:rFonts w:ascii="宋体" w:hAnsi="宋体" w:cs="宋体"/>
          <w:szCs w:val="21"/>
        </w:rPr>
      </w:pPr>
      <w:r>
        <w:rPr>
          <w:rFonts w:ascii="宋体" w:hAnsi="宋体" w:cs="宋体" w:hint="eastAsia"/>
          <w:szCs w:val="21"/>
        </w:rPr>
        <w:t>一、</w:t>
      </w:r>
      <w:r>
        <w:rPr>
          <w:rFonts w:ascii="宋体" w:hAnsi="宋体" w:cs="宋体" w:hint="eastAsia"/>
          <w:szCs w:val="21"/>
          <w:u w:val="single"/>
        </w:rPr>
        <w:t xml:space="preserve">                            </w:t>
      </w:r>
      <w:r>
        <w:rPr>
          <w:rFonts w:ascii="宋体" w:hAnsi="宋体" w:cs="宋体" w:hint="eastAsia"/>
          <w:szCs w:val="21"/>
        </w:rPr>
        <w:t>（事项一）</w:t>
      </w:r>
      <w:r>
        <w:rPr>
          <w:rFonts w:ascii="宋体" w:hAnsi="宋体" w:cs="宋体" w:hint="eastAsia"/>
          <w:szCs w:val="21"/>
        </w:rPr>
        <w:tab/>
      </w:r>
    </w:p>
    <w:p w:rsidR="00F840FF" w:rsidRDefault="00E214C0">
      <w:pPr>
        <w:widowControl/>
        <w:tabs>
          <w:tab w:val="left" w:pos="6300"/>
        </w:tabs>
        <w:adjustRightInd w:val="0"/>
        <w:spacing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u w:val="single"/>
        </w:rPr>
        <w:t xml:space="preserve">                            </w:t>
      </w:r>
      <w:r>
        <w:rPr>
          <w:rFonts w:ascii="宋体" w:hAnsi="宋体" w:cs="宋体" w:hint="eastAsia"/>
          <w:szCs w:val="21"/>
        </w:rPr>
        <w:t>（问题或条款内容）</w:t>
      </w:r>
    </w:p>
    <w:p w:rsidR="00F840FF" w:rsidRDefault="00E214C0">
      <w:pPr>
        <w:widowControl/>
        <w:tabs>
          <w:tab w:val="left" w:pos="6300"/>
        </w:tabs>
        <w:adjustRightInd w:val="0"/>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u w:val="single"/>
        </w:rPr>
        <w:t xml:space="preserve">                            </w:t>
      </w:r>
      <w:r>
        <w:rPr>
          <w:rFonts w:ascii="宋体" w:hAnsi="宋体" w:cs="宋体" w:hint="eastAsia"/>
          <w:szCs w:val="21"/>
        </w:rPr>
        <w:t>（说明疑问或无法理解原因）</w:t>
      </w:r>
    </w:p>
    <w:p w:rsidR="00F840FF" w:rsidRDefault="00E214C0">
      <w:pPr>
        <w:widowControl/>
        <w:tabs>
          <w:tab w:val="left" w:pos="6300"/>
        </w:tabs>
        <w:adjustRightInd w:val="0"/>
        <w:spacing w:line="360" w:lineRule="auto"/>
        <w:ind w:firstLineChars="200" w:firstLine="420"/>
        <w:rPr>
          <w:rFonts w:ascii="宋体" w:hAnsi="宋体" w:cs="宋体"/>
          <w:szCs w:val="21"/>
        </w:rPr>
      </w:pPr>
      <w:r>
        <w:rPr>
          <w:rFonts w:ascii="宋体" w:hAnsi="宋体" w:cs="宋体" w:hint="eastAsia"/>
          <w:szCs w:val="21"/>
        </w:rPr>
        <w:t>（3）</w:t>
      </w:r>
      <w:r>
        <w:rPr>
          <w:rFonts w:ascii="宋体" w:hAnsi="宋体" w:cs="宋体" w:hint="eastAsia"/>
          <w:szCs w:val="21"/>
          <w:u w:val="single"/>
        </w:rPr>
        <w:t xml:space="preserve">                            </w:t>
      </w:r>
      <w:r>
        <w:rPr>
          <w:rFonts w:ascii="宋体" w:hAnsi="宋体" w:cs="宋体" w:hint="eastAsia"/>
          <w:szCs w:val="21"/>
        </w:rPr>
        <w:t>（建议）</w:t>
      </w:r>
    </w:p>
    <w:p w:rsidR="00F840FF" w:rsidRDefault="00E214C0">
      <w:pPr>
        <w:widowControl/>
        <w:tabs>
          <w:tab w:val="left" w:pos="6300"/>
        </w:tabs>
        <w:adjustRightInd w:val="0"/>
        <w:spacing w:line="360" w:lineRule="auto"/>
        <w:ind w:firstLineChars="200" w:firstLine="420"/>
        <w:rPr>
          <w:rFonts w:ascii="宋体" w:hAnsi="宋体" w:cs="宋体"/>
          <w:szCs w:val="21"/>
        </w:rPr>
      </w:pPr>
      <w:r>
        <w:rPr>
          <w:rFonts w:ascii="宋体" w:hAnsi="宋体" w:cs="宋体" w:hint="eastAsia"/>
          <w:szCs w:val="21"/>
        </w:rPr>
        <w:t>二、_</w:t>
      </w:r>
      <w:r>
        <w:rPr>
          <w:rFonts w:ascii="宋体" w:hAnsi="宋体" w:cs="宋体" w:hint="eastAsia"/>
          <w:szCs w:val="21"/>
          <w:u w:val="single"/>
        </w:rPr>
        <w:t xml:space="preserve">                            </w:t>
      </w:r>
      <w:r>
        <w:rPr>
          <w:rFonts w:ascii="宋体" w:hAnsi="宋体" w:cs="宋体" w:hint="eastAsia"/>
          <w:szCs w:val="21"/>
        </w:rPr>
        <w:t>（事项二）</w:t>
      </w:r>
    </w:p>
    <w:p w:rsidR="00F840FF" w:rsidRDefault="00E214C0">
      <w:pPr>
        <w:widowControl/>
        <w:tabs>
          <w:tab w:val="left" w:pos="6300"/>
        </w:tabs>
        <w:adjustRightInd w:val="0"/>
        <w:spacing w:line="360" w:lineRule="auto"/>
        <w:ind w:firstLineChars="200" w:firstLine="420"/>
        <w:rPr>
          <w:rFonts w:ascii="宋体" w:hAnsi="宋体" w:cs="宋体"/>
          <w:szCs w:val="21"/>
        </w:rPr>
      </w:pPr>
      <w:r>
        <w:rPr>
          <w:rFonts w:ascii="宋体" w:hAnsi="宋体" w:cs="宋体" w:hint="eastAsia"/>
          <w:szCs w:val="21"/>
        </w:rPr>
        <w:t>……</w:t>
      </w:r>
    </w:p>
    <w:p w:rsidR="00F840FF" w:rsidRDefault="00E214C0">
      <w:pPr>
        <w:widowControl/>
        <w:tabs>
          <w:tab w:val="left" w:pos="6300"/>
        </w:tabs>
        <w:adjustRightInd w:val="0"/>
        <w:spacing w:line="360" w:lineRule="auto"/>
        <w:ind w:firstLineChars="200" w:firstLine="420"/>
        <w:rPr>
          <w:rFonts w:ascii="宋体" w:hAnsi="宋体" w:cs="宋体"/>
          <w:szCs w:val="21"/>
        </w:rPr>
      </w:pPr>
      <w:r>
        <w:rPr>
          <w:rFonts w:ascii="宋体" w:hAnsi="宋体" w:cs="宋体" w:hint="eastAsia"/>
          <w:szCs w:val="21"/>
        </w:rPr>
        <w:t>随附相关证明材料如下：（目录）。</w:t>
      </w:r>
    </w:p>
    <w:p w:rsidR="00F840FF" w:rsidRDefault="00E214C0">
      <w:pPr>
        <w:widowControl/>
        <w:tabs>
          <w:tab w:val="left" w:pos="6300"/>
        </w:tabs>
        <w:adjustRightInd w:val="0"/>
        <w:spacing w:line="360" w:lineRule="auto"/>
        <w:ind w:firstLineChars="600" w:firstLine="1260"/>
        <w:rPr>
          <w:rFonts w:ascii="宋体" w:hAnsi="宋体" w:cs="宋体"/>
          <w:szCs w:val="21"/>
        </w:rPr>
      </w:pPr>
      <w:r>
        <w:rPr>
          <w:rFonts w:ascii="宋体" w:hAnsi="宋体" w:cs="宋体" w:hint="eastAsia"/>
          <w:szCs w:val="21"/>
        </w:rPr>
        <w:t>询问人：（公章）</w:t>
      </w:r>
    </w:p>
    <w:p w:rsidR="00F840FF" w:rsidRDefault="00E214C0">
      <w:pPr>
        <w:widowControl/>
        <w:tabs>
          <w:tab w:val="left" w:pos="6300"/>
        </w:tabs>
        <w:adjustRightInd w:val="0"/>
        <w:spacing w:line="360" w:lineRule="auto"/>
        <w:ind w:firstLineChars="600" w:firstLine="1260"/>
        <w:rPr>
          <w:rFonts w:ascii="宋体" w:hAnsi="宋体" w:cs="宋体"/>
          <w:szCs w:val="21"/>
        </w:rPr>
      </w:pPr>
      <w:r>
        <w:rPr>
          <w:rFonts w:ascii="宋体" w:hAnsi="宋体" w:cs="宋体" w:hint="eastAsia"/>
          <w:szCs w:val="21"/>
        </w:rPr>
        <w:t>法定代表人（授权代表）：</w:t>
      </w:r>
    </w:p>
    <w:p w:rsidR="00F840FF" w:rsidRDefault="00E214C0">
      <w:pPr>
        <w:tabs>
          <w:tab w:val="left" w:pos="6300"/>
        </w:tabs>
        <w:adjustRightInd w:val="0"/>
        <w:spacing w:line="360" w:lineRule="auto"/>
        <w:ind w:firstLineChars="600" w:firstLine="1260"/>
        <w:rPr>
          <w:rFonts w:ascii="宋体" w:hAnsi="宋体" w:cs="宋体"/>
          <w:szCs w:val="21"/>
        </w:rPr>
      </w:pPr>
      <w:r>
        <w:rPr>
          <w:rFonts w:ascii="宋体" w:hAnsi="宋体" w:cs="宋体" w:hint="eastAsia"/>
          <w:szCs w:val="21"/>
        </w:rPr>
        <w:t>地址/邮编：</w:t>
      </w:r>
    </w:p>
    <w:p w:rsidR="00F840FF" w:rsidRDefault="00E214C0">
      <w:pPr>
        <w:tabs>
          <w:tab w:val="left" w:pos="6300"/>
        </w:tabs>
        <w:adjustRightInd w:val="0"/>
        <w:spacing w:line="360" w:lineRule="auto"/>
        <w:ind w:firstLineChars="600" w:firstLine="1260"/>
        <w:rPr>
          <w:rFonts w:ascii="宋体" w:hAnsi="宋体" w:cs="宋体"/>
          <w:szCs w:val="21"/>
        </w:rPr>
      </w:pPr>
      <w:r>
        <w:rPr>
          <w:rFonts w:ascii="宋体" w:hAnsi="宋体" w:cs="宋体" w:hint="eastAsia"/>
          <w:szCs w:val="21"/>
        </w:rPr>
        <w:t>电话/传真：</w:t>
      </w:r>
    </w:p>
    <w:p w:rsidR="00F840FF" w:rsidRDefault="00E214C0">
      <w:pPr>
        <w:adjustRightInd w:val="0"/>
        <w:spacing w:line="360" w:lineRule="auto"/>
        <w:jc w:val="right"/>
        <w:rPr>
          <w:rFonts w:ascii="宋体" w:hAnsi="宋体" w:cs="宋体"/>
          <w:szCs w:val="21"/>
        </w:rPr>
      </w:pPr>
      <w:r>
        <w:rPr>
          <w:rFonts w:ascii="宋体" w:hAnsi="宋体" w:cs="宋体" w:hint="eastAsia"/>
          <w:szCs w:val="21"/>
        </w:rPr>
        <w:t>年     月     日</w:t>
      </w:r>
    </w:p>
    <w:p w:rsidR="00F840FF" w:rsidRDefault="00F840FF">
      <w:pPr>
        <w:snapToGrid w:val="0"/>
        <w:spacing w:line="360" w:lineRule="auto"/>
        <w:ind w:firstLineChars="201" w:firstLine="422"/>
        <w:rPr>
          <w:rFonts w:ascii="宋体" w:hAnsi="宋体" w:cs="宋体"/>
          <w:szCs w:val="21"/>
        </w:rPr>
      </w:pPr>
    </w:p>
    <w:p w:rsidR="00F840FF" w:rsidRDefault="00E214C0">
      <w:pPr>
        <w:pStyle w:val="2"/>
        <w:keepNext w:val="0"/>
        <w:keepLines w:val="0"/>
        <w:pageBreakBefore/>
        <w:spacing w:line="415" w:lineRule="auto"/>
        <w:jc w:val="left"/>
        <w:rPr>
          <w:rFonts w:ascii="宋体" w:eastAsia="宋体" w:hAnsi="宋体" w:cs="宋体"/>
          <w:b w:val="0"/>
          <w:sz w:val="21"/>
          <w:szCs w:val="21"/>
        </w:rPr>
      </w:pPr>
      <w:bookmarkStart w:id="140" w:name="_Toc515040754"/>
      <w:bookmarkStart w:id="141" w:name="_Toc140075175"/>
      <w:bookmarkStart w:id="142" w:name="_Toc521951134"/>
      <w:bookmarkStart w:id="143" w:name="_Toc515363626"/>
      <w:r>
        <w:rPr>
          <w:rStyle w:val="afa"/>
          <w:rFonts w:ascii="宋体" w:eastAsia="宋体" w:hAnsi="宋体" w:cs="宋体" w:hint="eastAsia"/>
          <w:b/>
          <w:spacing w:val="12"/>
          <w:sz w:val="21"/>
          <w:szCs w:val="21"/>
        </w:rPr>
        <w:lastRenderedPageBreak/>
        <w:t>附件2  质疑函格式</w:t>
      </w:r>
      <w:bookmarkEnd w:id="140"/>
      <w:bookmarkEnd w:id="141"/>
      <w:bookmarkEnd w:id="142"/>
      <w:bookmarkEnd w:id="143"/>
    </w:p>
    <w:p w:rsidR="00F840FF" w:rsidRDefault="00E214C0">
      <w:pPr>
        <w:spacing w:beforeLines="100" w:before="312" w:afterLines="100" w:after="312"/>
        <w:jc w:val="center"/>
        <w:rPr>
          <w:rFonts w:ascii="宋体" w:hAnsi="宋体" w:cs="宋体"/>
          <w:b/>
          <w:spacing w:val="20"/>
          <w:sz w:val="28"/>
          <w:szCs w:val="28"/>
        </w:rPr>
      </w:pPr>
      <w:r>
        <w:rPr>
          <w:rFonts w:ascii="宋体" w:hAnsi="宋体" w:cs="宋体" w:hint="eastAsia"/>
          <w:b/>
          <w:spacing w:val="20"/>
          <w:sz w:val="28"/>
          <w:szCs w:val="28"/>
        </w:rPr>
        <w:t>质疑函</w:t>
      </w:r>
    </w:p>
    <w:p w:rsidR="00F840FF" w:rsidRDefault="00E214C0">
      <w:pPr>
        <w:adjustRightInd w:val="0"/>
        <w:snapToGrid w:val="0"/>
        <w:spacing w:line="360" w:lineRule="auto"/>
        <w:rPr>
          <w:rFonts w:ascii="宋体" w:hAnsi="宋体" w:cs="宋体"/>
          <w:bCs/>
          <w:szCs w:val="21"/>
        </w:rPr>
      </w:pPr>
      <w:r>
        <w:rPr>
          <w:rFonts w:ascii="宋体" w:hAnsi="宋体" w:cs="宋体" w:hint="eastAsia"/>
          <w:bCs/>
          <w:szCs w:val="21"/>
        </w:rPr>
        <w:t>一、质疑供应商基本信息</w:t>
      </w:r>
    </w:p>
    <w:p w:rsidR="00F840FF" w:rsidRDefault="00E214C0">
      <w:pPr>
        <w:adjustRightInd w:val="0"/>
        <w:snapToGrid w:val="0"/>
        <w:spacing w:line="360" w:lineRule="auto"/>
        <w:rPr>
          <w:rFonts w:ascii="宋体" w:hAnsi="宋体" w:cs="宋体"/>
          <w:szCs w:val="21"/>
          <w:u w:val="dotted"/>
        </w:rPr>
      </w:pPr>
      <w:r>
        <w:rPr>
          <w:rFonts w:ascii="宋体" w:hAnsi="宋体" w:cs="宋体" w:hint="eastAsia"/>
          <w:szCs w:val="21"/>
        </w:rPr>
        <w:t>质疑供应商：</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rPr>
      </w:pPr>
      <w:r>
        <w:rPr>
          <w:rFonts w:ascii="宋体" w:hAnsi="宋体" w:cs="宋体" w:hint="eastAsia"/>
          <w:szCs w:val="21"/>
        </w:rPr>
        <w:t>地址：</w:t>
      </w:r>
      <w:r>
        <w:rPr>
          <w:rFonts w:ascii="宋体" w:hAnsi="宋体" w:cs="宋体" w:hint="eastAsia"/>
          <w:szCs w:val="21"/>
          <w:u w:val="single"/>
        </w:rPr>
        <w:t xml:space="preserve">                                </w:t>
      </w:r>
      <w:r>
        <w:rPr>
          <w:rFonts w:ascii="宋体" w:hAnsi="宋体" w:cs="宋体" w:hint="eastAsia"/>
          <w:szCs w:val="21"/>
        </w:rPr>
        <w:t>邮编：</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rPr>
      </w:pPr>
      <w:r>
        <w:rPr>
          <w:rFonts w:ascii="宋体" w:hAnsi="宋体" w:cs="宋体" w:hint="eastAsia"/>
          <w:szCs w:val="21"/>
        </w:rPr>
        <w:t>联系人：</w:t>
      </w:r>
      <w:r>
        <w:rPr>
          <w:rFonts w:ascii="宋体" w:hAnsi="宋体" w:cs="宋体" w:hint="eastAsia"/>
          <w:szCs w:val="21"/>
          <w:u w:val="single"/>
        </w:rPr>
        <w:t xml:space="preserve">                              </w:t>
      </w:r>
      <w:r>
        <w:rPr>
          <w:rFonts w:ascii="宋体" w:hAnsi="宋体" w:cs="宋体" w:hint="eastAsia"/>
          <w:szCs w:val="21"/>
        </w:rPr>
        <w:t>联系电话：</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u w:val="dotted"/>
        </w:rPr>
      </w:pPr>
      <w:r>
        <w:rPr>
          <w:rFonts w:ascii="宋体" w:hAnsi="宋体" w:cs="宋体" w:hint="eastAsia"/>
          <w:szCs w:val="21"/>
        </w:rPr>
        <w:t>授权代表：</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b/>
          <w:szCs w:val="21"/>
        </w:rPr>
      </w:pPr>
      <w:r>
        <w:rPr>
          <w:rFonts w:ascii="宋体" w:hAnsi="宋体" w:cs="宋体" w:hint="eastAsia"/>
          <w:szCs w:val="21"/>
        </w:rPr>
        <w:t>联系电话：</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b/>
          <w:szCs w:val="21"/>
        </w:rPr>
      </w:pPr>
      <w:r>
        <w:rPr>
          <w:rFonts w:ascii="宋体" w:hAnsi="宋体" w:cs="宋体" w:hint="eastAsia"/>
          <w:szCs w:val="21"/>
        </w:rPr>
        <w:t>地   址：</w:t>
      </w:r>
      <w:r>
        <w:rPr>
          <w:rFonts w:ascii="宋体" w:hAnsi="宋体" w:cs="宋体" w:hint="eastAsia"/>
          <w:szCs w:val="21"/>
          <w:u w:val="single"/>
        </w:rPr>
        <w:t xml:space="preserve">                             </w:t>
      </w:r>
      <w:r>
        <w:rPr>
          <w:rFonts w:ascii="宋体" w:hAnsi="宋体" w:cs="宋体" w:hint="eastAsia"/>
          <w:szCs w:val="21"/>
        </w:rPr>
        <w:t>邮编：</w:t>
      </w:r>
      <w:r>
        <w:rPr>
          <w:rFonts w:ascii="宋体" w:hAnsi="宋体" w:cs="宋体" w:hint="eastAsia"/>
          <w:szCs w:val="21"/>
          <w:u w:val="single"/>
        </w:rPr>
        <w:t xml:space="preserve">                                  </w:t>
      </w:r>
    </w:p>
    <w:p w:rsidR="00F840FF" w:rsidRDefault="00E214C0">
      <w:pPr>
        <w:adjustRightInd w:val="0"/>
        <w:snapToGrid w:val="0"/>
        <w:spacing w:beforeLines="50" w:before="156" w:line="360" w:lineRule="auto"/>
        <w:rPr>
          <w:rFonts w:ascii="宋体" w:hAnsi="宋体" w:cs="宋体"/>
          <w:bCs/>
          <w:szCs w:val="21"/>
        </w:rPr>
      </w:pPr>
      <w:r>
        <w:rPr>
          <w:rFonts w:ascii="宋体" w:hAnsi="宋体" w:cs="宋体" w:hint="eastAsia"/>
          <w:bCs/>
          <w:szCs w:val="21"/>
        </w:rPr>
        <w:t xml:space="preserve">二、质疑项目基本情况 </w:t>
      </w:r>
    </w:p>
    <w:p w:rsidR="00F840FF" w:rsidRDefault="00E214C0">
      <w:pPr>
        <w:adjustRightInd w:val="0"/>
        <w:snapToGrid w:val="0"/>
        <w:spacing w:line="360" w:lineRule="auto"/>
        <w:rPr>
          <w:rFonts w:ascii="宋体" w:hAnsi="宋体" w:cs="宋体"/>
          <w:szCs w:val="21"/>
        </w:rPr>
      </w:pPr>
      <w:r>
        <w:rPr>
          <w:rFonts w:ascii="宋体" w:hAnsi="宋体" w:cs="宋体" w:hint="eastAsia"/>
          <w:szCs w:val="21"/>
        </w:rPr>
        <w:t>质疑项目的名称：</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rPr>
      </w:pPr>
      <w:r>
        <w:rPr>
          <w:rFonts w:ascii="宋体" w:hAnsi="宋体" w:cs="宋体" w:hint="eastAsia"/>
          <w:szCs w:val="21"/>
        </w:rPr>
        <w:t>质疑项目的编号：</w:t>
      </w:r>
      <w:r>
        <w:rPr>
          <w:rFonts w:ascii="宋体" w:hAnsi="宋体" w:cs="宋体" w:hint="eastAsia"/>
          <w:szCs w:val="21"/>
          <w:u w:val="single"/>
        </w:rPr>
        <w:t xml:space="preserve">                      </w:t>
      </w:r>
      <w:r>
        <w:rPr>
          <w:rFonts w:ascii="宋体" w:hAnsi="宋体" w:cs="宋体" w:hint="eastAsia"/>
          <w:szCs w:val="21"/>
        </w:rPr>
        <w:t>包号：</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u w:val="single"/>
        </w:rPr>
      </w:pPr>
      <w:r>
        <w:rPr>
          <w:rFonts w:ascii="宋体" w:hAnsi="宋体" w:cs="宋体" w:hint="eastAsia"/>
          <w:szCs w:val="21"/>
        </w:rPr>
        <w:t>采购人名称：</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u w:val="single"/>
        </w:rPr>
      </w:pPr>
      <w:r>
        <w:rPr>
          <w:rFonts w:ascii="宋体" w:hAnsi="宋体" w:cs="宋体" w:hint="eastAsia"/>
          <w:szCs w:val="21"/>
        </w:rPr>
        <w:t>采购文件获取日期：</w:t>
      </w:r>
      <w:r>
        <w:rPr>
          <w:rFonts w:ascii="宋体" w:hAnsi="宋体" w:cs="宋体" w:hint="eastAsia"/>
          <w:szCs w:val="21"/>
          <w:u w:val="single"/>
        </w:rPr>
        <w:t xml:space="preserve">                                                            </w:t>
      </w:r>
    </w:p>
    <w:p w:rsidR="00F840FF" w:rsidRDefault="00E214C0">
      <w:pPr>
        <w:adjustRightInd w:val="0"/>
        <w:snapToGrid w:val="0"/>
        <w:spacing w:beforeLines="50" w:before="156" w:line="360" w:lineRule="auto"/>
        <w:rPr>
          <w:rFonts w:ascii="宋体" w:hAnsi="宋体" w:cs="宋体"/>
          <w:bCs/>
          <w:szCs w:val="21"/>
        </w:rPr>
      </w:pPr>
      <w:r>
        <w:rPr>
          <w:rFonts w:ascii="宋体" w:hAnsi="宋体" w:cs="宋体" w:hint="eastAsia"/>
          <w:bCs/>
          <w:szCs w:val="21"/>
        </w:rPr>
        <w:t>三、质疑事项具体内容</w:t>
      </w:r>
    </w:p>
    <w:p w:rsidR="00F840FF" w:rsidRDefault="00E214C0">
      <w:pPr>
        <w:adjustRightInd w:val="0"/>
        <w:snapToGrid w:val="0"/>
        <w:spacing w:line="360" w:lineRule="auto"/>
        <w:rPr>
          <w:rFonts w:ascii="宋体" w:hAnsi="宋体" w:cs="宋体"/>
          <w:szCs w:val="21"/>
          <w:u w:val="single"/>
        </w:rPr>
      </w:pPr>
      <w:r>
        <w:rPr>
          <w:rFonts w:ascii="宋体" w:hAnsi="宋体" w:cs="宋体" w:hint="eastAsia"/>
          <w:szCs w:val="21"/>
        </w:rPr>
        <w:t>质疑事项1：</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u w:val="single"/>
        </w:rPr>
      </w:pPr>
      <w:r>
        <w:rPr>
          <w:rFonts w:ascii="宋体" w:hAnsi="宋体" w:cs="宋体" w:hint="eastAsia"/>
          <w:szCs w:val="21"/>
        </w:rPr>
        <w:t>事实依据：</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u w:val="single"/>
        </w:rPr>
      </w:pPr>
      <w:r>
        <w:rPr>
          <w:rFonts w:ascii="宋体" w:hAnsi="宋体" w:cs="宋体" w:hint="eastAsia"/>
          <w:szCs w:val="21"/>
        </w:rPr>
        <w:t>法律依据：</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u w:val="dotted"/>
        </w:rPr>
      </w:pPr>
      <w:r>
        <w:rPr>
          <w:rFonts w:ascii="宋体" w:hAnsi="宋体" w:cs="宋体" w:hint="eastAsia"/>
          <w:szCs w:val="21"/>
        </w:rPr>
        <w:t>质疑事项2</w:t>
      </w:r>
    </w:p>
    <w:p w:rsidR="00F840FF" w:rsidRDefault="00E214C0">
      <w:pPr>
        <w:adjustRightInd w:val="0"/>
        <w:snapToGrid w:val="0"/>
        <w:spacing w:line="360" w:lineRule="auto"/>
        <w:rPr>
          <w:rFonts w:ascii="宋体" w:hAnsi="宋体" w:cs="宋体"/>
          <w:szCs w:val="21"/>
        </w:rPr>
      </w:pPr>
      <w:r>
        <w:rPr>
          <w:rFonts w:ascii="宋体" w:hAnsi="宋体" w:cs="宋体" w:hint="eastAsia"/>
          <w:szCs w:val="21"/>
        </w:rPr>
        <w:t>……</w:t>
      </w:r>
    </w:p>
    <w:p w:rsidR="00F840FF" w:rsidRDefault="00E214C0">
      <w:pPr>
        <w:adjustRightInd w:val="0"/>
        <w:snapToGrid w:val="0"/>
        <w:spacing w:line="360" w:lineRule="auto"/>
        <w:rPr>
          <w:rFonts w:ascii="宋体" w:hAnsi="宋体" w:cs="宋体"/>
          <w:bCs/>
          <w:szCs w:val="21"/>
        </w:rPr>
      </w:pPr>
      <w:r>
        <w:rPr>
          <w:rFonts w:ascii="宋体" w:hAnsi="宋体" w:cs="宋体" w:hint="eastAsia"/>
          <w:bCs/>
          <w:szCs w:val="21"/>
        </w:rPr>
        <w:t>四、与质疑事项相关的质疑请求</w:t>
      </w:r>
    </w:p>
    <w:p w:rsidR="00F840FF" w:rsidRDefault="00E214C0">
      <w:pPr>
        <w:adjustRightInd w:val="0"/>
        <w:snapToGrid w:val="0"/>
        <w:spacing w:line="360" w:lineRule="auto"/>
        <w:rPr>
          <w:rFonts w:ascii="宋体" w:hAnsi="宋体" w:cs="宋体"/>
          <w:szCs w:val="21"/>
          <w:u w:val="dotted"/>
        </w:rPr>
      </w:pPr>
      <w:r>
        <w:rPr>
          <w:rFonts w:ascii="宋体" w:hAnsi="宋体" w:cs="宋体" w:hint="eastAsia"/>
          <w:szCs w:val="21"/>
        </w:rPr>
        <w:t>请求：</w:t>
      </w:r>
      <w:r>
        <w:rPr>
          <w:rFonts w:ascii="宋体" w:hAnsi="宋体" w:cs="宋体" w:hint="eastAsia"/>
          <w:szCs w:val="21"/>
          <w:u w:val="single"/>
        </w:rPr>
        <w:t xml:space="preserve">                                                                         </w:t>
      </w:r>
    </w:p>
    <w:p w:rsidR="00F840FF" w:rsidRDefault="00E214C0">
      <w:pPr>
        <w:adjustRightInd w:val="0"/>
        <w:snapToGrid w:val="0"/>
        <w:spacing w:line="360" w:lineRule="auto"/>
        <w:rPr>
          <w:rFonts w:ascii="宋体" w:hAnsi="宋体" w:cs="宋体"/>
          <w:szCs w:val="21"/>
        </w:rPr>
      </w:pPr>
      <w:r>
        <w:rPr>
          <w:rFonts w:ascii="宋体" w:hAnsi="宋体" w:cs="宋体" w:hint="eastAsia"/>
          <w:szCs w:val="21"/>
        </w:rPr>
        <w:t xml:space="preserve">签字(签章)：                   公章：                      </w:t>
      </w:r>
    </w:p>
    <w:p w:rsidR="00F840FF" w:rsidRDefault="00E214C0">
      <w:pPr>
        <w:adjustRightInd w:val="0"/>
        <w:snapToGrid w:val="0"/>
        <w:spacing w:line="360" w:lineRule="auto"/>
        <w:rPr>
          <w:rFonts w:ascii="宋体" w:hAnsi="宋体" w:cs="宋体"/>
          <w:szCs w:val="21"/>
        </w:rPr>
      </w:pPr>
      <w:r>
        <w:rPr>
          <w:rFonts w:ascii="宋体" w:hAnsi="宋体" w:cs="宋体" w:hint="eastAsia"/>
          <w:szCs w:val="21"/>
        </w:rPr>
        <w:t xml:space="preserve">日    期：    </w:t>
      </w:r>
    </w:p>
    <w:p w:rsidR="00F840FF" w:rsidRDefault="00F840FF">
      <w:pPr>
        <w:adjustRightInd w:val="0"/>
        <w:snapToGrid w:val="0"/>
        <w:spacing w:line="360" w:lineRule="auto"/>
        <w:rPr>
          <w:rFonts w:ascii="宋体" w:hAnsi="宋体" w:cs="宋体"/>
          <w:szCs w:val="21"/>
        </w:rPr>
      </w:pPr>
    </w:p>
    <w:p w:rsidR="00F840FF" w:rsidRDefault="00E214C0">
      <w:pPr>
        <w:adjustRightInd w:val="0"/>
        <w:snapToGrid w:val="0"/>
        <w:spacing w:line="360" w:lineRule="auto"/>
        <w:rPr>
          <w:rFonts w:ascii="宋体" w:hAnsi="宋体" w:cs="宋体"/>
          <w:b/>
          <w:szCs w:val="21"/>
        </w:rPr>
      </w:pPr>
      <w:r>
        <w:rPr>
          <w:rFonts w:ascii="宋体" w:hAnsi="宋体" w:cs="宋体" w:hint="eastAsia"/>
          <w:b/>
          <w:szCs w:val="21"/>
        </w:rPr>
        <w:t>质疑函制作说明：</w:t>
      </w:r>
    </w:p>
    <w:p w:rsidR="00F840FF" w:rsidRDefault="00E214C0">
      <w:pPr>
        <w:pStyle w:val="12"/>
        <w:widowControl/>
        <w:numPr>
          <w:ilvl w:val="0"/>
          <w:numId w:val="60"/>
        </w:numPr>
        <w:adjustRightInd w:val="0"/>
        <w:snapToGrid w:val="0"/>
        <w:spacing w:line="360" w:lineRule="auto"/>
        <w:ind w:firstLineChars="0"/>
        <w:jc w:val="left"/>
        <w:rPr>
          <w:rFonts w:ascii="宋体" w:hAnsi="宋体" w:cs="宋体"/>
          <w:b/>
          <w:szCs w:val="21"/>
        </w:rPr>
      </w:pPr>
      <w:r>
        <w:rPr>
          <w:rFonts w:ascii="宋体" w:hAnsi="宋体" w:cs="宋体" w:hint="eastAsia"/>
          <w:szCs w:val="21"/>
        </w:rPr>
        <w:t>供应商提出质疑时，应提交质疑函和必要的证明材料。</w:t>
      </w:r>
    </w:p>
    <w:p w:rsidR="00F840FF" w:rsidRDefault="00E214C0">
      <w:pPr>
        <w:pStyle w:val="12"/>
        <w:widowControl/>
        <w:numPr>
          <w:ilvl w:val="0"/>
          <w:numId w:val="60"/>
        </w:numPr>
        <w:adjustRightInd w:val="0"/>
        <w:snapToGrid w:val="0"/>
        <w:spacing w:line="360" w:lineRule="auto"/>
        <w:ind w:firstLineChars="0"/>
        <w:jc w:val="left"/>
        <w:rPr>
          <w:rFonts w:ascii="宋体" w:hAnsi="宋体" w:cs="宋体"/>
          <w:b/>
          <w:szCs w:val="21"/>
        </w:rPr>
      </w:pPr>
      <w:r>
        <w:rPr>
          <w:rFonts w:ascii="宋体" w:hAnsi="宋体" w:cs="宋体" w:hint="eastAsia"/>
          <w:szCs w:val="21"/>
        </w:rPr>
        <w:t>质疑供应商若委托代理人进行质疑的，</w:t>
      </w:r>
      <w:proofErr w:type="gramStart"/>
      <w:r>
        <w:rPr>
          <w:rFonts w:ascii="宋体" w:hAnsi="宋体" w:cs="宋体" w:hint="eastAsia"/>
          <w:szCs w:val="21"/>
        </w:rPr>
        <w:t>质疑函应按</w:t>
      </w:r>
      <w:proofErr w:type="gramEnd"/>
      <w:r>
        <w:rPr>
          <w:rFonts w:ascii="宋体" w:hAnsi="宋体" w:cs="宋体" w:hint="eastAsia"/>
          <w:szCs w:val="21"/>
        </w:rPr>
        <w:t>要求列明“授权代表”的有关内容，并在附件中提交由质疑供应商签署的授权委托书。授权委托书应载明代理人的姓名或者名称、代理事项、具体权限、期限和相关事项。</w:t>
      </w:r>
    </w:p>
    <w:p w:rsidR="00F840FF" w:rsidRDefault="00E214C0">
      <w:pPr>
        <w:pStyle w:val="12"/>
        <w:widowControl/>
        <w:numPr>
          <w:ilvl w:val="0"/>
          <w:numId w:val="60"/>
        </w:numPr>
        <w:adjustRightInd w:val="0"/>
        <w:snapToGrid w:val="0"/>
        <w:spacing w:line="360" w:lineRule="auto"/>
        <w:ind w:firstLineChars="0"/>
        <w:jc w:val="left"/>
        <w:rPr>
          <w:rFonts w:ascii="宋体" w:hAnsi="宋体" w:cs="宋体"/>
          <w:b/>
          <w:szCs w:val="21"/>
        </w:rPr>
      </w:pPr>
      <w:r>
        <w:rPr>
          <w:rFonts w:ascii="宋体" w:hAnsi="宋体" w:cs="宋体" w:hint="eastAsia"/>
          <w:szCs w:val="21"/>
        </w:rPr>
        <w:t>质疑供应商若对项目的某一分包进行质疑，质疑函中应列明具体分包号。</w:t>
      </w:r>
    </w:p>
    <w:p w:rsidR="00F840FF" w:rsidRDefault="00E214C0">
      <w:pPr>
        <w:pStyle w:val="12"/>
        <w:widowControl/>
        <w:numPr>
          <w:ilvl w:val="0"/>
          <w:numId w:val="60"/>
        </w:numPr>
        <w:adjustRightInd w:val="0"/>
        <w:snapToGrid w:val="0"/>
        <w:spacing w:line="360" w:lineRule="auto"/>
        <w:ind w:firstLineChars="0"/>
        <w:jc w:val="left"/>
        <w:rPr>
          <w:rFonts w:ascii="宋体" w:hAnsi="宋体" w:cs="宋体"/>
          <w:b/>
          <w:szCs w:val="21"/>
        </w:rPr>
      </w:pPr>
      <w:r>
        <w:rPr>
          <w:rFonts w:ascii="宋体" w:hAnsi="宋体" w:cs="宋体" w:hint="eastAsia"/>
          <w:szCs w:val="21"/>
        </w:rPr>
        <w:lastRenderedPageBreak/>
        <w:t>质疑函的质疑事项应具体、明确，并有必要的事实依据和法律依据。</w:t>
      </w:r>
    </w:p>
    <w:p w:rsidR="00F840FF" w:rsidRDefault="00E214C0">
      <w:pPr>
        <w:pStyle w:val="12"/>
        <w:widowControl/>
        <w:numPr>
          <w:ilvl w:val="0"/>
          <w:numId w:val="60"/>
        </w:numPr>
        <w:adjustRightInd w:val="0"/>
        <w:snapToGrid w:val="0"/>
        <w:spacing w:line="360" w:lineRule="auto"/>
        <w:ind w:firstLineChars="0"/>
        <w:jc w:val="left"/>
        <w:rPr>
          <w:rFonts w:ascii="宋体" w:hAnsi="宋体" w:cs="宋体"/>
          <w:b/>
          <w:szCs w:val="21"/>
        </w:rPr>
      </w:pPr>
      <w:r>
        <w:rPr>
          <w:rFonts w:ascii="宋体" w:hAnsi="宋体" w:cs="宋体" w:hint="eastAsia"/>
          <w:szCs w:val="21"/>
        </w:rPr>
        <w:t>质疑函的质疑请求应与质疑事项相关。</w:t>
      </w:r>
    </w:p>
    <w:p w:rsidR="00F840FF" w:rsidRDefault="00E214C0">
      <w:pPr>
        <w:pStyle w:val="12"/>
        <w:widowControl/>
        <w:numPr>
          <w:ilvl w:val="0"/>
          <w:numId w:val="60"/>
        </w:numPr>
        <w:adjustRightInd w:val="0"/>
        <w:snapToGrid w:val="0"/>
        <w:spacing w:line="360" w:lineRule="auto"/>
        <w:ind w:firstLineChars="0"/>
        <w:jc w:val="left"/>
        <w:rPr>
          <w:rFonts w:ascii="宋体" w:hAnsi="宋体" w:cs="宋体"/>
          <w:b/>
          <w:szCs w:val="21"/>
        </w:rPr>
      </w:pPr>
      <w:r>
        <w:rPr>
          <w:rFonts w:ascii="宋体" w:hAnsi="宋体" w:cs="宋体" w:hint="eastAsia"/>
          <w:szCs w:val="21"/>
        </w:rPr>
        <w:t>质疑供应商为自然人的，</w:t>
      </w:r>
      <w:proofErr w:type="gramStart"/>
      <w:r>
        <w:rPr>
          <w:rFonts w:ascii="宋体" w:hAnsi="宋体" w:cs="宋体" w:hint="eastAsia"/>
          <w:szCs w:val="21"/>
        </w:rPr>
        <w:t>质疑函应由</w:t>
      </w:r>
      <w:proofErr w:type="gramEnd"/>
      <w:r>
        <w:rPr>
          <w:rFonts w:ascii="宋体" w:hAnsi="宋体" w:cs="宋体" w:hint="eastAsia"/>
          <w:szCs w:val="21"/>
        </w:rPr>
        <w:t>本人签字；质疑供应商为法人或者其他组织的，</w:t>
      </w:r>
      <w:proofErr w:type="gramStart"/>
      <w:r>
        <w:rPr>
          <w:rFonts w:ascii="宋体" w:hAnsi="宋体" w:cs="宋体" w:hint="eastAsia"/>
          <w:szCs w:val="21"/>
        </w:rPr>
        <w:t>质疑函应由</w:t>
      </w:r>
      <w:proofErr w:type="gramEnd"/>
      <w:r>
        <w:rPr>
          <w:rFonts w:ascii="宋体" w:hAnsi="宋体" w:cs="宋体" w:hint="eastAsia"/>
          <w:szCs w:val="21"/>
        </w:rPr>
        <w:t>法定代表人、主要负责人，或者其授权代表签字或者盖章，并加盖公章。</w:t>
      </w:r>
    </w:p>
    <w:p w:rsidR="00F840FF" w:rsidRDefault="00E214C0">
      <w:pPr>
        <w:widowControl/>
        <w:jc w:val="left"/>
        <w:rPr>
          <w:rFonts w:ascii="宋体" w:hAnsi="宋体" w:cs="宋体"/>
          <w:b/>
          <w:kern w:val="0"/>
          <w:sz w:val="24"/>
          <w:szCs w:val="24"/>
        </w:rPr>
      </w:pPr>
      <w:r>
        <w:rPr>
          <w:rFonts w:ascii="宋体" w:hAnsi="宋体" w:cs="宋体" w:hint="eastAsia"/>
          <w:b/>
        </w:rPr>
        <w:br w:type="page"/>
      </w:r>
    </w:p>
    <w:p w:rsidR="00F840FF" w:rsidRDefault="00E214C0">
      <w:pPr>
        <w:pStyle w:val="1"/>
        <w:keepNext w:val="0"/>
        <w:keepLines w:val="0"/>
        <w:pageBreakBefore/>
        <w:spacing w:before="0" w:after="240" w:line="360" w:lineRule="auto"/>
        <w:jc w:val="center"/>
        <w:rPr>
          <w:rFonts w:ascii="宋体" w:hAnsi="宋体" w:cs="宋体"/>
          <w:spacing w:val="20"/>
          <w:sz w:val="32"/>
          <w:szCs w:val="32"/>
        </w:rPr>
      </w:pPr>
      <w:bookmarkStart w:id="144" w:name="_Toc59636161"/>
      <w:bookmarkStart w:id="145" w:name="_Toc516661493"/>
      <w:bookmarkStart w:id="146" w:name="_Toc140075176"/>
      <w:bookmarkStart w:id="147" w:name="_Toc391627751"/>
      <w:bookmarkStart w:id="148" w:name="_Toc405313955"/>
      <w:bookmarkStart w:id="149" w:name="_Toc521951135"/>
      <w:r>
        <w:rPr>
          <w:rFonts w:ascii="宋体" w:hAnsi="宋体" w:cs="宋体" w:hint="eastAsia"/>
          <w:spacing w:val="20"/>
          <w:sz w:val="32"/>
          <w:szCs w:val="32"/>
        </w:rPr>
        <w:lastRenderedPageBreak/>
        <w:t>第四部分 采购需求</w:t>
      </w:r>
      <w:bookmarkEnd w:id="144"/>
      <w:bookmarkEnd w:id="145"/>
      <w:bookmarkEnd w:id="146"/>
    </w:p>
    <w:p w:rsidR="00F840FF" w:rsidRDefault="00E214C0">
      <w:pPr>
        <w:numPr>
          <w:ilvl w:val="0"/>
          <w:numId w:val="61"/>
        </w:numPr>
        <w:tabs>
          <w:tab w:val="left" w:pos="426"/>
        </w:tabs>
        <w:spacing w:beforeLines="100" w:before="312" w:line="360" w:lineRule="auto"/>
        <w:rPr>
          <w:rFonts w:ascii="宋体" w:hAnsi="宋体" w:cs="宋体"/>
          <w:b/>
        </w:rPr>
      </w:pPr>
      <w:bookmarkStart w:id="150" w:name="_Hlk90919605"/>
      <w:r>
        <w:rPr>
          <w:rFonts w:ascii="宋体" w:hAnsi="宋体" w:cs="宋体" w:hint="eastAsia"/>
          <w:b/>
        </w:rPr>
        <w:t>项目概况</w:t>
      </w:r>
    </w:p>
    <w:p w:rsidR="004C5DED" w:rsidRDefault="00E214C0">
      <w:pPr>
        <w:numPr>
          <w:ilvl w:val="0"/>
          <w:numId w:val="62"/>
        </w:numPr>
        <w:tabs>
          <w:tab w:val="left" w:pos="426"/>
        </w:tabs>
        <w:spacing w:line="360" w:lineRule="auto"/>
        <w:rPr>
          <w:rFonts w:ascii="宋体" w:hAnsi="宋体" w:cs="宋体"/>
        </w:rPr>
      </w:pPr>
      <w:r>
        <w:rPr>
          <w:rFonts w:ascii="宋体" w:hAnsi="宋体" w:cs="宋体" w:hint="eastAsia"/>
        </w:rPr>
        <w:t>工期要求：</w:t>
      </w:r>
    </w:p>
    <w:p w:rsidR="00F840FF" w:rsidRDefault="004C5DED" w:rsidP="004C5DED">
      <w:pPr>
        <w:tabs>
          <w:tab w:val="left" w:pos="426"/>
        </w:tabs>
        <w:spacing w:line="360" w:lineRule="auto"/>
        <w:ind w:left="420"/>
        <w:rPr>
          <w:rFonts w:ascii="宋体" w:hAnsi="宋体" w:cs="宋体"/>
        </w:rPr>
      </w:pPr>
      <w:r>
        <w:rPr>
          <w:rFonts w:ascii="宋体" w:hAnsi="宋体" w:cs="宋体" w:hint="eastAsia"/>
        </w:rPr>
        <w:t>包1：</w:t>
      </w:r>
      <w:r w:rsidR="00E214C0">
        <w:rPr>
          <w:rFonts w:ascii="宋体" w:hAnsi="宋体" w:cs="宋体" w:hint="eastAsia"/>
        </w:rPr>
        <w:t>计划工期</w:t>
      </w:r>
      <w:r w:rsidR="00E214C0">
        <w:rPr>
          <w:rFonts w:ascii="宋体" w:hAnsi="宋体" w:cs="宋体"/>
        </w:rPr>
        <w:t>44</w:t>
      </w:r>
      <w:proofErr w:type="gramStart"/>
      <w:r w:rsidR="00E214C0">
        <w:rPr>
          <w:rFonts w:ascii="宋体" w:hAnsi="宋体" w:cs="宋体" w:hint="eastAsia"/>
        </w:rPr>
        <w:t>日历天</w:t>
      </w:r>
      <w:proofErr w:type="gramEnd"/>
      <w:r w:rsidR="00E214C0">
        <w:rPr>
          <w:rFonts w:ascii="宋体" w:hAnsi="宋体" w:cs="宋体" w:hint="eastAsia"/>
        </w:rPr>
        <w:t>内</w:t>
      </w:r>
      <w:r w:rsidR="00E214C0">
        <w:rPr>
          <w:rFonts w:ascii="宋体" w:hAnsi="宋体" w:cs="宋体"/>
        </w:rPr>
        <w:t>完成</w:t>
      </w:r>
      <w:r w:rsidR="00E214C0">
        <w:rPr>
          <w:rFonts w:ascii="宋体" w:hAnsi="宋体" w:cs="宋体" w:hint="eastAsia"/>
        </w:rPr>
        <w:t>，实际开工日期以采购人或监理单位下发的开</w:t>
      </w:r>
      <w:proofErr w:type="gramStart"/>
      <w:r w:rsidR="00E214C0">
        <w:rPr>
          <w:rFonts w:ascii="宋体" w:hAnsi="宋体" w:cs="宋体" w:hint="eastAsia"/>
        </w:rPr>
        <w:t>工令</w:t>
      </w:r>
      <w:proofErr w:type="gramEnd"/>
      <w:r w:rsidR="00E214C0">
        <w:rPr>
          <w:rFonts w:ascii="宋体" w:hAnsi="宋体" w:cs="宋体" w:hint="eastAsia"/>
        </w:rPr>
        <w:t>为准。</w:t>
      </w:r>
    </w:p>
    <w:p w:rsidR="004C5DED" w:rsidRDefault="004C5DED" w:rsidP="004C5DED">
      <w:pPr>
        <w:tabs>
          <w:tab w:val="left" w:pos="426"/>
        </w:tabs>
        <w:spacing w:line="360" w:lineRule="auto"/>
        <w:ind w:left="420"/>
        <w:rPr>
          <w:rFonts w:ascii="宋体" w:hAnsi="宋体" w:cs="宋体"/>
        </w:rPr>
      </w:pPr>
      <w:r>
        <w:rPr>
          <w:rFonts w:ascii="宋体" w:hAnsi="宋体" w:cs="宋体" w:hint="eastAsia"/>
        </w:rPr>
        <w:t>包</w:t>
      </w:r>
      <w:r>
        <w:rPr>
          <w:rFonts w:ascii="宋体" w:hAnsi="宋体" w:cs="宋体"/>
        </w:rPr>
        <w:t>2</w:t>
      </w:r>
      <w:r>
        <w:rPr>
          <w:rFonts w:ascii="宋体" w:hAnsi="宋体" w:cs="宋体" w:hint="eastAsia"/>
        </w:rPr>
        <w:t>：计划工期</w:t>
      </w:r>
      <w:r>
        <w:rPr>
          <w:rFonts w:ascii="宋体" w:hAnsi="宋体" w:cs="宋体"/>
        </w:rPr>
        <w:t>44</w:t>
      </w:r>
      <w:proofErr w:type="gramStart"/>
      <w:r>
        <w:rPr>
          <w:rFonts w:ascii="宋体" w:hAnsi="宋体" w:cs="宋体" w:hint="eastAsia"/>
        </w:rPr>
        <w:t>日历天</w:t>
      </w:r>
      <w:proofErr w:type="gramEnd"/>
      <w:r>
        <w:rPr>
          <w:rFonts w:ascii="宋体" w:hAnsi="宋体" w:cs="宋体" w:hint="eastAsia"/>
        </w:rPr>
        <w:t>内</w:t>
      </w:r>
      <w:r>
        <w:rPr>
          <w:rFonts w:ascii="宋体" w:hAnsi="宋体" w:cs="宋体"/>
        </w:rPr>
        <w:t>完成</w:t>
      </w:r>
      <w:r>
        <w:rPr>
          <w:rFonts w:ascii="宋体" w:hAnsi="宋体" w:cs="宋体" w:hint="eastAsia"/>
        </w:rPr>
        <w:t>，实际开工日期以采购人或监理单位下发的开</w:t>
      </w:r>
      <w:proofErr w:type="gramStart"/>
      <w:r>
        <w:rPr>
          <w:rFonts w:ascii="宋体" w:hAnsi="宋体" w:cs="宋体" w:hint="eastAsia"/>
        </w:rPr>
        <w:t>工令</w:t>
      </w:r>
      <w:proofErr w:type="gramEnd"/>
      <w:r>
        <w:rPr>
          <w:rFonts w:ascii="宋体" w:hAnsi="宋体" w:cs="宋体" w:hint="eastAsia"/>
        </w:rPr>
        <w:t>为准。</w:t>
      </w:r>
    </w:p>
    <w:p w:rsidR="00F840FF" w:rsidRDefault="00E214C0" w:rsidP="004C5DED">
      <w:pPr>
        <w:numPr>
          <w:ilvl w:val="0"/>
          <w:numId w:val="62"/>
        </w:numPr>
        <w:tabs>
          <w:tab w:val="left" w:pos="426"/>
        </w:tabs>
        <w:spacing w:line="360" w:lineRule="auto"/>
        <w:rPr>
          <w:rFonts w:ascii="宋体" w:hAnsi="宋体" w:cs="宋体"/>
        </w:rPr>
      </w:pPr>
      <w:r>
        <w:rPr>
          <w:rFonts w:ascii="宋体" w:hAnsi="宋体" w:cs="宋体" w:hint="eastAsia"/>
        </w:rPr>
        <w:t>建设地点：</w:t>
      </w:r>
      <w:r w:rsidR="00792683" w:rsidRPr="004C5DED">
        <w:rPr>
          <w:rFonts w:ascii="宋体" w:hAnsi="宋体" w:cs="宋体" w:hint="eastAsia"/>
        </w:rPr>
        <w:t>包1</w:t>
      </w:r>
      <w:r>
        <w:rPr>
          <w:rFonts w:ascii="宋体" w:hAnsi="宋体" w:cs="宋体" w:hint="eastAsia"/>
        </w:rPr>
        <w:t>东莞市谢岗镇</w:t>
      </w:r>
      <w:r w:rsidR="00792683">
        <w:rPr>
          <w:rFonts w:ascii="宋体" w:hAnsi="宋体" w:cs="宋体" w:hint="eastAsia"/>
        </w:rPr>
        <w:t>；</w:t>
      </w:r>
      <w:r w:rsidR="00792683" w:rsidRPr="004C5DED">
        <w:rPr>
          <w:rFonts w:ascii="宋体" w:hAnsi="宋体" w:cs="宋体" w:hint="eastAsia"/>
        </w:rPr>
        <w:t>包2</w:t>
      </w:r>
      <w:r w:rsidR="00792683">
        <w:rPr>
          <w:rFonts w:ascii="宋体" w:hAnsi="宋体" w:cs="宋体" w:hint="eastAsia"/>
        </w:rPr>
        <w:t>：东莞市谢岗镇。</w:t>
      </w:r>
    </w:p>
    <w:p w:rsidR="004C5DED" w:rsidRDefault="00E214C0">
      <w:pPr>
        <w:numPr>
          <w:ilvl w:val="0"/>
          <w:numId w:val="62"/>
        </w:numPr>
        <w:tabs>
          <w:tab w:val="left" w:pos="426"/>
        </w:tabs>
        <w:spacing w:line="360" w:lineRule="auto"/>
        <w:rPr>
          <w:rFonts w:ascii="宋体" w:hAnsi="宋体" w:cs="宋体"/>
        </w:rPr>
      </w:pPr>
      <w:r>
        <w:rPr>
          <w:rFonts w:ascii="宋体" w:hAnsi="宋体" w:cs="宋体" w:hint="eastAsia"/>
        </w:rPr>
        <w:t>工程概况：</w:t>
      </w:r>
    </w:p>
    <w:p w:rsidR="00F840FF" w:rsidRDefault="004C5DED" w:rsidP="004C5DED">
      <w:pPr>
        <w:tabs>
          <w:tab w:val="left" w:pos="426"/>
        </w:tabs>
        <w:spacing w:line="360" w:lineRule="auto"/>
        <w:ind w:left="420"/>
        <w:rPr>
          <w:rFonts w:ascii="宋体" w:hAnsi="宋体" w:cs="宋体"/>
        </w:rPr>
      </w:pPr>
      <w:r>
        <w:rPr>
          <w:rFonts w:ascii="宋体" w:hAnsi="宋体" w:cs="宋体" w:hint="eastAsia"/>
        </w:rPr>
        <w:t>包1：</w:t>
      </w:r>
      <w:r w:rsidR="00E214C0">
        <w:rPr>
          <w:rFonts w:ascii="宋体" w:hAnsi="宋体" w:cs="宋体" w:hint="eastAsia"/>
        </w:rPr>
        <w:t>本工程范围</w:t>
      </w:r>
      <w:proofErr w:type="gramStart"/>
      <w:r w:rsidR="00E214C0">
        <w:rPr>
          <w:rFonts w:ascii="宋体" w:hAnsi="宋体" w:cs="宋体" w:hint="eastAsia"/>
        </w:rPr>
        <w:t>包括杰茂</w:t>
      </w:r>
      <w:r w:rsidR="00E214C0">
        <w:rPr>
          <w:rFonts w:ascii="宋体" w:hAnsi="宋体" w:cs="宋体"/>
        </w:rPr>
        <w:t>地块</w:t>
      </w:r>
      <w:proofErr w:type="gramEnd"/>
      <w:r w:rsidR="00E214C0">
        <w:rPr>
          <w:rFonts w:ascii="宋体" w:hAnsi="宋体" w:cs="宋体" w:hint="eastAsia"/>
        </w:rPr>
        <w:t>围</w:t>
      </w:r>
      <w:proofErr w:type="gramStart"/>
      <w:r w:rsidR="00E214C0">
        <w:rPr>
          <w:rFonts w:ascii="宋体" w:hAnsi="宋体" w:cs="宋体" w:hint="eastAsia"/>
        </w:rPr>
        <w:t>蔽</w:t>
      </w:r>
      <w:r w:rsidR="00E214C0">
        <w:rPr>
          <w:rFonts w:ascii="宋体" w:hAnsi="宋体" w:cs="宋体"/>
        </w:rPr>
        <w:t>清表</w:t>
      </w:r>
      <w:proofErr w:type="gramEnd"/>
      <w:r w:rsidR="00E214C0">
        <w:rPr>
          <w:rFonts w:ascii="宋体" w:hAnsi="宋体" w:cs="宋体"/>
        </w:rPr>
        <w:t>平整工程等</w:t>
      </w:r>
      <w:r w:rsidR="00E214C0">
        <w:rPr>
          <w:rFonts w:ascii="宋体" w:hAnsi="宋体" w:cs="宋体" w:hint="eastAsia"/>
        </w:rPr>
        <w:t>，具体工程</w:t>
      </w:r>
      <w:r w:rsidR="00E214C0">
        <w:rPr>
          <w:rFonts w:ascii="宋体" w:hAnsi="宋体" w:cs="宋体"/>
        </w:rPr>
        <w:t>内容以采购人提供的工程量清单及磋商</w:t>
      </w:r>
      <w:r w:rsidR="00E214C0">
        <w:rPr>
          <w:rFonts w:ascii="宋体" w:hAnsi="宋体" w:cs="宋体" w:hint="eastAsia"/>
        </w:rPr>
        <w:t>文件相关资料</w:t>
      </w:r>
      <w:r w:rsidR="00E214C0">
        <w:rPr>
          <w:rFonts w:ascii="宋体" w:hAnsi="宋体" w:cs="宋体"/>
        </w:rPr>
        <w:t>为准</w:t>
      </w:r>
      <w:r w:rsidR="00E214C0">
        <w:rPr>
          <w:rFonts w:ascii="宋体" w:hAnsi="宋体" w:cs="宋体" w:hint="eastAsia"/>
        </w:rPr>
        <w:t>。</w:t>
      </w:r>
    </w:p>
    <w:p w:rsidR="004C5DED" w:rsidRDefault="004C5DED" w:rsidP="004C5DED">
      <w:pPr>
        <w:tabs>
          <w:tab w:val="left" w:pos="426"/>
        </w:tabs>
        <w:spacing w:line="360" w:lineRule="auto"/>
        <w:ind w:left="420"/>
        <w:rPr>
          <w:rFonts w:ascii="宋体" w:hAnsi="宋体" w:cs="宋体"/>
        </w:rPr>
      </w:pPr>
      <w:r>
        <w:rPr>
          <w:rFonts w:ascii="宋体" w:hAnsi="宋体" w:cs="宋体" w:hint="eastAsia"/>
        </w:rPr>
        <w:t>包2：</w:t>
      </w:r>
      <w:r w:rsidRPr="004C5DED">
        <w:rPr>
          <w:rFonts w:ascii="宋体" w:hAnsi="宋体" w:cs="宋体" w:hint="eastAsia"/>
        </w:rPr>
        <w:t>本工程范围包括华异科技地块围</w:t>
      </w:r>
      <w:proofErr w:type="gramStart"/>
      <w:r w:rsidRPr="004C5DED">
        <w:rPr>
          <w:rFonts w:ascii="宋体" w:hAnsi="宋体" w:cs="宋体" w:hint="eastAsia"/>
        </w:rPr>
        <w:t>蔽清表</w:t>
      </w:r>
      <w:proofErr w:type="gramEnd"/>
      <w:r w:rsidRPr="004C5DED">
        <w:rPr>
          <w:rFonts w:ascii="宋体" w:hAnsi="宋体" w:cs="宋体" w:hint="eastAsia"/>
        </w:rPr>
        <w:t>平整工程等，具体工程内容以采购人提供的工程量清单及磋商文件相关资料为准。</w:t>
      </w:r>
    </w:p>
    <w:p w:rsidR="004C5DED" w:rsidRDefault="00E214C0">
      <w:pPr>
        <w:numPr>
          <w:ilvl w:val="0"/>
          <w:numId w:val="62"/>
        </w:numPr>
        <w:tabs>
          <w:tab w:val="left" w:pos="426"/>
        </w:tabs>
        <w:spacing w:line="360" w:lineRule="auto"/>
        <w:rPr>
          <w:rFonts w:ascii="宋体" w:hAnsi="宋体" w:cs="宋体"/>
        </w:rPr>
      </w:pPr>
      <w:r>
        <w:rPr>
          <w:rFonts w:ascii="宋体" w:hAnsi="宋体" w:cs="宋体" w:hint="eastAsia"/>
        </w:rPr>
        <w:t>最高限价：</w:t>
      </w:r>
    </w:p>
    <w:p w:rsidR="00F840FF" w:rsidRDefault="004C5DED" w:rsidP="004C5DED">
      <w:pPr>
        <w:tabs>
          <w:tab w:val="left" w:pos="426"/>
        </w:tabs>
        <w:spacing w:line="360" w:lineRule="auto"/>
        <w:ind w:left="420"/>
        <w:rPr>
          <w:rFonts w:ascii="宋体" w:hAnsi="宋体" w:cs="宋体"/>
        </w:rPr>
      </w:pPr>
      <w:r>
        <w:rPr>
          <w:rFonts w:ascii="宋体" w:hAnsi="宋体" w:cs="宋体" w:hint="eastAsia"/>
        </w:rPr>
        <w:t>包1：</w:t>
      </w:r>
      <w:r w:rsidR="00E214C0">
        <w:rPr>
          <w:rFonts w:ascii="宋体" w:hAnsi="宋体" w:cs="宋体" w:hint="eastAsia"/>
        </w:rPr>
        <w:t>人民币</w:t>
      </w:r>
      <w:r w:rsidR="006B6EC2">
        <w:rPr>
          <w:rFonts w:ascii="宋体" w:hAnsi="宋体" w:cs="宋体"/>
        </w:rPr>
        <w:t>163</w:t>
      </w:r>
      <w:r w:rsidR="006B6EC2">
        <w:rPr>
          <w:rFonts w:ascii="宋体" w:hAnsi="宋体" w:cs="宋体" w:hint="eastAsia"/>
        </w:rPr>
        <w:t>,279.53</w:t>
      </w:r>
      <w:r w:rsidR="00E214C0">
        <w:rPr>
          <w:rFonts w:ascii="宋体" w:hAnsi="宋体" w:cs="宋体" w:hint="eastAsia"/>
        </w:rPr>
        <w:t>元（其中绿色施工安全防护措施费：</w:t>
      </w:r>
      <w:r w:rsidR="006B6EC2">
        <w:rPr>
          <w:rFonts w:ascii="宋体" w:hAnsi="宋体" w:cs="宋体"/>
        </w:rPr>
        <w:t>3,567.32</w:t>
      </w:r>
      <w:r w:rsidR="00E214C0">
        <w:rPr>
          <w:rFonts w:ascii="宋体" w:hAnsi="宋体" w:cs="宋体" w:hint="eastAsia"/>
        </w:rPr>
        <w:t>元）</w:t>
      </w:r>
    </w:p>
    <w:p w:rsidR="004C5DED" w:rsidRDefault="004C5DED" w:rsidP="004C5DED">
      <w:pPr>
        <w:tabs>
          <w:tab w:val="left" w:pos="426"/>
        </w:tabs>
        <w:spacing w:line="360" w:lineRule="auto"/>
        <w:ind w:left="420"/>
        <w:rPr>
          <w:rFonts w:ascii="宋体" w:hAnsi="宋体" w:cs="宋体"/>
        </w:rPr>
      </w:pPr>
      <w:r>
        <w:rPr>
          <w:rFonts w:ascii="宋体" w:hAnsi="宋体" w:cs="宋体" w:hint="eastAsia"/>
        </w:rPr>
        <w:t>包2：人民币</w:t>
      </w:r>
      <w:r>
        <w:rPr>
          <w:rFonts w:ascii="宋体" w:hAnsi="宋体" w:cs="宋体"/>
        </w:rPr>
        <w:t>245</w:t>
      </w:r>
      <w:r>
        <w:rPr>
          <w:rFonts w:ascii="宋体" w:hAnsi="宋体" w:cs="宋体" w:hint="eastAsia"/>
        </w:rPr>
        <w:t>,475.86元（其中绿色施工安全防护措施费：</w:t>
      </w:r>
      <w:r>
        <w:rPr>
          <w:rFonts w:ascii="宋体" w:hAnsi="宋体" w:cs="宋体"/>
        </w:rPr>
        <w:t>5</w:t>
      </w:r>
      <w:r>
        <w:rPr>
          <w:rFonts w:ascii="宋体" w:hAnsi="宋体" w:cs="宋体" w:hint="eastAsia"/>
        </w:rPr>
        <w:t>,</w:t>
      </w:r>
      <w:r>
        <w:rPr>
          <w:rFonts w:ascii="宋体" w:hAnsi="宋体" w:cs="宋体"/>
        </w:rPr>
        <w:t>618.60</w:t>
      </w:r>
      <w:r>
        <w:rPr>
          <w:rFonts w:ascii="宋体" w:hAnsi="宋体" w:cs="宋体" w:hint="eastAsia"/>
        </w:rPr>
        <w:t>元）</w:t>
      </w:r>
    </w:p>
    <w:p w:rsidR="00F840FF" w:rsidRDefault="00E214C0" w:rsidP="004C5DED">
      <w:pPr>
        <w:numPr>
          <w:ilvl w:val="0"/>
          <w:numId w:val="61"/>
        </w:numPr>
        <w:tabs>
          <w:tab w:val="left" w:pos="426"/>
        </w:tabs>
        <w:spacing w:beforeLines="50" w:before="156" w:line="360" w:lineRule="auto"/>
        <w:rPr>
          <w:rFonts w:ascii="宋体" w:hAnsi="宋体" w:cs="宋体"/>
          <w:b/>
          <w:bCs/>
        </w:rPr>
      </w:pPr>
      <w:r>
        <w:rPr>
          <w:rFonts w:ascii="宋体" w:hAnsi="宋体" w:cs="宋体" w:hint="eastAsia"/>
          <w:b/>
          <w:bCs/>
        </w:rPr>
        <w:t>付款</w:t>
      </w:r>
      <w:r w:rsidR="00792683">
        <w:rPr>
          <w:rFonts w:ascii="宋体" w:hAnsi="宋体" w:cs="宋体" w:hint="eastAsia"/>
          <w:b/>
          <w:bCs/>
        </w:rPr>
        <w:t>方式（</w:t>
      </w:r>
      <w:r w:rsidR="00792683" w:rsidRPr="004C5DED">
        <w:rPr>
          <w:rFonts w:ascii="宋体" w:hAnsi="宋体" w:cs="宋体" w:hint="eastAsia"/>
          <w:b/>
          <w:bCs/>
        </w:rPr>
        <w:t>适用于包1、包2</w:t>
      </w:r>
      <w:r w:rsidR="00792683">
        <w:rPr>
          <w:rFonts w:ascii="宋体" w:hAnsi="宋体" w:cs="宋体" w:hint="eastAsia"/>
          <w:b/>
          <w:bCs/>
        </w:rPr>
        <w:t>）</w:t>
      </w:r>
      <w:r>
        <w:rPr>
          <w:rFonts w:ascii="宋体" w:hAnsi="宋体" w:cs="宋体" w:hint="eastAsia"/>
          <w:b/>
          <w:bCs/>
        </w:rPr>
        <w:t>：</w:t>
      </w:r>
    </w:p>
    <w:p w:rsidR="00F840FF" w:rsidRDefault="00E214C0">
      <w:pPr>
        <w:numPr>
          <w:ilvl w:val="0"/>
          <w:numId w:val="63"/>
        </w:numPr>
        <w:tabs>
          <w:tab w:val="left" w:pos="426"/>
        </w:tabs>
        <w:spacing w:line="360" w:lineRule="auto"/>
        <w:rPr>
          <w:rFonts w:ascii="宋体" w:hAnsi="宋体" w:cs="宋体"/>
        </w:rPr>
      </w:pPr>
      <w:r>
        <w:rPr>
          <w:rFonts w:ascii="宋体" w:hAnsi="宋体" w:cs="宋体" w:hint="eastAsia"/>
        </w:rPr>
        <w:t>工程竣工验收合格并通过采购人（或审核机构）按规定审核结算后，于28天内采购人向成交人支付至结算价的97%，</w:t>
      </w:r>
    </w:p>
    <w:p w:rsidR="00F840FF" w:rsidRDefault="00E214C0">
      <w:pPr>
        <w:numPr>
          <w:ilvl w:val="0"/>
          <w:numId w:val="63"/>
        </w:numPr>
        <w:tabs>
          <w:tab w:val="left" w:pos="426"/>
        </w:tabs>
        <w:spacing w:line="360" w:lineRule="auto"/>
        <w:rPr>
          <w:rFonts w:ascii="宋体" w:hAnsi="宋体" w:cs="宋体"/>
        </w:rPr>
      </w:pPr>
      <w:r>
        <w:rPr>
          <w:rFonts w:ascii="宋体" w:hAnsi="宋体" w:cs="宋体" w:hint="eastAsia"/>
        </w:rPr>
        <w:t>剩余结算价的3%作为工程质量保证金，缺陷责任期满后一次性无息付清。剩余质量保证金的归还，并不能免承包人按照合同约定应承担的质量保修责任和应履行的质量保修义务。</w:t>
      </w:r>
    </w:p>
    <w:p w:rsidR="00F840FF" w:rsidRDefault="00E214C0">
      <w:pPr>
        <w:numPr>
          <w:ilvl w:val="0"/>
          <w:numId w:val="63"/>
        </w:numPr>
        <w:tabs>
          <w:tab w:val="left" w:pos="426"/>
        </w:tabs>
        <w:spacing w:line="360" w:lineRule="auto"/>
        <w:rPr>
          <w:rFonts w:ascii="宋体" w:hAnsi="宋体" w:cs="宋体"/>
        </w:rPr>
      </w:pPr>
      <w:r>
        <w:rPr>
          <w:rFonts w:ascii="宋体" w:hAnsi="宋体" w:cs="宋体" w:hint="eastAsia"/>
        </w:rPr>
        <w:t>本项目最终结算价不得超过中标合同价，经</w:t>
      </w:r>
      <w:proofErr w:type="gramStart"/>
      <w:r>
        <w:rPr>
          <w:rFonts w:ascii="宋体" w:hAnsi="宋体" w:cs="宋体" w:hint="eastAsia"/>
        </w:rPr>
        <w:t>镇相关</w:t>
      </w:r>
      <w:proofErr w:type="gramEnd"/>
      <w:r>
        <w:rPr>
          <w:rFonts w:ascii="宋体" w:hAnsi="宋体" w:cs="宋体" w:hint="eastAsia"/>
        </w:rPr>
        <w:t>部门审批同意的除外。付款前成交人应向采购人提出请款申请及所需的材料和等额合格发票。如成交人</w:t>
      </w:r>
      <w:proofErr w:type="gramStart"/>
      <w:r>
        <w:rPr>
          <w:rFonts w:ascii="宋体" w:hAnsi="宋体" w:cs="宋体" w:hint="eastAsia"/>
        </w:rPr>
        <w:t>怠于或者</w:t>
      </w:r>
      <w:proofErr w:type="gramEnd"/>
      <w:r>
        <w:rPr>
          <w:rFonts w:ascii="宋体" w:hAnsi="宋体" w:cs="宋体" w:hint="eastAsia"/>
        </w:rPr>
        <w:t>拒绝提供资料或者办理手续的，则因此产生的付款迟延的责任全部</w:t>
      </w:r>
      <w:proofErr w:type="gramStart"/>
      <w:r>
        <w:rPr>
          <w:rFonts w:ascii="宋体" w:hAnsi="宋体" w:cs="宋体" w:hint="eastAsia"/>
        </w:rPr>
        <w:t>由成交人</w:t>
      </w:r>
      <w:proofErr w:type="gramEnd"/>
      <w:r>
        <w:rPr>
          <w:rFonts w:ascii="宋体" w:hAnsi="宋体" w:cs="宋体" w:hint="eastAsia"/>
        </w:rPr>
        <w:t>承担。</w:t>
      </w:r>
    </w:p>
    <w:p w:rsidR="00F840FF" w:rsidRDefault="00E214C0" w:rsidP="004C5DED">
      <w:pPr>
        <w:numPr>
          <w:ilvl w:val="0"/>
          <w:numId w:val="61"/>
        </w:numPr>
        <w:tabs>
          <w:tab w:val="left" w:pos="426"/>
        </w:tabs>
        <w:spacing w:beforeLines="50" w:before="156" w:line="360" w:lineRule="auto"/>
        <w:rPr>
          <w:rFonts w:ascii="宋体" w:hAnsi="宋体" w:cs="宋体"/>
          <w:b/>
          <w:bCs/>
        </w:rPr>
      </w:pPr>
      <w:r>
        <w:rPr>
          <w:rFonts w:ascii="宋体" w:hAnsi="宋体" w:cs="宋体" w:hint="eastAsia"/>
          <w:b/>
          <w:bCs/>
        </w:rPr>
        <w:t>承包方式</w:t>
      </w:r>
      <w:r w:rsidR="004C5DED" w:rsidRPr="004C5DED">
        <w:rPr>
          <w:rFonts w:ascii="宋体" w:hAnsi="宋体" w:cs="宋体" w:hint="eastAsia"/>
          <w:b/>
          <w:bCs/>
        </w:rPr>
        <w:t>（适用于包1、包2）</w:t>
      </w:r>
      <w:r>
        <w:rPr>
          <w:rFonts w:ascii="宋体" w:hAnsi="宋体" w:cs="宋体" w:hint="eastAsia"/>
          <w:b/>
          <w:bCs/>
        </w:rPr>
        <w:t>：</w:t>
      </w:r>
    </w:p>
    <w:p w:rsidR="00F840FF" w:rsidRDefault="00E214C0">
      <w:pPr>
        <w:numPr>
          <w:ilvl w:val="0"/>
          <w:numId w:val="64"/>
        </w:numPr>
        <w:tabs>
          <w:tab w:val="left" w:pos="426"/>
        </w:tabs>
        <w:spacing w:line="360" w:lineRule="auto"/>
        <w:rPr>
          <w:rFonts w:ascii="宋体" w:hAnsi="宋体" w:cs="宋体"/>
        </w:rPr>
      </w:pPr>
      <w:proofErr w:type="gramStart"/>
      <w:r>
        <w:rPr>
          <w:rFonts w:ascii="宋体" w:hAnsi="宋体" w:cs="宋体" w:hint="eastAsia"/>
        </w:rPr>
        <w:t>采用总</w:t>
      </w:r>
      <w:proofErr w:type="gramEnd"/>
      <w:r>
        <w:rPr>
          <w:rFonts w:ascii="宋体" w:hAnsi="宋体" w:cs="宋体" w:hint="eastAsia"/>
        </w:rPr>
        <w:t>承包的方式，</w:t>
      </w:r>
      <w:proofErr w:type="gramStart"/>
      <w:r>
        <w:rPr>
          <w:rFonts w:ascii="宋体" w:hAnsi="宋体" w:cs="宋体" w:hint="eastAsia"/>
        </w:rPr>
        <w:t>由成交</w:t>
      </w:r>
      <w:proofErr w:type="gramEnd"/>
      <w:r>
        <w:rPr>
          <w:rFonts w:ascii="宋体" w:hAnsi="宋体" w:cs="宋体" w:hint="eastAsia"/>
        </w:rPr>
        <w:t>供应商承担总承包的义务和责任；</w:t>
      </w:r>
    </w:p>
    <w:p w:rsidR="00F840FF" w:rsidRDefault="00E214C0">
      <w:pPr>
        <w:numPr>
          <w:ilvl w:val="0"/>
          <w:numId w:val="64"/>
        </w:numPr>
        <w:tabs>
          <w:tab w:val="left" w:pos="426"/>
        </w:tabs>
        <w:spacing w:line="360" w:lineRule="auto"/>
        <w:rPr>
          <w:rFonts w:ascii="宋体" w:hAnsi="宋体" w:cs="宋体"/>
        </w:rPr>
      </w:pPr>
      <w:r>
        <w:rPr>
          <w:rFonts w:ascii="宋体" w:hAnsi="宋体" w:cs="宋体" w:hint="eastAsia"/>
        </w:rPr>
        <w:t>包工、包料、包质量、包工期、包安全文明施工、包税费；</w:t>
      </w:r>
    </w:p>
    <w:p w:rsidR="00F840FF" w:rsidRDefault="00E214C0">
      <w:pPr>
        <w:numPr>
          <w:ilvl w:val="0"/>
          <w:numId w:val="64"/>
        </w:numPr>
        <w:tabs>
          <w:tab w:val="left" w:pos="426"/>
        </w:tabs>
        <w:spacing w:line="360" w:lineRule="auto"/>
        <w:rPr>
          <w:rFonts w:ascii="宋体" w:hAnsi="宋体" w:cs="宋体"/>
        </w:rPr>
      </w:pPr>
      <w:r>
        <w:rPr>
          <w:rFonts w:ascii="宋体" w:hAnsi="宋体" w:cs="宋体" w:hint="eastAsia"/>
        </w:rPr>
        <w:lastRenderedPageBreak/>
        <w:t>按国家规定</w:t>
      </w:r>
      <w:proofErr w:type="gramStart"/>
      <w:r>
        <w:rPr>
          <w:rFonts w:ascii="宋体" w:hAnsi="宋体" w:cs="宋体" w:hint="eastAsia"/>
        </w:rPr>
        <w:t>由成交</w:t>
      </w:r>
      <w:proofErr w:type="gramEnd"/>
      <w:r>
        <w:rPr>
          <w:rFonts w:ascii="宋体" w:hAnsi="宋体" w:cs="宋体" w:hint="eastAsia"/>
        </w:rPr>
        <w:t>供应商缴纳的各种税收（含开具增值税专用发票相关税费）已包含在本工程造价内，</w:t>
      </w:r>
      <w:proofErr w:type="gramStart"/>
      <w:r>
        <w:rPr>
          <w:rFonts w:ascii="宋体" w:hAnsi="宋体" w:cs="宋体" w:hint="eastAsia"/>
        </w:rPr>
        <w:t>由成交</w:t>
      </w:r>
      <w:proofErr w:type="gramEnd"/>
      <w:r>
        <w:rPr>
          <w:rFonts w:ascii="宋体" w:hAnsi="宋体" w:cs="宋体" w:hint="eastAsia"/>
        </w:rPr>
        <w:t>供应商</w:t>
      </w:r>
      <w:proofErr w:type="gramStart"/>
      <w:r>
        <w:rPr>
          <w:rFonts w:ascii="宋体" w:hAnsi="宋体" w:cs="宋体" w:hint="eastAsia"/>
        </w:rPr>
        <w:t>向税收</w:t>
      </w:r>
      <w:proofErr w:type="gramEnd"/>
      <w:r>
        <w:rPr>
          <w:rFonts w:ascii="宋体" w:hAnsi="宋体" w:cs="宋体" w:hint="eastAsia"/>
        </w:rPr>
        <w:t>部门支付；</w:t>
      </w:r>
    </w:p>
    <w:p w:rsidR="00F840FF" w:rsidRDefault="00E214C0">
      <w:pPr>
        <w:numPr>
          <w:ilvl w:val="0"/>
          <w:numId w:val="64"/>
        </w:numPr>
        <w:tabs>
          <w:tab w:val="left" w:pos="426"/>
        </w:tabs>
        <w:spacing w:line="360" w:lineRule="auto"/>
        <w:rPr>
          <w:rFonts w:ascii="宋体" w:hAnsi="宋体" w:cs="宋体"/>
        </w:rPr>
      </w:pPr>
      <w:r>
        <w:rPr>
          <w:rFonts w:ascii="宋体" w:hAnsi="宋体" w:cs="宋体" w:hint="eastAsia"/>
        </w:rPr>
        <w:t>本次采购范围及合同总价结算时不作调整（变更设计、增减工程及本磋商文件约定可调整的费用除外）。</w:t>
      </w:r>
    </w:p>
    <w:p w:rsidR="00F840FF" w:rsidRDefault="00E214C0">
      <w:pPr>
        <w:numPr>
          <w:ilvl w:val="0"/>
          <w:numId w:val="64"/>
        </w:numPr>
        <w:tabs>
          <w:tab w:val="left" w:pos="426"/>
        </w:tabs>
        <w:spacing w:line="360" w:lineRule="auto"/>
        <w:rPr>
          <w:rFonts w:ascii="宋体" w:hAnsi="宋体" w:cs="宋体"/>
        </w:rPr>
      </w:pPr>
      <w:r>
        <w:rPr>
          <w:rFonts w:ascii="宋体" w:hAnsi="宋体" w:cs="宋体" w:hint="eastAsia"/>
        </w:rPr>
        <w:t>项目现场状况：制定施工措施及施工组织方案</w:t>
      </w:r>
      <w:proofErr w:type="gramStart"/>
      <w:r>
        <w:rPr>
          <w:rFonts w:ascii="宋体" w:hAnsi="宋体" w:cs="宋体" w:hint="eastAsia"/>
        </w:rPr>
        <w:t>时供应</w:t>
      </w:r>
      <w:proofErr w:type="gramEnd"/>
      <w:r>
        <w:rPr>
          <w:rFonts w:ascii="宋体" w:hAnsi="宋体" w:cs="宋体" w:hint="eastAsia"/>
        </w:rPr>
        <w:t>商应充分考虑现场状况及安全施工措施，并综合考虑报价。</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工程质量标准</w:t>
      </w:r>
      <w:r w:rsidR="004C5DED" w:rsidRPr="004C5DED">
        <w:rPr>
          <w:rFonts w:ascii="宋体" w:hAnsi="宋体" w:cs="宋体" w:hint="eastAsia"/>
          <w:b/>
        </w:rPr>
        <w:t>（适用于包1、包2）</w:t>
      </w:r>
      <w:r>
        <w:rPr>
          <w:rFonts w:ascii="宋体" w:hAnsi="宋体" w:cs="宋体" w:hint="eastAsia"/>
          <w:b/>
        </w:rPr>
        <w:t>：达到国家或行业质量检验评定的合格标准。</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质保期</w:t>
      </w:r>
      <w:r w:rsidR="004C5DED" w:rsidRPr="004C5DED">
        <w:rPr>
          <w:rFonts w:ascii="宋体" w:hAnsi="宋体" w:cs="宋体" w:hint="eastAsia"/>
          <w:b/>
        </w:rPr>
        <w:t>（适用于包1、包2）</w:t>
      </w:r>
    </w:p>
    <w:p w:rsidR="00F840FF" w:rsidRDefault="00E214C0">
      <w:pPr>
        <w:numPr>
          <w:ilvl w:val="0"/>
          <w:numId w:val="65"/>
        </w:numPr>
        <w:tabs>
          <w:tab w:val="left" w:pos="426"/>
        </w:tabs>
        <w:spacing w:line="360" w:lineRule="auto"/>
        <w:rPr>
          <w:rFonts w:ascii="宋体" w:hAnsi="宋体" w:cs="宋体"/>
        </w:rPr>
      </w:pPr>
      <w:r>
        <w:rPr>
          <w:rFonts w:ascii="宋体" w:hAnsi="宋体" w:cs="宋体" w:hint="eastAsia"/>
        </w:rPr>
        <w:t>参照《建设工程质量管理条例》及有关规定，本工程的质量保修期不少于1年，质保期自工程竣工验收合格之日起计算。</w:t>
      </w:r>
    </w:p>
    <w:p w:rsidR="00F840FF" w:rsidRDefault="00E214C0">
      <w:pPr>
        <w:numPr>
          <w:ilvl w:val="0"/>
          <w:numId w:val="65"/>
        </w:numPr>
        <w:tabs>
          <w:tab w:val="left" w:pos="426"/>
        </w:tabs>
        <w:spacing w:line="360" w:lineRule="auto"/>
        <w:rPr>
          <w:rFonts w:ascii="宋体" w:hAnsi="宋体" w:cs="宋体"/>
        </w:rPr>
      </w:pPr>
      <w:r>
        <w:rPr>
          <w:rFonts w:ascii="宋体" w:hAnsi="宋体" w:cs="宋体" w:hint="eastAsia"/>
        </w:rPr>
        <w:t>质保期所需全部费用包括在本项目总报价中。</w:t>
      </w:r>
    </w:p>
    <w:p w:rsidR="00F840FF" w:rsidRPr="00792683" w:rsidRDefault="00E214C0">
      <w:pPr>
        <w:numPr>
          <w:ilvl w:val="0"/>
          <w:numId w:val="65"/>
        </w:numPr>
        <w:tabs>
          <w:tab w:val="left" w:pos="426"/>
        </w:tabs>
        <w:spacing w:line="360" w:lineRule="auto"/>
        <w:rPr>
          <w:rFonts w:ascii="宋体" w:hAnsi="宋体" w:cs="宋体"/>
        </w:rPr>
      </w:pPr>
      <w:r>
        <w:rPr>
          <w:rFonts w:ascii="宋体" w:hAnsi="宋体" w:cs="宋体" w:hint="eastAsia"/>
        </w:rPr>
        <w:t>质保期</w:t>
      </w:r>
      <w:r w:rsidRPr="00792683">
        <w:rPr>
          <w:rFonts w:ascii="宋体" w:hAnsi="宋体" w:cs="宋体" w:hint="eastAsia"/>
        </w:rPr>
        <w:t>内，如出现非人为因素造成的质量问题时，成交人须安排专业施工人员上门维修，维修费用</w:t>
      </w:r>
      <w:proofErr w:type="gramStart"/>
      <w:r w:rsidRPr="00792683">
        <w:rPr>
          <w:rFonts w:ascii="宋体" w:hAnsi="宋体" w:cs="宋体" w:hint="eastAsia"/>
        </w:rPr>
        <w:t>由成交人</w:t>
      </w:r>
      <w:proofErr w:type="gramEnd"/>
      <w:r w:rsidRPr="00792683">
        <w:rPr>
          <w:rFonts w:ascii="宋体" w:hAnsi="宋体" w:cs="宋体" w:hint="eastAsia"/>
        </w:rPr>
        <w:t>承担，质保期相应顺延。</w:t>
      </w:r>
    </w:p>
    <w:p w:rsidR="00F840FF" w:rsidRPr="00792683" w:rsidRDefault="00E214C0">
      <w:pPr>
        <w:numPr>
          <w:ilvl w:val="0"/>
          <w:numId w:val="65"/>
        </w:numPr>
        <w:tabs>
          <w:tab w:val="left" w:pos="426"/>
        </w:tabs>
        <w:spacing w:line="360" w:lineRule="auto"/>
        <w:rPr>
          <w:rFonts w:ascii="宋体" w:hAnsi="宋体" w:cs="宋体"/>
        </w:rPr>
      </w:pPr>
      <w:r w:rsidRPr="00792683">
        <w:rPr>
          <w:rFonts w:ascii="宋体" w:hAnsi="宋体" w:cs="宋体" w:hint="eastAsia"/>
        </w:rPr>
        <w:t>质保期后如采购人要求，成交人应长期提供有偿优惠维修。</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项目质量控制标准的要求</w:t>
      </w:r>
      <w:r w:rsidR="004C5DED" w:rsidRPr="004C5DED">
        <w:rPr>
          <w:rFonts w:ascii="宋体" w:hAnsi="宋体" w:cs="宋体" w:hint="eastAsia"/>
          <w:b/>
        </w:rPr>
        <w:t>（适用于包1、包2）</w:t>
      </w:r>
    </w:p>
    <w:p w:rsidR="00F840FF" w:rsidRDefault="00E214C0">
      <w:pPr>
        <w:numPr>
          <w:ilvl w:val="0"/>
          <w:numId w:val="66"/>
        </w:numPr>
        <w:tabs>
          <w:tab w:val="left" w:pos="426"/>
        </w:tabs>
        <w:spacing w:line="360" w:lineRule="auto"/>
        <w:rPr>
          <w:rFonts w:ascii="宋体" w:hAnsi="宋体" w:cs="宋体"/>
        </w:rPr>
      </w:pPr>
      <w:r>
        <w:rPr>
          <w:rFonts w:ascii="宋体" w:hAnsi="宋体" w:cs="宋体" w:hint="eastAsia"/>
        </w:rPr>
        <w:t>本项目质量达到国家或行业质量检验评定的合格标准。</w:t>
      </w:r>
    </w:p>
    <w:p w:rsidR="00F840FF" w:rsidRDefault="00E214C0">
      <w:pPr>
        <w:numPr>
          <w:ilvl w:val="0"/>
          <w:numId w:val="66"/>
        </w:numPr>
        <w:tabs>
          <w:tab w:val="left" w:pos="426"/>
        </w:tabs>
        <w:spacing w:line="360" w:lineRule="auto"/>
        <w:rPr>
          <w:rFonts w:ascii="宋体" w:hAnsi="宋体" w:cs="宋体"/>
        </w:rPr>
      </w:pPr>
      <w:r>
        <w:rPr>
          <w:rFonts w:ascii="宋体" w:hAnsi="宋体" w:cs="宋体" w:hint="eastAsia"/>
        </w:rPr>
        <w:t>本项目质量验收标准按国家颁发的技术规范及相应的分项工程施工质量验收规范执行。</w:t>
      </w:r>
    </w:p>
    <w:p w:rsidR="00F840FF" w:rsidRDefault="00E214C0">
      <w:pPr>
        <w:numPr>
          <w:ilvl w:val="0"/>
          <w:numId w:val="66"/>
        </w:numPr>
        <w:tabs>
          <w:tab w:val="left" w:pos="426"/>
        </w:tabs>
        <w:spacing w:line="360" w:lineRule="auto"/>
        <w:rPr>
          <w:rFonts w:ascii="宋体" w:hAnsi="宋体" w:cs="宋体"/>
        </w:rPr>
      </w:pPr>
      <w:r>
        <w:rPr>
          <w:rFonts w:ascii="宋体" w:hAnsi="宋体" w:cs="宋体" w:hint="eastAsia"/>
        </w:rPr>
        <w:t>工程技术要求按有关国家和省市有关规范及</w:t>
      </w:r>
      <w:proofErr w:type="gramStart"/>
      <w:r>
        <w:rPr>
          <w:rFonts w:ascii="宋体" w:hAnsi="宋体" w:cs="宋体" w:hint="eastAsia"/>
        </w:rPr>
        <w:t>现行行业</w:t>
      </w:r>
      <w:proofErr w:type="gramEnd"/>
      <w:r>
        <w:rPr>
          <w:rFonts w:ascii="宋体" w:hAnsi="宋体" w:cs="宋体" w:hint="eastAsia"/>
        </w:rPr>
        <w:t>标准。成交供应商在施工中如果工程质量不符合要求和有关规定，采购人要求停工和返工时，成交供应商须立即执行，并承担由此产生的各种费用，工期不予顺延。</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施工要求</w:t>
      </w:r>
      <w:r w:rsidR="004C5DED" w:rsidRPr="004C5DED">
        <w:rPr>
          <w:rFonts w:ascii="宋体" w:hAnsi="宋体" w:cs="宋体" w:hint="eastAsia"/>
          <w:b/>
        </w:rPr>
        <w:t>（适用于包1、包2）</w:t>
      </w:r>
    </w:p>
    <w:p w:rsidR="00F840FF" w:rsidRDefault="00E214C0">
      <w:pPr>
        <w:numPr>
          <w:ilvl w:val="0"/>
          <w:numId w:val="67"/>
        </w:numPr>
        <w:tabs>
          <w:tab w:val="left" w:pos="426"/>
        </w:tabs>
        <w:spacing w:line="360" w:lineRule="auto"/>
        <w:rPr>
          <w:rFonts w:ascii="宋体" w:hAnsi="宋体" w:cs="宋体"/>
        </w:rPr>
      </w:pPr>
      <w:r>
        <w:rPr>
          <w:rFonts w:ascii="宋体" w:hAnsi="宋体" w:cs="宋体" w:hint="eastAsia"/>
        </w:rPr>
        <w:t>本工程的材料、设备、施工、验收须达到现行中华人民共和国以及省、自治区、直辖市或行业的工程建设标准、规范的要求。</w:t>
      </w:r>
    </w:p>
    <w:p w:rsidR="00F840FF" w:rsidRDefault="00E214C0">
      <w:pPr>
        <w:numPr>
          <w:ilvl w:val="0"/>
          <w:numId w:val="67"/>
        </w:numPr>
        <w:tabs>
          <w:tab w:val="left" w:pos="426"/>
        </w:tabs>
        <w:spacing w:line="360" w:lineRule="auto"/>
        <w:rPr>
          <w:rFonts w:ascii="宋体" w:hAnsi="宋体" w:cs="宋体"/>
        </w:rPr>
      </w:pPr>
      <w:r>
        <w:rPr>
          <w:rFonts w:ascii="宋体" w:hAnsi="宋体" w:cs="宋体" w:hint="eastAsia"/>
        </w:rPr>
        <w:t>具备适合本工程条件、满足质量和使用要求的技术、管理人员。</w:t>
      </w:r>
    </w:p>
    <w:p w:rsidR="00F840FF" w:rsidRDefault="00E214C0">
      <w:pPr>
        <w:numPr>
          <w:ilvl w:val="0"/>
          <w:numId w:val="67"/>
        </w:numPr>
        <w:tabs>
          <w:tab w:val="left" w:pos="426"/>
        </w:tabs>
        <w:spacing w:line="360" w:lineRule="auto"/>
        <w:rPr>
          <w:rFonts w:ascii="宋体" w:hAnsi="宋体" w:cs="宋体"/>
        </w:rPr>
      </w:pPr>
      <w:r>
        <w:rPr>
          <w:rFonts w:ascii="宋体" w:hAnsi="宋体" w:cs="宋体" w:hint="eastAsia"/>
        </w:rPr>
        <w:t>要求全部采用钢管脚手架、木（竹）夹板模板或组合钢模板施工，所采用的材料、设备必须满足国家有关技术操作规程的要求。</w:t>
      </w:r>
    </w:p>
    <w:p w:rsidR="00F840FF" w:rsidRDefault="00E214C0">
      <w:pPr>
        <w:numPr>
          <w:ilvl w:val="0"/>
          <w:numId w:val="67"/>
        </w:numPr>
        <w:tabs>
          <w:tab w:val="left" w:pos="426"/>
        </w:tabs>
        <w:spacing w:line="360" w:lineRule="auto"/>
        <w:rPr>
          <w:rFonts w:ascii="宋体" w:hAnsi="宋体" w:cs="宋体"/>
        </w:rPr>
      </w:pPr>
      <w:r>
        <w:rPr>
          <w:rFonts w:ascii="宋体" w:hAnsi="宋体" w:cs="宋体" w:hint="eastAsia"/>
        </w:rPr>
        <w:t>施工组织方案需列明保证施工进度计划实施及保证质量、安全生产、文明施工、环境保护的措施；响应供应商应结合自身的实际情况制定合理的施工进度计划，成交后按施工</w:t>
      </w:r>
      <w:r>
        <w:rPr>
          <w:rFonts w:ascii="宋体" w:hAnsi="宋体" w:cs="宋体" w:hint="eastAsia"/>
        </w:rPr>
        <w:lastRenderedPageBreak/>
        <w:t>合同的约定提交给监理单位和采购人确认。成交供应商必须按监理单位和采购人确认的施工进度计划组织施工，接受监理工程师对进度的检查、监督。</w:t>
      </w:r>
    </w:p>
    <w:p w:rsidR="00F840FF" w:rsidRDefault="00E214C0">
      <w:pPr>
        <w:numPr>
          <w:ilvl w:val="0"/>
          <w:numId w:val="67"/>
        </w:numPr>
        <w:tabs>
          <w:tab w:val="left" w:pos="426"/>
        </w:tabs>
        <w:spacing w:line="360" w:lineRule="auto"/>
        <w:rPr>
          <w:rFonts w:ascii="宋体" w:hAnsi="宋体" w:cs="宋体"/>
        </w:rPr>
      </w:pPr>
      <w:r>
        <w:rPr>
          <w:rFonts w:ascii="宋体" w:hAnsi="宋体" w:cs="宋体" w:hint="eastAsia"/>
        </w:rPr>
        <w:t>结合施工现场的实际情况进行施工组织设计（如须采用较复杂的施工技术的施工方案），施工中因施工方案及施工措施所引起的费用</w:t>
      </w:r>
      <w:proofErr w:type="gramStart"/>
      <w:r>
        <w:rPr>
          <w:rFonts w:ascii="宋体" w:hAnsi="宋体" w:cs="宋体" w:hint="eastAsia"/>
        </w:rPr>
        <w:t>由成交</w:t>
      </w:r>
      <w:proofErr w:type="gramEnd"/>
      <w:r>
        <w:rPr>
          <w:rFonts w:ascii="宋体" w:hAnsi="宋体" w:cs="宋体" w:hint="eastAsia"/>
        </w:rPr>
        <w:t>供应商负责。</w:t>
      </w:r>
    </w:p>
    <w:p w:rsidR="00F840FF" w:rsidRDefault="00E214C0">
      <w:pPr>
        <w:numPr>
          <w:ilvl w:val="0"/>
          <w:numId w:val="67"/>
        </w:numPr>
        <w:tabs>
          <w:tab w:val="left" w:pos="426"/>
        </w:tabs>
        <w:spacing w:line="360" w:lineRule="auto"/>
        <w:rPr>
          <w:rFonts w:ascii="宋体" w:hAnsi="宋体" w:cs="宋体"/>
        </w:rPr>
      </w:pPr>
      <w:r>
        <w:rPr>
          <w:rFonts w:ascii="宋体" w:hAnsi="宋体" w:cs="宋体" w:hint="eastAsia"/>
        </w:rPr>
        <w:t>成交供应商必须按招标图纸和施工技术标准施工，不得擅自修改工程设计，不得偷工减料。</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材料要求</w:t>
      </w:r>
      <w:r w:rsidR="004C5DED" w:rsidRPr="004C5DED">
        <w:rPr>
          <w:rFonts w:ascii="宋体" w:hAnsi="宋体" w:cs="宋体" w:hint="eastAsia"/>
          <w:b/>
        </w:rPr>
        <w:t>（适用于包1、包2）</w:t>
      </w:r>
    </w:p>
    <w:p w:rsidR="00F840FF" w:rsidRDefault="00E214C0">
      <w:pPr>
        <w:numPr>
          <w:ilvl w:val="0"/>
          <w:numId w:val="68"/>
        </w:numPr>
        <w:tabs>
          <w:tab w:val="left" w:pos="426"/>
        </w:tabs>
        <w:spacing w:line="360" w:lineRule="auto"/>
        <w:rPr>
          <w:rFonts w:ascii="宋体" w:hAnsi="宋体" w:cs="宋体"/>
        </w:rPr>
      </w:pPr>
      <w:r>
        <w:rPr>
          <w:rFonts w:ascii="宋体" w:hAnsi="宋体" w:cs="宋体" w:hint="eastAsia"/>
        </w:rPr>
        <w:t>所有材料均应符合相关国家标准以及行业标准，须符合采购文件和图纸的设计要求，须保证为没有缺陷的优等品，对不符合要求的材料不得进入施工现场。</w:t>
      </w:r>
    </w:p>
    <w:p w:rsidR="00F840FF" w:rsidRDefault="00E214C0">
      <w:pPr>
        <w:numPr>
          <w:ilvl w:val="0"/>
          <w:numId w:val="68"/>
        </w:numPr>
        <w:tabs>
          <w:tab w:val="left" w:pos="426"/>
        </w:tabs>
        <w:spacing w:line="360" w:lineRule="auto"/>
        <w:rPr>
          <w:rFonts w:ascii="宋体" w:hAnsi="宋体" w:cs="宋体"/>
        </w:rPr>
      </w:pPr>
      <w:r>
        <w:rPr>
          <w:rFonts w:ascii="宋体" w:hAnsi="宋体" w:cs="宋体" w:hint="eastAsia"/>
        </w:rPr>
        <w:t>成交供应商须在合同规定时间内按照图纸、采购文件、报价响应和采购人要求提供相应品牌的材料实物样板，不得以找不到材料等为由，要求更换材料和施工工艺，影响整体工程。如发现货不对板和质量问题的，采购人有权拒绝使用，并</w:t>
      </w:r>
      <w:proofErr w:type="gramStart"/>
      <w:r>
        <w:rPr>
          <w:rFonts w:ascii="宋体" w:hAnsi="宋体" w:cs="宋体" w:hint="eastAsia"/>
        </w:rPr>
        <w:t>由成交</w:t>
      </w:r>
      <w:proofErr w:type="gramEnd"/>
      <w:r>
        <w:rPr>
          <w:rFonts w:ascii="宋体" w:hAnsi="宋体" w:cs="宋体" w:hint="eastAsia"/>
        </w:rPr>
        <w:t>供应商承担损失。</w:t>
      </w:r>
    </w:p>
    <w:p w:rsidR="00F840FF" w:rsidRDefault="00E214C0">
      <w:pPr>
        <w:numPr>
          <w:ilvl w:val="0"/>
          <w:numId w:val="68"/>
        </w:numPr>
        <w:tabs>
          <w:tab w:val="left" w:pos="426"/>
        </w:tabs>
        <w:spacing w:line="360" w:lineRule="auto"/>
        <w:rPr>
          <w:rFonts w:ascii="宋体" w:hAnsi="宋体" w:cs="宋体"/>
        </w:rPr>
      </w:pPr>
      <w:r>
        <w:rPr>
          <w:rFonts w:ascii="宋体" w:hAnsi="宋体" w:cs="宋体" w:hint="eastAsia"/>
        </w:rPr>
        <w:t>采购人保留对本工程使用之主要材料品质确认审查的权利及保留另行委托专业单位对本工程进行独立检测的权利。</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工程变更</w:t>
      </w:r>
      <w:r w:rsidR="004C5DED" w:rsidRPr="004C5DED">
        <w:rPr>
          <w:rFonts w:ascii="宋体" w:hAnsi="宋体" w:cs="宋体" w:hint="eastAsia"/>
          <w:b/>
        </w:rPr>
        <w:t>（适用于包1、包2）</w:t>
      </w:r>
    </w:p>
    <w:p w:rsidR="00F840FF" w:rsidRDefault="00E214C0">
      <w:pPr>
        <w:numPr>
          <w:ilvl w:val="0"/>
          <w:numId w:val="69"/>
        </w:numPr>
        <w:tabs>
          <w:tab w:val="left" w:pos="426"/>
        </w:tabs>
        <w:spacing w:line="360" w:lineRule="auto"/>
        <w:rPr>
          <w:rFonts w:ascii="宋体" w:hAnsi="宋体" w:cs="宋体"/>
        </w:rPr>
      </w:pPr>
      <w:r>
        <w:rPr>
          <w:rFonts w:ascii="宋体" w:hAnsi="宋体" w:cs="宋体" w:hint="eastAsia"/>
        </w:rPr>
        <w:t>施工中，如果工程发生现场签证或设计变更，须上报监理人（如有）确认，经采购人同意并按规定办理相关手续，否则不予认可。</w:t>
      </w:r>
    </w:p>
    <w:p w:rsidR="00F840FF" w:rsidRDefault="00E214C0">
      <w:pPr>
        <w:numPr>
          <w:ilvl w:val="0"/>
          <w:numId w:val="69"/>
        </w:numPr>
        <w:tabs>
          <w:tab w:val="left" w:pos="426"/>
        </w:tabs>
        <w:spacing w:line="360" w:lineRule="auto"/>
        <w:rPr>
          <w:rFonts w:ascii="宋体" w:hAnsi="宋体" w:cs="宋体"/>
        </w:rPr>
      </w:pPr>
      <w:r>
        <w:rPr>
          <w:rFonts w:ascii="宋体" w:hAnsi="宋体" w:cs="宋体" w:hint="eastAsia"/>
        </w:rPr>
        <w:t>所有工程变更须经采购人、监理人及成交供应商三</w:t>
      </w:r>
      <w:proofErr w:type="gramStart"/>
      <w:r>
        <w:rPr>
          <w:rFonts w:ascii="宋体" w:hAnsi="宋体" w:cs="宋体" w:hint="eastAsia"/>
        </w:rPr>
        <w:t>方核认才</w:t>
      </w:r>
      <w:proofErr w:type="gramEnd"/>
      <w:r>
        <w:rPr>
          <w:rFonts w:ascii="宋体" w:hAnsi="宋体" w:cs="宋体" w:hint="eastAsia"/>
        </w:rPr>
        <w:t>有效。</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验收及质量要求</w:t>
      </w:r>
      <w:r w:rsidR="004C5DED" w:rsidRPr="004C5DED">
        <w:rPr>
          <w:rFonts w:ascii="宋体" w:hAnsi="宋体" w:cs="宋体" w:hint="eastAsia"/>
          <w:b/>
        </w:rPr>
        <w:t>（适用于包1、包2）</w:t>
      </w:r>
    </w:p>
    <w:p w:rsidR="00F840FF" w:rsidRDefault="00E214C0">
      <w:pPr>
        <w:numPr>
          <w:ilvl w:val="0"/>
          <w:numId w:val="70"/>
        </w:numPr>
        <w:tabs>
          <w:tab w:val="left" w:pos="426"/>
        </w:tabs>
        <w:spacing w:line="360" w:lineRule="auto"/>
        <w:rPr>
          <w:rFonts w:ascii="宋体" w:hAnsi="宋体" w:cs="宋体"/>
        </w:rPr>
      </w:pPr>
      <w:r>
        <w:rPr>
          <w:rFonts w:ascii="宋体" w:hAnsi="宋体" w:cs="宋体" w:hint="eastAsia"/>
        </w:rPr>
        <w:t>由采购人、成交供应商、第三方监理单位（如有）及相关监督管理部门按照施工图设计、施工要求及国家相关验收规范进行项目验收，验收须达到现行中华人民共和国以及广东省、东莞市或行业的工程建设标准、规范的要求。</w:t>
      </w:r>
    </w:p>
    <w:p w:rsidR="00F840FF" w:rsidRDefault="00E214C0">
      <w:pPr>
        <w:numPr>
          <w:ilvl w:val="0"/>
          <w:numId w:val="70"/>
        </w:numPr>
        <w:tabs>
          <w:tab w:val="left" w:pos="426"/>
        </w:tabs>
        <w:spacing w:line="360" w:lineRule="auto"/>
        <w:rPr>
          <w:rFonts w:ascii="宋体" w:hAnsi="宋体" w:cs="宋体"/>
        </w:rPr>
      </w:pPr>
      <w:r>
        <w:rPr>
          <w:rFonts w:ascii="宋体" w:hAnsi="宋体" w:cs="宋体" w:hint="eastAsia"/>
        </w:rPr>
        <w:t>项目具备验收条件，成交供应商按验收有关规定，向采购人提供完整的验收资料和验收报告。采购人收到验收报告后7天内组织有关单位验收。</w:t>
      </w:r>
    </w:p>
    <w:p w:rsidR="00F840FF" w:rsidRDefault="00E214C0">
      <w:pPr>
        <w:numPr>
          <w:ilvl w:val="0"/>
          <w:numId w:val="70"/>
        </w:numPr>
        <w:tabs>
          <w:tab w:val="left" w:pos="426"/>
        </w:tabs>
        <w:spacing w:line="360" w:lineRule="auto"/>
        <w:rPr>
          <w:rFonts w:ascii="宋体" w:hAnsi="宋体" w:cs="宋体"/>
        </w:rPr>
      </w:pPr>
      <w:r>
        <w:rPr>
          <w:rFonts w:ascii="宋体" w:hAnsi="宋体" w:cs="宋体" w:hint="eastAsia"/>
        </w:rPr>
        <w:t>成交供应商在执行现场生产、生活临时设施，应在送交验收报告后10天内全部撤离，做到工完场清。</w:t>
      </w:r>
    </w:p>
    <w:p w:rsidR="00F840FF" w:rsidRDefault="00E214C0">
      <w:pPr>
        <w:numPr>
          <w:ilvl w:val="0"/>
          <w:numId w:val="70"/>
        </w:numPr>
        <w:tabs>
          <w:tab w:val="left" w:pos="426"/>
        </w:tabs>
        <w:spacing w:line="360" w:lineRule="auto"/>
        <w:rPr>
          <w:rFonts w:ascii="宋体" w:hAnsi="宋体" w:cs="宋体"/>
        </w:rPr>
      </w:pPr>
      <w:r>
        <w:rPr>
          <w:rFonts w:ascii="宋体" w:hAnsi="宋体" w:cs="宋体" w:hint="eastAsia"/>
        </w:rPr>
        <w:t>对于验收不合格的部分，成交供应商须进行整改直至验收合格为止。同一项目验收三次以上仍不合格的，采购人有权追究成交供应商的赔偿责任或解除合同。</w:t>
      </w:r>
    </w:p>
    <w:p w:rsidR="00F840FF" w:rsidRDefault="00E214C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lastRenderedPageBreak/>
        <w:t>现场安全防护设施、安全责任和保修责任</w:t>
      </w:r>
      <w:r w:rsidR="004C5DED" w:rsidRPr="004C5DED">
        <w:rPr>
          <w:rFonts w:ascii="宋体" w:hAnsi="宋体" w:cs="宋体" w:hint="eastAsia"/>
          <w:b/>
        </w:rPr>
        <w:t>（适用于包1、包2）</w:t>
      </w:r>
    </w:p>
    <w:p w:rsidR="00F840FF" w:rsidRDefault="00E214C0">
      <w:pPr>
        <w:numPr>
          <w:ilvl w:val="0"/>
          <w:numId w:val="71"/>
        </w:numPr>
        <w:tabs>
          <w:tab w:val="left" w:pos="426"/>
        </w:tabs>
        <w:spacing w:line="360" w:lineRule="auto"/>
        <w:rPr>
          <w:rFonts w:ascii="宋体" w:hAnsi="宋体" w:cs="宋体"/>
        </w:rPr>
      </w:pPr>
      <w:r>
        <w:rPr>
          <w:rFonts w:ascii="宋体" w:hAnsi="宋体" w:cs="宋体" w:hint="eastAsia"/>
        </w:rPr>
        <w:t>成交供应商在施工期间应严格遵守《中华人民共和国安全生产法》（国家主席70号令）、《建设工程安全生产管理条例》（中华人民共和国国务院令第393号）以及文明施工、深夜施工、环保和城管等规定，建立规章制度和防护措施。若违反以上规定，由此造成的经济和法律责任，均</w:t>
      </w:r>
      <w:proofErr w:type="gramStart"/>
      <w:r>
        <w:rPr>
          <w:rFonts w:ascii="宋体" w:hAnsi="宋体" w:cs="宋体" w:hint="eastAsia"/>
        </w:rPr>
        <w:t>由成交</w:t>
      </w:r>
      <w:proofErr w:type="gramEnd"/>
      <w:r>
        <w:rPr>
          <w:rFonts w:ascii="宋体" w:hAnsi="宋体" w:cs="宋体" w:hint="eastAsia"/>
        </w:rPr>
        <w:t>供应商负责。</w:t>
      </w:r>
    </w:p>
    <w:p w:rsidR="00F840FF" w:rsidRDefault="00E214C0">
      <w:pPr>
        <w:numPr>
          <w:ilvl w:val="0"/>
          <w:numId w:val="71"/>
        </w:numPr>
        <w:tabs>
          <w:tab w:val="left" w:pos="426"/>
        </w:tabs>
        <w:spacing w:line="360" w:lineRule="auto"/>
        <w:rPr>
          <w:rFonts w:ascii="宋体" w:hAnsi="宋体" w:cs="宋体"/>
        </w:rPr>
      </w:pPr>
      <w:r>
        <w:rPr>
          <w:rFonts w:ascii="宋体" w:hAnsi="宋体" w:cs="宋体" w:hint="eastAsia"/>
        </w:rPr>
        <w:t>成交供应商需按有关规定办理保险，施工时注意安全、防止对人身造成伤害，安全工作</w:t>
      </w:r>
      <w:proofErr w:type="gramStart"/>
      <w:r>
        <w:rPr>
          <w:rFonts w:ascii="宋体" w:hAnsi="宋体" w:cs="宋体" w:hint="eastAsia"/>
        </w:rPr>
        <w:t>由成交</w:t>
      </w:r>
      <w:proofErr w:type="gramEnd"/>
      <w:r>
        <w:rPr>
          <w:rFonts w:ascii="宋体" w:hAnsi="宋体" w:cs="宋体" w:hint="eastAsia"/>
        </w:rPr>
        <w:t>供应商自行负责。在本合同工程的施工和缺陷修复过程中，采购人对成交供应商雇员的人身死亡或伤残，或财产(设备)的损失或损害不予赔偿；采购人也不承担成交供应商与此有关的索赔、损害、赔偿及诉讼等费用和其他任何法律责任。</w:t>
      </w:r>
    </w:p>
    <w:p w:rsidR="00F840FF" w:rsidRDefault="00E214C0">
      <w:pPr>
        <w:numPr>
          <w:ilvl w:val="0"/>
          <w:numId w:val="71"/>
        </w:numPr>
        <w:tabs>
          <w:tab w:val="left" w:pos="426"/>
        </w:tabs>
        <w:spacing w:line="360" w:lineRule="auto"/>
        <w:rPr>
          <w:rFonts w:ascii="宋体" w:hAnsi="宋体" w:cs="宋体"/>
        </w:rPr>
      </w:pPr>
      <w:r>
        <w:rPr>
          <w:rFonts w:ascii="宋体" w:hAnsi="宋体" w:cs="宋体" w:hint="eastAsia"/>
        </w:rPr>
        <w:t>成交供应商在施工组织设计中必须有专项干扰、噪声及环保措施、安全文明措施且必须符合东莞市安全文明工地标准。</w:t>
      </w:r>
    </w:p>
    <w:p w:rsidR="00F840FF" w:rsidRDefault="00E214C0">
      <w:pPr>
        <w:numPr>
          <w:ilvl w:val="0"/>
          <w:numId w:val="71"/>
        </w:numPr>
        <w:tabs>
          <w:tab w:val="left" w:pos="426"/>
        </w:tabs>
        <w:spacing w:line="360" w:lineRule="auto"/>
        <w:rPr>
          <w:rFonts w:ascii="宋体" w:hAnsi="宋体" w:cs="宋体"/>
        </w:rPr>
      </w:pPr>
      <w:r>
        <w:rPr>
          <w:rFonts w:ascii="宋体" w:hAnsi="宋体" w:cs="宋体" w:hint="eastAsia"/>
        </w:rPr>
        <w:t>成交供应商须负责整个工程所有的施工任务包括材料设备的采购、施工、保护及保修，不论是永久性质的或是临时性质的。</w:t>
      </w:r>
    </w:p>
    <w:p w:rsidR="00936C40" w:rsidRDefault="00936C40" w:rsidP="004C5DED">
      <w:pPr>
        <w:numPr>
          <w:ilvl w:val="0"/>
          <w:numId w:val="61"/>
        </w:numPr>
        <w:tabs>
          <w:tab w:val="left" w:pos="426"/>
        </w:tabs>
        <w:spacing w:beforeLines="50" w:before="156" w:line="360" w:lineRule="auto"/>
        <w:rPr>
          <w:rFonts w:ascii="宋体" w:hAnsi="宋体" w:cs="宋体"/>
          <w:b/>
        </w:rPr>
      </w:pPr>
      <w:r>
        <w:rPr>
          <w:rFonts w:ascii="宋体" w:hAnsi="宋体" w:cs="宋体" w:hint="eastAsia"/>
          <w:b/>
        </w:rPr>
        <w:t>应急</w:t>
      </w:r>
      <w:r>
        <w:rPr>
          <w:rFonts w:ascii="宋体" w:hAnsi="宋体" w:cs="宋体"/>
          <w:b/>
        </w:rPr>
        <w:t>要求</w:t>
      </w:r>
      <w:r w:rsidR="004C5DED" w:rsidRPr="004C5DED">
        <w:rPr>
          <w:rFonts w:ascii="宋体" w:hAnsi="宋体" w:cs="宋体" w:hint="eastAsia"/>
          <w:b/>
        </w:rPr>
        <w:t>（适用于包1、包2）</w:t>
      </w:r>
    </w:p>
    <w:p w:rsidR="00936C40" w:rsidRPr="00936C40" w:rsidRDefault="00792683" w:rsidP="00936C40">
      <w:pPr>
        <w:tabs>
          <w:tab w:val="left" w:pos="426"/>
        </w:tabs>
        <w:spacing w:beforeLines="50" w:before="156" w:line="360" w:lineRule="auto"/>
        <w:ind w:left="420"/>
        <w:rPr>
          <w:rFonts w:ascii="宋体" w:hAnsi="MS Sans Serif" w:cs="宋体"/>
          <w:kern w:val="0"/>
          <w:szCs w:val="21"/>
          <w:lang w:val="zh-CN"/>
        </w:rPr>
      </w:pPr>
      <w:r w:rsidRPr="00B5050B">
        <w:rPr>
          <w:rFonts w:ascii="宋体" w:hAnsi="宋体" w:cs="宋体" w:hint="eastAsia"/>
        </w:rPr>
        <w:t>成交供应商</w:t>
      </w:r>
      <w:r w:rsidR="008A480B">
        <w:rPr>
          <w:rFonts w:ascii="宋体" w:hAnsi="MS Sans Serif" w:cs="宋体"/>
          <w:kern w:val="0"/>
          <w:szCs w:val="21"/>
          <w:lang w:val="zh-CN"/>
        </w:rPr>
        <w:t>应</w:t>
      </w:r>
      <w:r w:rsidR="00936C40" w:rsidRPr="00936C40">
        <w:rPr>
          <w:rFonts w:ascii="宋体" w:hAnsi="MS Sans Serif" w:cs="宋体" w:hint="eastAsia"/>
          <w:kern w:val="0"/>
          <w:szCs w:val="21"/>
          <w:lang w:val="zh-CN"/>
        </w:rPr>
        <w:t>重视应急管理，在应急管理方面要做好但不限于以下工作：</w:t>
      </w:r>
    </w:p>
    <w:p w:rsidR="00936C40" w:rsidRPr="00936C40" w:rsidRDefault="00936C40" w:rsidP="00936C40">
      <w:pPr>
        <w:numPr>
          <w:ilvl w:val="0"/>
          <w:numId w:val="106"/>
        </w:numPr>
        <w:tabs>
          <w:tab w:val="left" w:pos="426"/>
        </w:tabs>
        <w:spacing w:line="360" w:lineRule="auto"/>
        <w:rPr>
          <w:rFonts w:ascii="宋体" w:hAnsi="宋体" w:cs="宋体"/>
        </w:rPr>
      </w:pPr>
      <w:r w:rsidRPr="00936C40">
        <w:rPr>
          <w:rFonts w:ascii="宋体" w:hAnsi="宋体" w:cs="宋体" w:hint="eastAsia"/>
        </w:rPr>
        <w:t>建立和完善应急组织体系。</w:t>
      </w:r>
    </w:p>
    <w:p w:rsidR="00936C40" w:rsidRPr="00936C40" w:rsidRDefault="00936C40" w:rsidP="00936C40">
      <w:pPr>
        <w:numPr>
          <w:ilvl w:val="0"/>
          <w:numId w:val="106"/>
        </w:numPr>
        <w:tabs>
          <w:tab w:val="left" w:pos="426"/>
        </w:tabs>
        <w:spacing w:line="360" w:lineRule="auto"/>
        <w:rPr>
          <w:rFonts w:ascii="宋体" w:hAnsi="宋体" w:cs="宋体"/>
        </w:rPr>
      </w:pPr>
      <w:r w:rsidRPr="00936C40">
        <w:rPr>
          <w:rFonts w:ascii="宋体" w:hAnsi="宋体" w:cs="宋体" w:hint="eastAsia"/>
        </w:rPr>
        <w:t>结合工程特点建立完善的应急预案体系。按照应急预案的要求，组建和</w:t>
      </w:r>
      <w:proofErr w:type="gramStart"/>
      <w:r w:rsidRPr="00936C40">
        <w:rPr>
          <w:rFonts w:ascii="宋体" w:hAnsi="宋体" w:cs="宋体" w:hint="eastAsia"/>
        </w:rPr>
        <w:t>完善专</w:t>
      </w:r>
      <w:proofErr w:type="gramEnd"/>
      <w:r w:rsidRPr="00936C40">
        <w:rPr>
          <w:rFonts w:ascii="宋体" w:hAnsi="宋体" w:cs="宋体" w:hint="eastAsia"/>
        </w:rPr>
        <w:t>兼职应急救援队伍、配备应急救援设施和装备，保证应急救援物资处于良好状态，确保正常使用。</w:t>
      </w:r>
    </w:p>
    <w:p w:rsidR="00936C40" w:rsidRDefault="00792683" w:rsidP="00936C40">
      <w:pPr>
        <w:numPr>
          <w:ilvl w:val="0"/>
          <w:numId w:val="106"/>
        </w:numPr>
        <w:tabs>
          <w:tab w:val="left" w:pos="426"/>
        </w:tabs>
        <w:spacing w:line="360" w:lineRule="auto"/>
        <w:rPr>
          <w:rFonts w:ascii="宋体" w:hAnsi="宋体" w:cs="宋体"/>
          <w:b/>
        </w:rPr>
      </w:pPr>
      <w:r w:rsidRPr="00B5050B">
        <w:rPr>
          <w:rFonts w:ascii="宋体" w:hAnsi="宋体" w:cs="宋体" w:hint="eastAsia"/>
        </w:rPr>
        <w:t>成交供应商</w:t>
      </w:r>
      <w:r w:rsidR="00936C40" w:rsidRPr="00936C40">
        <w:rPr>
          <w:rFonts w:ascii="宋体" w:hAnsi="宋体" w:cs="宋体" w:hint="eastAsia"/>
        </w:rPr>
        <w:t>应备有应急预案演练，在发生突发事件时，能迅速启动应急预案，开展各项应急处置工作。</w:t>
      </w:r>
    </w:p>
    <w:p w:rsidR="00F840FF" w:rsidRDefault="00E214C0">
      <w:pPr>
        <w:numPr>
          <w:ilvl w:val="0"/>
          <w:numId w:val="61"/>
        </w:numPr>
        <w:tabs>
          <w:tab w:val="left" w:pos="426"/>
        </w:tabs>
        <w:spacing w:beforeLines="50" w:before="156" w:line="360" w:lineRule="auto"/>
        <w:rPr>
          <w:rFonts w:ascii="宋体" w:hAnsi="宋体" w:cs="宋体"/>
          <w:b/>
        </w:rPr>
      </w:pPr>
      <w:r>
        <w:rPr>
          <w:rFonts w:ascii="宋体" w:hAnsi="宋体" w:cs="宋体" w:hint="eastAsia"/>
          <w:b/>
        </w:rPr>
        <w:t>工程量清单</w:t>
      </w:r>
    </w:p>
    <w:p w:rsidR="00F840FF" w:rsidRDefault="00E214C0">
      <w:pPr>
        <w:tabs>
          <w:tab w:val="left" w:pos="426"/>
        </w:tabs>
        <w:spacing w:beforeLines="50" w:before="156" w:line="360" w:lineRule="auto"/>
        <w:ind w:firstLineChars="200" w:firstLine="420"/>
        <w:rPr>
          <w:rFonts w:ascii="宋体" w:hAnsi="宋体" w:cs="宋体"/>
        </w:rPr>
      </w:pPr>
      <w:r>
        <w:rPr>
          <w:rFonts w:ascii="宋体" w:hAnsi="宋体" w:cs="宋体" w:hint="eastAsia"/>
        </w:rPr>
        <w:t>本项目具体工程量、施工图纸以采购人发出的工程量清单、施工图纸为准。供应商若成交，经磋商确定的最后报价，在与采购人签订合同前，成交供应商须对应调整工程量清单报价。</w:t>
      </w:r>
    </w:p>
    <w:p w:rsidR="00F840FF" w:rsidRDefault="00E214C0">
      <w:pPr>
        <w:pStyle w:val="1"/>
        <w:keepNext w:val="0"/>
        <w:keepLines w:val="0"/>
        <w:pageBreakBefore/>
        <w:spacing w:before="0" w:after="240" w:line="360" w:lineRule="auto"/>
        <w:jc w:val="center"/>
        <w:rPr>
          <w:rFonts w:ascii="宋体" w:hAnsi="宋体" w:cs="宋体"/>
          <w:spacing w:val="20"/>
          <w:sz w:val="32"/>
          <w:szCs w:val="32"/>
        </w:rPr>
      </w:pPr>
      <w:bookmarkStart w:id="151" w:name="_Toc140075177"/>
      <w:bookmarkEnd w:id="150"/>
      <w:r>
        <w:rPr>
          <w:rFonts w:ascii="宋体" w:hAnsi="宋体" w:cs="宋体" w:hint="eastAsia"/>
          <w:spacing w:val="20"/>
          <w:sz w:val="32"/>
          <w:szCs w:val="32"/>
        </w:rPr>
        <w:lastRenderedPageBreak/>
        <w:t xml:space="preserve">第五部分 </w:t>
      </w:r>
      <w:bookmarkStart w:id="152" w:name="_Hlk46687785"/>
      <w:r>
        <w:rPr>
          <w:rFonts w:ascii="宋体" w:hAnsi="宋体" w:cs="宋体" w:hint="eastAsia"/>
          <w:spacing w:val="20"/>
          <w:sz w:val="32"/>
          <w:szCs w:val="32"/>
        </w:rPr>
        <w:t>评审方法、步骤、标准</w:t>
      </w:r>
      <w:bookmarkEnd w:id="147"/>
      <w:bookmarkEnd w:id="148"/>
      <w:bookmarkEnd w:id="149"/>
      <w:bookmarkEnd w:id="151"/>
    </w:p>
    <w:p w:rsidR="00F840FF" w:rsidRDefault="00E214C0">
      <w:pPr>
        <w:spacing w:line="360" w:lineRule="auto"/>
        <w:ind w:firstLineChars="200" w:firstLine="420"/>
        <w:rPr>
          <w:rFonts w:ascii="宋体" w:hAnsi="宋体" w:cs="宋体"/>
          <w:bCs/>
          <w:szCs w:val="21"/>
        </w:rPr>
      </w:pPr>
      <w:bookmarkStart w:id="153" w:name="_Hlk6492271"/>
      <w:bookmarkEnd w:id="152"/>
      <w:r>
        <w:rPr>
          <w:rFonts w:ascii="宋体" w:hAnsi="宋体" w:cs="宋体" w:hint="eastAsia"/>
          <w:bCs/>
          <w:szCs w:val="21"/>
        </w:rPr>
        <w:t>参考</w:t>
      </w:r>
      <w:r>
        <w:rPr>
          <w:rFonts w:ascii="宋体" w:hAnsi="宋体" w:cs="宋体" w:hint="eastAsia"/>
          <w:szCs w:val="21"/>
        </w:rPr>
        <w:t>《中华人民共和国政府采购法》、《中华人民共和国政府采购法实施条例》、《政府采购竞争性磋商采购方式管理暂行办法》、广东省实施《中华人民共和国政府采购法》办法</w:t>
      </w:r>
      <w:r>
        <w:rPr>
          <w:rFonts w:ascii="宋体" w:hAnsi="宋体" w:cs="宋体" w:hint="eastAsia"/>
          <w:bCs/>
          <w:szCs w:val="21"/>
        </w:rPr>
        <w:t>及相关法律、法规的规定</w:t>
      </w:r>
      <w:bookmarkEnd w:id="153"/>
      <w:r>
        <w:rPr>
          <w:rFonts w:ascii="宋体" w:hAnsi="宋体" w:cs="宋体" w:hint="eastAsia"/>
          <w:bCs/>
          <w:szCs w:val="21"/>
        </w:rPr>
        <w:t>确定以下评审方法、步骤及标准：</w:t>
      </w:r>
    </w:p>
    <w:p w:rsidR="00F840FF" w:rsidRDefault="00E214C0">
      <w:pPr>
        <w:pStyle w:val="12"/>
        <w:numPr>
          <w:ilvl w:val="0"/>
          <w:numId w:val="72"/>
        </w:numPr>
        <w:spacing w:beforeLines="100" w:before="312" w:line="360" w:lineRule="auto"/>
        <w:ind w:firstLineChars="0"/>
        <w:rPr>
          <w:rFonts w:ascii="宋体" w:hAnsi="宋体" w:cs="宋体"/>
          <w:b/>
          <w:bCs/>
          <w:sz w:val="24"/>
          <w:szCs w:val="24"/>
        </w:rPr>
      </w:pPr>
      <w:r>
        <w:rPr>
          <w:rFonts w:ascii="宋体" w:hAnsi="宋体" w:cs="宋体" w:hint="eastAsia"/>
          <w:b/>
          <w:bCs/>
          <w:sz w:val="24"/>
          <w:szCs w:val="24"/>
        </w:rPr>
        <w:t>总则</w:t>
      </w:r>
    </w:p>
    <w:p w:rsidR="00F840FF" w:rsidRDefault="00E214C0">
      <w:pPr>
        <w:pStyle w:val="12"/>
        <w:numPr>
          <w:ilvl w:val="0"/>
          <w:numId w:val="73"/>
        </w:numPr>
        <w:spacing w:line="360" w:lineRule="auto"/>
        <w:ind w:firstLineChars="0"/>
        <w:rPr>
          <w:rFonts w:ascii="宋体" w:hAnsi="宋体" w:cs="宋体"/>
          <w:b/>
          <w:bCs/>
          <w:szCs w:val="21"/>
        </w:rPr>
      </w:pPr>
      <w:r>
        <w:rPr>
          <w:rFonts w:ascii="宋体" w:hAnsi="宋体" w:cs="宋体" w:hint="eastAsia"/>
          <w:b/>
          <w:bCs/>
          <w:szCs w:val="21"/>
        </w:rPr>
        <w:t>磋商小组</w:t>
      </w:r>
    </w:p>
    <w:p w:rsidR="00F840FF" w:rsidRDefault="00E214C0">
      <w:pPr>
        <w:pStyle w:val="12"/>
        <w:numPr>
          <w:ilvl w:val="1"/>
          <w:numId w:val="74"/>
        </w:numPr>
        <w:spacing w:line="360" w:lineRule="auto"/>
        <w:ind w:firstLineChars="0"/>
        <w:rPr>
          <w:rFonts w:ascii="宋体" w:hAnsi="宋体" w:cs="宋体"/>
          <w:bCs/>
          <w:szCs w:val="21"/>
        </w:rPr>
      </w:pPr>
      <w:r>
        <w:rPr>
          <w:rFonts w:ascii="宋体" w:hAnsi="宋体" w:cs="宋体" w:hint="eastAsia"/>
          <w:bCs/>
          <w:szCs w:val="21"/>
        </w:rPr>
        <w:t>本次磋商依法组建磋商小组。</w:t>
      </w:r>
    </w:p>
    <w:p w:rsidR="00F840FF" w:rsidRDefault="00E214C0">
      <w:pPr>
        <w:pStyle w:val="12"/>
        <w:numPr>
          <w:ilvl w:val="1"/>
          <w:numId w:val="74"/>
        </w:numPr>
        <w:spacing w:line="360" w:lineRule="auto"/>
        <w:ind w:firstLineChars="0"/>
        <w:rPr>
          <w:rFonts w:ascii="宋体" w:hAnsi="宋体" w:cs="宋体"/>
          <w:bCs/>
          <w:szCs w:val="21"/>
        </w:rPr>
      </w:pPr>
      <w:r>
        <w:rPr>
          <w:rFonts w:ascii="宋体" w:hAnsi="宋体" w:cs="宋体" w:hint="eastAsia"/>
          <w:szCs w:val="21"/>
          <w:lang w:eastAsia="zh-TW"/>
        </w:rPr>
        <w:t>磋商小组成员名单在</w:t>
      </w:r>
      <w:r>
        <w:rPr>
          <w:rFonts w:ascii="宋体" w:hAnsi="宋体" w:cs="宋体" w:hint="eastAsia"/>
          <w:szCs w:val="21"/>
        </w:rPr>
        <w:t>成交结果</w:t>
      </w:r>
      <w:r>
        <w:rPr>
          <w:rFonts w:ascii="宋体" w:hAnsi="宋体" w:cs="宋体" w:hint="eastAsia"/>
          <w:szCs w:val="21"/>
          <w:lang w:eastAsia="zh-TW"/>
        </w:rPr>
        <w:t>公告前应当保密。</w:t>
      </w:r>
      <w:r>
        <w:rPr>
          <w:rFonts w:ascii="宋体" w:hAnsi="宋体" w:cs="宋体" w:hint="eastAsia"/>
          <w:bCs/>
          <w:szCs w:val="21"/>
        </w:rPr>
        <w:t>评审专家有下列情形之一的，受到邀请应主动提出回避，采购当事人也可以要求该评审专家回避：</w:t>
      </w:r>
    </w:p>
    <w:p w:rsidR="00F840FF" w:rsidRDefault="00E214C0">
      <w:pPr>
        <w:pStyle w:val="12"/>
        <w:numPr>
          <w:ilvl w:val="2"/>
          <w:numId w:val="75"/>
        </w:numPr>
        <w:spacing w:line="360" w:lineRule="auto"/>
        <w:ind w:firstLineChars="0"/>
        <w:rPr>
          <w:rFonts w:ascii="宋体" w:hAnsi="宋体" w:cs="宋体"/>
          <w:bCs/>
          <w:szCs w:val="21"/>
        </w:rPr>
      </w:pPr>
      <w:r>
        <w:rPr>
          <w:rFonts w:ascii="宋体" w:hAnsi="宋体" w:cs="宋体" w:hint="eastAsia"/>
          <w:szCs w:val="21"/>
          <w:lang w:eastAsia="zh-TW"/>
        </w:rPr>
        <w:t>参加采购活动前3年内与供应商存在劳动关系；</w:t>
      </w:r>
    </w:p>
    <w:p w:rsidR="00F840FF" w:rsidRDefault="00E214C0">
      <w:pPr>
        <w:pStyle w:val="12"/>
        <w:numPr>
          <w:ilvl w:val="2"/>
          <w:numId w:val="75"/>
        </w:numPr>
        <w:spacing w:line="360" w:lineRule="auto"/>
        <w:ind w:firstLineChars="0"/>
        <w:rPr>
          <w:rFonts w:ascii="宋体" w:hAnsi="宋体" w:cs="宋体"/>
          <w:bCs/>
          <w:szCs w:val="21"/>
        </w:rPr>
      </w:pPr>
      <w:r>
        <w:rPr>
          <w:rFonts w:ascii="宋体" w:hAnsi="宋体" w:cs="宋体" w:hint="eastAsia"/>
          <w:szCs w:val="21"/>
          <w:lang w:eastAsia="zh-TW"/>
        </w:rPr>
        <w:t>参加采购活动前3年内担任供应商的董事、监事；</w:t>
      </w:r>
    </w:p>
    <w:p w:rsidR="00F840FF" w:rsidRDefault="00E214C0">
      <w:pPr>
        <w:pStyle w:val="12"/>
        <w:numPr>
          <w:ilvl w:val="2"/>
          <w:numId w:val="75"/>
        </w:numPr>
        <w:spacing w:line="360" w:lineRule="auto"/>
        <w:ind w:firstLineChars="0"/>
        <w:rPr>
          <w:rFonts w:ascii="宋体" w:hAnsi="宋体" w:cs="宋体"/>
          <w:bCs/>
          <w:szCs w:val="21"/>
        </w:rPr>
      </w:pPr>
      <w:r>
        <w:rPr>
          <w:rFonts w:ascii="宋体" w:hAnsi="宋体" w:cs="宋体" w:hint="eastAsia"/>
          <w:bCs/>
          <w:szCs w:val="21"/>
        </w:rPr>
        <w:t>参加采购活动前3年内是供应商的控股股东或者实际控制人；</w:t>
      </w:r>
    </w:p>
    <w:p w:rsidR="00F840FF" w:rsidRDefault="00E214C0">
      <w:pPr>
        <w:pStyle w:val="12"/>
        <w:numPr>
          <w:ilvl w:val="2"/>
          <w:numId w:val="75"/>
        </w:numPr>
        <w:spacing w:line="360" w:lineRule="auto"/>
        <w:ind w:firstLineChars="0"/>
        <w:rPr>
          <w:rFonts w:ascii="宋体" w:hAnsi="宋体" w:cs="宋体"/>
          <w:bCs/>
          <w:szCs w:val="21"/>
        </w:rPr>
      </w:pPr>
      <w:r>
        <w:rPr>
          <w:rFonts w:ascii="宋体" w:hAnsi="宋体" w:cs="宋体" w:hint="eastAsia"/>
          <w:bCs/>
          <w:szCs w:val="21"/>
        </w:rPr>
        <w:t>与供应商的法定代表人或者负责人有夫妻、直系血亲、三代以内旁系血亲或者近姻亲关系</w:t>
      </w:r>
      <w:r>
        <w:rPr>
          <w:rFonts w:ascii="宋体" w:hAnsi="宋体" w:cs="宋体" w:hint="eastAsia"/>
          <w:bCs/>
          <w:spacing w:val="-4"/>
          <w:szCs w:val="21"/>
        </w:rPr>
        <w:t>；</w:t>
      </w:r>
    </w:p>
    <w:p w:rsidR="00F840FF" w:rsidRDefault="00E214C0">
      <w:pPr>
        <w:pStyle w:val="12"/>
        <w:numPr>
          <w:ilvl w:val="2"/>
          <w:numId w:val="75"/>
        </w:numPr>
        <w:spacing w:line="360" w:lineRule="auto"/>
        <w:ind w:firstLineChars="0"/>
        <w:rPr>
          <w:rFonts w:ascii="宋体" w:hAnsi="宋体" w:cs="宋体"/>
          <w:bCs/>
          <w:szCs w:val="21"/>
        </w:rPr>
      </w:pPr>
      <w:r>
        <w:rPr>
          <w:rFonts w:ascii="宋体" w:hAnsi="宋体" w:cs="宋体" w:hint="eastAsia"/>
          <w:szCs w:val="21"/>
          <w:lang w:eastAsia="zh-TW"/>
        </w:rPr>
        <w:t>与供应商有其他可能影响政府采购活动公平、公正进行的关系。</w:t>
      </w:r>
    </w:p>
    <w:p w:rsidR="00F840FF" w:rsidRDefault="00E214C0">
      <w:pPr>
        <w:pStyle w:val="12"/>
        <w:numPr>
          <w:ilvl w:val="1"/>
          <w:numId w:val="74"/>
        </w:numPr>
        <w:spacing w:line="360" w:lineRule="auto"/>
        <w:ind w:firstLineChars="0"/>
        <w:rPr>
          <w:rFonts w:ascii="宋体" w:hAnsi="宋体" w:cs="宋体"/>
          <w:bCs/>
          <w:szCs w:val="21"/>
        </w:rPr>
      </w:pPr>
      <w:r>
        <w:rPr>
          <w:rFonts w:ascii="宋体" w:hAnsi="宋体" w:cs="宋体" w:hint="eastAsia"/>
          <w:bCs/>
          <w:szCs w:val="21"/>
        </w:rPr>
        <w:t>磋商小组成员和参与评审的有关工作人员不得透露对响应文件的评审和比较、成交候选人的推荐情况以及与评审有关的其他情况。</w:t>
      </w:r>
    </w:p>
    <w:p w:rsidR="00F840FF" w:rsidRDefault="00E214C0">
      <w:pPr>
        <w:pStyle w:val="12"/>
        <w:numPr>
          <w:ilvl w:val="1"/>
          <w:numId w:val="74"/>
        </w:numPr>
        <w:spacing w:line="360" w:lineRule="auto"/>
        <w:ind w:firstLineChars="0"/>
        <w:rPr>
          <w:rFonts w:ascii="宋体" w:hAnsi="宋体" w:cs="宋体"/>
          <w:bCs/>
          <w:szCs w:val="21"/>
        </w:rPr>
      </w:pPr>
      <w:r>
        <w:rPr>
          <w:rFonts w:ascii="宋体" w:hAnsi="宋体" w:cs="宋体" w:hint="eastAsia"/>
          <w:bCs/>
          <w:szCs w:val="21"/>
        </w:rPr>
        <w:t>磋商小组负责具体评审事务，并独立履行下列职责：</w:t>
      </w:r>
    </w:p>
    <w:p w:rsidR="00F840FF" w:rsidRDefault="00E214C0">
      <w:pPr>
        <w:pStyle w:val="12"/>
        <w:widowControl/>
        <w:numPr>
          <w:ilvl w:val="2"/>
          <w:numId w:val="74"/>
        </w:numPr>
        <w:spacing w:line="360" w:lineRule="auto"/>
        <w:ind w:firstLineChars="0"/>
        <w:jc w:val="left"/>
        <w:rPr>
          <w:rFonts w:ascii="宋体" w:hAnsi="宋体" w:cs="宋体"/>
          <w:szCs w:val="21"/>
          <w:lang w:eastAsia="zh-TW"/>
        </w:rPr>
      </w:pPr>
      <w:r>
        <w:rPr>
          <w:rFonts w:ascii="宋体" w:hAnsi="宋体" w:cs="宋体" w:hint="eastAsia"/>
          <w:szCs w:val="21"/>
          <w:lang w:eastAsia="zh-TW"/>
        </w:rPr>
        <w:t>审查、评价响应文件是否符合磋商文件的商务、技术等实质性要求；</w:t>
      </w:r>
    </w:p>
    <w:p w:rsidR="00F840FF" w:rsidRDefault="00E214C0">
      <w:pPr>
        <w:pStyle w:val="12"/>
        <w:widowControl/>
        <w:numPr>
          <w:ilvl w:val="2"/>
          <w:numId w:val="74"/>
        </w:numPr>
        <w:spacing w:line="360" w:lineRule="auto"/>
        <w:ind w:firstLineChars="0"/>
        <w:jc w:val="left"/>
        <w:rPr>
          <w:rFonts w:ascii="宋体" w:hAnsi="宋体" w:cs="宋体"/>
          <w:szCs w:val="21"/>
          <w:lang w:eastAsia="zh-TW"/>
        </w:rPr>
      </w:pPr>
      <w:r>
        <w:rPr>
          <w:rFonts w:ascii="宋体" w:hAnsi="宋体" w:cs="宋体" w:hint="eastAsia"/>
          <w:szCs w:val="21"/>
          <w:lang w:eastAsia="zh-TW"/>
        </w:rPr>
        <w:t>要求供应商对响应文件有关事项作出澄清或者说明；</w:t>
      </w:r>
    </w:p>
    <w:p w:rsidR="00F840FF" w:rsidRDefault="00E214C0">
      <w:pPr>
        <w:pStyle w:val="12"/>
        <w:widowControl/>
        <w:numPr>
          <w:ilvl w:val="2"/>
          <w:numId w:val="74"/>
        </w:numPr>
        <w:spacing w:line="360" w:lineRule="auto"/>
        <w:ind w:firstLineChars="0"/>
        <w:jc w:val="left"/>
        <w:rPr>
          <w:rFonts w:ascii="宋体" w:hAnsi="宋体" w:cs="宋体"/>
          <w:szCs w:val="21"/>
          <w:lang w:eastAsia="zh-TW"/>
        </w:rPr>
      </w:pPr>
      <w:r>
        <w:rPr>
          <w:rFonts w:ascii="宋体" w:hAnsi="宋体" w:cs="宋体" w:hint="eastAsia"/>
          <w:szCs w:val="21"/>
          <w:lang w:eastAsia="zh-TW"/>
        </w:rPr>
        <w:t>对响应文件进行比较和评价；</w:t>
      </w:r>
    </w:p>
    <w:p w:rsidR="00F840FF" w:rsidRDefault="00E214C0">
      <w:pPr>
        <w:pStyle w:val="12"/>
        <w:widowControl/>
        <w:numPr>
          <w:ilvl w:val="2"/>
          <w:numId w:val="74"/>
        </w:numPr>
        <w:spacing w:line="360" w:lineRule="auto"/>
        <w:ind w:firstLineChars="0"/>
        <w:jc w:val="left"/>
        <w:rPr>
          <w:rFonts w:ascii="宋体" w:hAnsi="宋体" w:cs="宋体"/>
          <w:szCs w:val="21"/>
          <w:lang w:eastAsia="zh-TW"/>
        </w:rPr>
      </w:pPr>
      <w:r>
        <w:rPr>
          <w:rFonts w:ascii="宋体" w:hAnsi="宋体" w:cs="宋体" w:hint="eastAsia"/>
          <w:szCs w:val="21"/>
          <w:lang w:eastAsia="zh-TW"/>
        </w:rPr>
        <w:t>确定</w:t>
      </w:r>
      <w:r>
        <w:rPr>
          <w:rFonts w:ascii="宋体" w:hAnsi="宋体" w:cs="宋体" w:hint="eastAsia"/>
          <w:szCs w:val="21"/>
        </w:rPr>
        <w:t>成交</w:t>
      </w:r>
      <w:r>
        <w:rPr>
          <w:rFonts w:ascii="宋体" w:hAnsi="宋体" w:cs="宋体" w:hint="eastAsia"/>
          <w:szCs w:val="21"/>
          <w:lang w:eastAsia="zh-TW"/>
        </w:rPr>
        <w:t>候选人名单，以及根据采购人委托直接确定成交人；</w:t>
      </w:r>
    </w:p>
    <w:p w:rsidR="00F840FF" w:rsidRDefault="00E214C0">
      <w:pPr>
        <w:pStyle w:val="12"/>
        <w:widowControl/>
        <w:numPr>
          <w:ilvl w:val="2"/>
          <w:numId w:val="74"/>
        </w:numPr>
        <w:spacing w:line="360" w:lineRule="auto"/>
        <w:ind w:firstLineChars="0"/>
        <w:jc w:val="left"/>
        <w:rPr>
          <w:rFonts w:ascii="宋体" w:hAnsi="宋体" w:cs="宋体"/>
          <w:szCs w:val="21"/>
          <w:lang w:eastAsia="zh-TW"/>
        </w:rPr>
      </w:pPr>
      <w:r>
        <w:rPr>
          <w:rFonts w:ascii="宋体" w:hAnsi="宋体" w:cs="宋体" w:hint="eastAsia"/>
          <w:szCs w:val="21"/>
          <w:lang w:eastAsia="zh-TW"/>
        </w:rPr>
        <w:t>向采购人、采购代理机构或者有关部门报告</w:t>
      </w:r>
      <w:r>
        <w:rPr>
          <w:rFonts w:ascii="宋体" w:hAnsi="宋体" w:cs="宋体" w:hint="eastAsia"/>
          <w:szCs w:val="21"/>
        </w:rPr>
        <w:t>评审</w:t>
      </w:r>
      <w:r>
        <w:rPr>
          <w:rFonts w:ascii="宋体" w:hAnsi="宋体" w:cs="宋体" w:hint="eastAsia"/>
          <w:szCs w:val="21"/>
          <w:lang w:eastAsia="zh-TW"/>
        </w:rPr>
        <w:t>中发现的违法行为。</w:t>
      </w:r>
    </w:p>
    <w:p w:rsidR="00F840FF" w:rsidRDefault="00E214C0">
      <w:pPr>
        <w:pStyle w:val="12"/>
        <w:widowControl/>
        <w:numPr>
          <w:ilvl w:val="1"/>
          <w:numId w:val="74"/>
        </w:numPr>
        <w:spacing w:line="360" w:lineRule="auto"/>
        <w:ind w:firstLineChars="0"/>
        <w:jc w:val="left"/>
        <w:rPr>
          <w:rFonts w:ascii="宋体" w:hAnsi="宋体" w:cs="宋体"/>
          <w:szCs w:val="21"/>
          <w:lang w:eastAsia="zh-TW"/>
        </w:rPr>
      </w:pPr>
      <w:r>
        <w:rPr>
          <w:rFonts w:ascii="宋体" w:hAnsi="宋体" w:cs="宋体" w:hint="eastAsia"/>
          <w:szCs w:val="21"/>
          <w:lang w:eastAsia="zh-TW"/>
        </w:rPr>
        <w:t>磋商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rsidR="00F840FF" w:rsidRDefault="00E214C0">
      <w:pPr>
        <w:pStyle w:val="12"/>
        <w:widowControl/>
        <w:numPr>
          <w:ilvl w:val="1"/>
          <w:numId w:val="74"/>
        </w:numPr>
        <w:spacing w:line="360" w:lineRule="auto"/>
        <w:ind w:firstLineChars="0"/>
        <w:jc w:val="left"/>
        <w:rPr>
          <w:rFonts w:ascii="宋体" w:hAnsi="宋体" w:cs="宋体"/>
          <w:szCs w:val="21"/>
          <w:lang w:eastAsia="zh-TW"/>
        </w:rPr>
      </w:pPr>
      <w:r>
        <w:rPr>
          <w:rFonts w:ascii="宋体" w:hAnsi="宋体" w:cs="宋体" w:hint="eastAsia"/>
          <w:szCs w:val="21"/>
          <w:lang w:eastAsia="zh-TW"/>
        </w:rPr>
        <w:lastRenderedPageBreak/>
        <w:t>磋商小组要求供应商澄清、说明或者更正响应文件应当以书面形式作出。供应商的澄清、说明或者更正应当由法定代表人或其授权代表签字或者加盖公章。由授权代表签字的，应当附法定代表人授权书</w:t>
      </w:r>
      <w:r>
        <w:rPr>
          <w:rFonts w:ascii="宋体" w:hAnsi="宋体" w:cs="宋体" w:hint="eastAsia"/>
          <w:szCs w:val="21"/>
        </w:rPr>
        <w:t>。</w:t>
      </w:r>
      <w:r>
        <w:rPr>
          <w:rFonts w:ascii="宋体" w:hAnsi="宋体" w:cs="宋体" w:hint="eastAsia"/>
          <w:szCs w:val="21"/>
          <w:lang w:eastAsia="zh-TW"/>
        </w:rPr>
        <w:t>供应商为自然人的，应当由本人签字并附身份证明。</w:t>
      </w:r>
    </w:p>
    <w:p w:rsidR="00F840FF" w:rsidRDefault="00E214C0">
      <w:pPr>
        <w:pStyle w:val="12"/>
        <w:numPr>
          <w:ilvl w:val="1"/>
          <w:numId w:val="74"/>
        </w:numPr>
        <w:spacing w:line="360" w:lineRule="auto"/>
        <w:ind w:firstLineChars="0"/>
        <w:rPr>
          <w:rFonts w:ascii="宋体" w:hAnsi="宋体" w:cs="宋体"/>
          <w:bCs/>
          <w:szCs w:val="21"/>
        </w:rPr>
      </w:pPr>
      <w:r>
        <w:rPr>
          <w:rFonts w:ascii="宋体" w:hAnsi="宋体" w:cs="宋体" w:hint="eastAsia"/>
          <w:bCs/>
          <w:szCs w:val="21"/>
        </w:rPr>
        <w:t>磋商小组成员对评审报告有异议的，磋商小组按照少数服从多数的原则推荐成交候选供应商，采购程序继续进行。对评审报告有异议的磋商小组成员，应当在报告上签署不同意见并说明理由，由磋商小组书面记录相关情况。磋商小组成员拒绝在报告上签字又不书面说明其不同意见和理由的，视为同意评审报告。</w:t>
      </w:r>
    </w:p>
    <w:p w:rsidR="00F840FF" w:rsidRDefault="00E214C0">
      <w:pPr>
        <w:pStyle w:val="12"/>
        <w:numPr>
          <w:ilvl w:val="1"/>
          <w:numId w:val="74"/>
        </w:numPr>
        <w:spacing w:line="360" w:lineRule="auto"/>
        <w:ind w:firstLineChars="0"/>
        <w:rPr>
          <w:rFonts w:ascii="宋体" w:hAnsi="宋体" w:cs="宋体"/>
          <w:bCs/>
          <w:spacing w:val="-4"/>
          <w:szCs w:val="21"/>
        </w:rPr>
      </w:pPr>
      <w:r>
        <w:rPr>
          <w:rFonts w:ascii="宋体" w:hAnsi="宋体" w:cs="宋体" w:hint="eastAsia"/>
          <w:bCs/>
          <w:spacing w:val="-4"/>
          <w:szCs w:val="21"/>
        </w:rPr>
        <w:t>参与评审工作的所有人员必须遵守</w:t>
      </w:r>
      <w:r>
        <w:rPr>
          <w:rFonts w:ascii="宋体" w:hAnsi="宋体" w:cs="宋体" w:hint="eastAsia"/>
          <w:spacing w:val="-4"/>
          <w:szCs w:val="21"/>
        </w:rPr>
        <w:t>《中华人民共和国政府采购法》、《中华人民共和国政府采购法实施条例》、《政府采购竞争性磋商采购方式管理暂行办法》、广东省实施《中华人民共和国政府采购法》办法及相关法律、法规的规定</w:t>
      </w:r>
      <w:r>
        <w:rPr>
          <w:rFonts w:ascii="宋体" w:hAnsi="宋体" w:cs="宋体" w:hint="eastAsia"/>
          <w:bCs/>
          <w:spacing w:val="-4"/>
          <w:szCs w:val="21"/>
        </w:rPr>
        <w:t>，以确保评标的公平、公正。</w:t>
      </w:r>
    </w:p>
    <w:p w:rsidR="00F840FF" w:rsidRDefault="00E214C0">
      <w:pPr>
        <w:pStyle w:val="12"/>
        <w:numPr>
          <w:ilvl w:val="0"/>
          <w:numId w:val="73"/>
        </w:numPr>
        <w:spacing w:beforeLines="100" w:before="312" w:line="360" w:lineRule="auto"/>
        <w:ind w:firstLineChars="0"/>
        <w:rPr>
          <w:rFonts w:ascii="宋体" w:hAnsi="宋体" w:cs="宋体"/>
          <w:b/>
          <w:bCs/>
          <w:szCs w:val="21"/>
        </w:rPr>
      </w:pPr>
      <w:r>
        <w:rPr>
          <w:rFonts w:ascii="宋体" w:hAnsi="宋体" w:cs="宋体" w:hint="eastAsia"/>
          <w:b/>
          <w:bCs/>
          <w:szCs w:val="21"/>
        </w:rPr>
        <w:t>评审方法</w:t>
      </w:r>
    </w:p>
    <w:p w:rsidR="00F840FF" w:rsidRDefault="00E214C0">
      <w:pPr>
        <w:pStyle w:val="12"/>
        <w:numPr>
          <w:ilvl w:val="1"/>
          <w:numId w:val="76"/>
        </w:numPr>
        <w:spacing w:line="360" w:lineRule="auto"/>
        <w:ind w:firstLineChars="0"/>
        <w:rPr>
          <w:rFonts w:ascii="宋体" w:hAnsi="宋体" w:cs="宋体"/>
          <w:bCs/>
          <w:szCs w:val="21"/>
        </w:rPr>
      </w:pPr>
      <w:r>
        <w:rPr>
          <w:rFonts w:ascii="宋体" w:hAnsi="宋体" w:cs="宋体" w:hint="eastAsia"/>
          <w:bCs/>
          <w:szCs w:val="21"/>
        </w:rPr>
        <w:t>本次评标采用</w:t>
      </w:r>
      <w:r>
        <w:rPr>
          <w:rFonts w:ascii="宋体" w:hAnsi="宋体" w:cs="宋体" w:hint="eastAsia"/>
          <w:b/>
          <w:bCs/>
          <w:szCs w:val="21"/>
        </w:rPr>
        <w:t>综合评分法</w:t>
      </w:r>
      <w:r>
        <w:rPr>
          <w:rFonts w:ascii="宋体" w:hAnsi="宋体" w:cs="宋体" w:hint="eastAsia"/>
          <w:bCs/>
          <w:szCs w:val="21"/>
        </w:rPr>
        <w:t>；综合评分法，是指响应文件满足磋商文件全部实质性要求且按评审因素的量化指标评审得分最高的供应商为成交候选供应商的评审方法。</w:t>
      </w:r>
    </w:p>
    <w:p w:rsidR="00F840FF" w:rsidRDefault="00E214C0">
      <w:pPr>
        <w:pStyle w:val="12"/>
        <w:numPr>
          <w:ilvl w:val="1"/>
          <w:numId w:val="76"/>
        </w:numPr>
        <w:spacing w:line="360" w:lineRule="auto"/>
        <w:ind w:firstLineChars="0"/>
        <w:rPr>
          <w:rFonts w:ascii="宋体" w:hAnsi="宋体" w:cs="宋体"/>
          <w:bCs/>
          <w:szCs w:val="21"/>
        </w:rPr>
      </w:pPr>
      <w:r>
        <w:rPr>
          <w:rFonts w:ascii="宋体" w:hAnsi="宋体" w:cs="宋体" w:hint="eastAsia"/>
          <w:bCs/>
          <w:szCs w:val="21"/>
        </w:rPr>
        <w:t>评审时，磋商小组各成员应当独立对每个</w:t>
      </w:r>
      <w:proofErr w:type="gramStart"/>
      <w:r>
        <w:rPr>
          <w:rFonts w:ascii="宋体" w:hAnsi="宋体" w:cs="宋体" w:hint="eastAsia"/>
          <w:bCs/>
          <w:szCs w:val="21"/>
        </w:rPr>
        <w:t>有效响应</w:t>
      </w:r>
      <w:proofErr w:type="gramEnd"/>
      <w:r>
        <w:rPr>
          <w:rFonts w:ascii="宋体" w:hAnsi="宋体" w:cs="宋体" w:hint="eastAsia"/>
          <w:bCs/>
          <w:szCs w:val="21"/>
        </w:rPr>
        <w:t>的文件进行评价、打分，然后汇总每个供应商每项评分因素的得分。</w:t>
      </w:r>
    </w:p>
    <w:p w:rsidR="00F840FF" w:rsidRDefault="00E214C0">
      <w:pPr>
        <w:pStyle w:val="12"/>
        <w:numPr>
          <w:ilvl w:val="1"/>
          <w:numId w:val="76"/>
        </w:numPr>
        <w:spacing w:line="360" w:lineRule="auto"/>
        <w:ind w:firstLineChars="0"/>
        <w:rPr>
          <w:rFonts w:ascii="宋体" w:hAnsi="宋体" w:cs="宋体"/>
          <w:bCs/>
          <w:szCs w:val="21"/>
        </w:rPr>
      </w:pPr>
      <w:r>
        <w:rPr>
          <w:rFonts w:ascii="宋体" w:hAnsi="宋体" w:cs="宋体" w:hint="eastAsia"/>
          <w:bCs/>
          <w:szCs w:val="21"/>
        </w:rPr>
        <w:t>各项得分按四舍五入原则精确到小数点后两位。</w:t>
      </w:r>
    </w:p>
    <w:p w:rsidR="00F840FF" w:rsidRDefault="00E214C0">
      <w:pPr>
        <w:pStyle w:val="12"/>
        <w:numPr>
          <w:ilvl w:val="0"/>
          <w:numId w:val="73"/>
        </w:numPr>
        <w:spacing w:beforeLines="100" w:before="312" w:line="360" w:lineRule="auto"/>
        <w:ind w:firstLineChars="0"/>
        <w:rPr>
          <w:rFonts w:ascii="宋体" w:hAnsi="宋体" w:cs="宋体"/>
          <w:bCs/>
          <w:szCs w:val="21"/>
        </w:rPr>
      </w:pPr>
      <w:r>
        <w:rPr>
          <w:rFonts w:ascii="宋体" w:hAnsi="宋体" w:cs="宋体" w:hint="eastAsia"/>
          <w:b/>
          <w:bCs/>
          <w:szCs w:val="21"/>
        </w:rPr>
        <w:t>评审步骤</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磋商小组先对响应文件进行资格性、符合性审查（附表</w:t>
      </w:r>
      <w:proofErr w:type="gramStart"/>
      <w:r>
        <w:rPr>
          <w:rFonts w:ascii="宋体" w:hAnsi="宋体" w:cs="宋体" w:hint="eastAsia"/>
        </w:rPr>
        <w:t>一</w:t>
      </w:r>
      <w:proofErr w:type="gramEnd"/>
      <w:r>
        <w:rPr>
          <w:rFonts w:ascii="宋体" w:hAnsi="宋体" w:cs="宋体" w:hint="eastAsia"/>
        </w:rPr>
        <w:t>），未能通过资格、符合性审查被认定为无效响应。只有全部满足《资格、符合性审查表》所列各项要求的响应才是有效响应，只要不满足资格性和符合性条款中所列各项要求之一的，将被认定为无效响应。对响应有效性认定意见不一致的，磋商小组按照少数服从多数的原则确定。</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磋商小组所有成员应当集中与单一供应商（以供应商签到顺序为准）分别进行磋商，并给予所有参加磋商的供应商平等的磋商机会。</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在磋商过程中，磋商小组可以根据磋商文件和磋商情况实质性变动采购需求中的技术、服务要求以及合同草案条款，但不得变动磋商文件中的其他内容。实质性变动的内容，须经采购人代表确认。对磋商文件</w:t>
      </w:r>
      <w:proofErr w:type="gramStart"/>
      <w:r>
        <w:rPr>
          <w:rFonts w:ascii="宋体" w:hAnsi="宋体" w:cs="宋体" w:hint="eastAsia"/>
        </w:rPr>
        <w:t>作出</w:t>
      </w:r>
      <w:proofErr w:type="gramEnd"/>
      <w:r>
        <w:rPr>
          <w:rFonts w:ascii="宋体" w:hAnsi="宋体" w:cs="宋体" w:hint="eastAsia"/>
        </w:rPr>
        <w:t>实质性变动是磋商文件的有效组成部分，磋商小组应当及时以书面形式同时通知所有参加磋商的供应商。供应商应当按照磋商文件</w:t>
      </w:r>
      <w:r>
        <w:rPr>
          <w:rFonts w:ascii="宋体" w:hAnsi="宋体" w:cs="宋体" w:hint="eastAsia"/>
        </w:rPr>
        <w:lastRenderedPageBreak/>
        <w:t>的变动情况和磋商小组的要求重新提交响应文件，并由其法定代表人或授权代表签字或者加盖公章。</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在磋商过程中，磋商小组及有关当事人应当严格遵守保密原则，任何人不得透露与磋商有关的其他供应商的技术资料、价格和其他信息。</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磋商文件能够详细列明采购标的</w:t>
      </w:r>
      <w:proofErr w:type="gramStart"/>
      <w:r>
        <w:rPr>
          <w:rFonts w:ascii="宋体" w:hAnsi="宋体" w:cs="宋体" w:hint="eastAsia"/>
        </w:rPr>
        <w:t>的</w:t>
      </w:r>
      <w:proofErr w:type="gramEnd"/>
      <w:r>
        <w:rPr>
          <w:rFonts w:ascii="宋体" w:hAnsi="宋体" w:cs="宋体" w:hint="eastAsia"/>
        </w:rPr>
        <w:t>技术、服务要求的，</w:t>
      </w:r>
      <w:r>
        <w:rPr>
          <w:rFonts w:ascii="宋体" w:hAnsi="宋体" w:cs="宋体" w:hint="eastAsia"/>
          <w:lang w:eastAsia="zh-TW"/>
        </w:rPr>
        <w:t>磋商结束后，</w:t>
      </w:r>
      <w:r>
        <w:rPr>
          <w:rFonts w:ascii="宋体" w:hAnsi="宋体" w:cs="宋体" w:hint="eastAsia"/>
        </w:rPr>
        <w:t>磋商小组要求</w:t>
      </w:r>
      <w:r>
        <w:rPr>
          <w:rFonts w:ascii="宋体" w:hAnsi="宋体" w:cs="宋体" w:hint="eastAsia"/>
          <w:lang w:eastAsia="zh-TW"/>
        </w:rPr>
        <w:t>所有</w:t>
      </w:r>
      <w:proofErr w:type="gramStart"/>
      <w:r>
        <w:rPr>
          <w:rFonts w:ascii="宋体" w:hAnsi="宋体" w:cs="宋体" w:hint="eastAsia"/>
          <w:lang w:eastAsia="zh-TW"/>
        </w:rPr>
        <w:t>作出</w:t>
      </w:r>
      <w:proofErr w:type="gramEnd"/>
      <w:r>
        <w:rPr>
          <w:rFonts w:ascii="宋体" w:hAnsi="宋体" w:cs="宋体" w:hint="eastAsia"/>
          <w:lang w:eastAsia="zh-TW"/>
        </w:rPr>
        <w:t>实质性响应的有效供应商应在规定的时间内提交最后磋商报价</w:t>
      </w:r>
      <w:r>
        <w:rPr>
          <w:rFonts w:ascii="宋体" w:hAnsi="宋体" w:cs="宋体" w:hint="eastAsia"/>
        </w:rPr>
        <w:t>。</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如</w:t>
      </w:r>
      <w:proofErr w:type="gramStart"/>
      <w:r>
        <w:rPr>
          <w:rFonts w:ascii="宋体" w:hAnsi="宋体" w:cs="宋体" w:hint="eastAsia"/>
        </w:rPr>
        <w:t>出现磋商</w:t>
      </w:r>
      <w:proofErr w:type="gramEnd"/>
      <w:r>
        <w:rPr>
          <w:rFonts w:ascii="宋体" w:hAnsi="宋体" w:cs="宋体" w:hint="eastAsia"/>
        </w:rPr>
        <w:t>文件不能详细列明采购标的</w:t>
      </w:r>
      <w:proofErr w:type="gramStart"/>
      <w:r>
        <w:rPr>
          <w:rFonts w:ascii="宋体" w:hAnsi="宋体" w:cs="宋体" w:hint="eastAsia"/>
        </w:rPr>
        <w:t>的</w:t>
      </w:r>
      <w:proofErr w:type="gramEnd"/>
      <w:r>
        <w:rPr>
          <w:rFonts w:ascii="宋体" w:hAnsi="宋体" w:cs="宋体" w:hint="eastAsia"/>
        </w:rPr>
        <w:t>技术、服务要求，需经磋商由供应商最终设计方案或解决方案的，</w:t>
      </w:r>
      <w:r>
        <w:rPr>
          <w:rFonts w:ascii="宋体" w:hAnsi="宋体" w:cs="宋体" w:hint="eastAsia"/>
          <w:lang w:eastAsia="zh-TW"/>
        </w:rPr>
        <w:t>磋商结束后，</w:t>
      </w:r>
      <w:r>
        <w:rPr>
          <w:rFonts w:ascii="宋体" w:hAnsi="宋体" w:cs="宋体" w:hint="eastAsia"/>
        </w:rPr>
        <w:t>磋商小组按照少数服从多数的原则，投票推荐3家以上供应商的设计方案或者解决方案</w:t>
      </w:r>
      <w:r>
        <w:rPr>
          <w:rFonts w:ascii="宋体" w:hAnsi="宋体" w:cs="宋体" w:hint="eastAsia"/>
          <w:lang w:eastAsia="zh-TW"/>
        </w:rPr>
        <w:t>在规定的时间内提交最后磋商报价（最后磋商报价时间由磋商小组视磋商进程决定）</w:t>
      </w:r>
      <w:r>
        <w:rPr>
          <w:rFonts w:ascii="宋体" w:hAnsi="宋体" w:cs="宋体" w:hint="eastAsia"/>
        </w:rPr>
        <w:t>。</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磋商结束后，所有</w:t>
      </w:r>
      <w:proofErr w:type="gramStart"/>
      <w:r>
        <w:rPr>
          <w:rFonts w:ascii="宋体" w:hAnsi="宋体" w:cs="宋体" w:hint="eastAsia"/>
        </w:rPr>
        <w:t>作出</w:t>
      </w:r>
      <w:proofErr w:type="gramEnd"/>
      <w:r>
        <w:rPr>
          <w:rFonts w:ascii="宋体" w:hAnsi="宋体" w:cs="宋体" w:hint="eastAsia"/>
        </w:rPr>
        <w:t>实质性响应的有效供应商应在规定的时间内集中密封提交最后磋商报价（最后磋商报价时间视磋商进程由磋商小组决定），最后磋商报价是供应商响应文件的有效组成部分。</w:t>
      </w:r>
    </w:p>
    <w:p w:rsidR="00F840FF" w:rsidRDefault="00E214C0">
      <w:pPr>
        <w:pStyle w:val="12"/>
        <w:numPr>
          <w:ilvl w:val="1"/>
          <w:numId w:val="77"/>
        </w:numPr>
        <w:spacing w:line="360" w:lineRule="auto"/>
        <w:ind w:firstLineChars="0"/>
        <w:rPr>
          <w:rFonts w:ascii="宋体" w:hAnsi="宋体" w:cs="宋体"/>
        </w:rPr>
      </w:pPr>
      <w:r>
        <w:rPr>
          <w:rFonts w:ascii="宋体" w:hAnsi="宋体" w:cs="宋体" w:hint="eastAsia"/>
        </w:rPr>
        <w:t>经磋商确定最终采购需求和提交最后磋商报价的供应商后，由磋商小组采用综合评分法对提交最后磋商报价的供应商的响应文件和最后磋商报价进行综合评分。</w:t>
      </w:r>
    </w:p>
    <w:p w:rsidR="00F840FF" w:rsidRDefault="00E214C0">
      <w:pPr>
        <w:pStyle w:val="12"/>
        <w:numPr>
          <w:ilvl w:val="0"/>
          <w:numId w:val="73"/>
        </w:numPr>
        <w:spacing w:beforeLines="100" w:before="312" w:line="360" w:lineRule="auto"/>
        <w:ind w:firstLineChars="0"/>
        <w:rPr>
          <w:rFonts w:ascii="宋体" w:hAnsi="宋体" w:cs="宋体"/>
          <w:b/>
          <w:bCs/>
          <w:szCs w:val="21"/>
        </w:rPr>
      </w:pPr>
      <w:r>
        <w:rPr>
          <w:rFonts w:ascii="宋体" w:hAnsi="宋体" w:cs="宋体" w:hint="eastAsia"/>
          <w:b/>
          <w:bCs/>
          <w:szCs w:val="21"/>
        </w:rPr>
        <w:t>评分及其统计</w:t>
      </w:r>
    </w:p>
    <w:p w:rsidR="00F840FF" w:rsidRDefault="00E214C0">
      <w:pPr>
        <w:pStyle w:val="12"/>
        <w:numPr>
          <w:ilvl w:val="1"/>
          <w:numId w:val="78"/>
        </w:numPr>
        <w:spacing w:line="360" w:lineRule="auto"/>
        <w:ind w:firstLineChars="0"/>
        <w:rPr>
          <w:rFonts w:ascii="宋体" w:hAnsi="宋体" w:cs="宋体"/>
        </w:rPr>
      </w:pPr>
      <w:r>
        <w:rPr>
          <w:rFonts w:ascii="宋体" w:hAnsi="宋体" w:cs="宋体" w:hint="eastAsia"/>
        </w:rPr>
        <w:t>磋商小组应当根据综合评分情况，按照评审得分由高到低顺序推荐3名以上成交候选供应商，并编写评审报告。为市场竞争不充分的科研项目，以及需要扶持的科技成果转化项目的情形的，可以推荐2家成交候选供应商。评审得分相同的，按照最后报价由低到高的顺序推荐。评审得分且最后报价相同的，按照技术指标优劣顺序推荐。</w:t>
      </w:r>
    </w:p>
    <w:p w:rsidR="00F840FF" w:rsidRDefault="00E214C0">
      <w:pPr>
        <w:pStyle w:val="12"/>
        <w:numPr>
          <w:ilvl w:val="0"/>
          <w:numId w:val="73"/>
        </w:numPr>
        <w:spacing w:beforeLines="100" w:before="312" w:line="360" w:lineRule="auto"/>
        <w:ind w:firstLineChars="0"/>
        <w:rPr>
          <w:rFonts w:ascii="宋体" w:hAnsi="宋体" w:cs="宋体"/>
          <w:b/>
          <w:bCs/>
          <w:szCs w:val="21"/>
        </w:rPr>
      </w:pPr>
      <w:r>
        <w:rPr>
          <w:rFonts w:ascii="宋体" w:hAnsi="宋体" w:cs="宋体" w:hint="eastAsia"/>
          <w:b/>
          <w:bCs/>
          <w:szCs w:val="21"/>
        </w:rPr>
        <w:t>无效响应的认定</w:t>
      </w:r>
    </w:p>
    <w:p w:rsidR="00F840FF" w:rsidRDefault="00E214C0">
      <w:pPr>
        <w:spacing w:line="360" w:lineRule="auto"/>
        <w:ind w:left="525" w:hangingChars="250" w:hanging="525"/>
        <w:rPr>
          <w:rFonts w:ascii="宋体" w:hAnsi="宋体" w:cs="宋体"/>
        </w:rPr>
      </w:pPr>
      <w:r>
        <w:rPr>
          <w:rFonts w:ascii="宋体" w:hAnsi="宋体" w:cs="宋体" w:hint="eastAsia"/>
        </w:rPr>
        <w:t xml:space="preserve">5.1  </w:t>
      </w:r>
      <w:r>
        <w:rPr>
          <w:rFonts w:ascii="宋体" w:hAnsi="宋体" w:cs="宋体" w:hint="eastAsia"/>
          <w:b/>
          <w:bCs/>
        </w:rPr>
        <w:t>按《资格性、符合性审查表》（附表一）所列各项，响应文件不满足磋商文件要求的，将被认定为无效响应。</w:t>
      </w:r>
    </w:p>
    <w:p w:rsidR="00F840FF" w:rsidRDefault="00E214C0">
      <w:pPr>
        <w:pStyle w:val="12"/>
        <w:numPr>
          <w:ilvl w:val="0"/>
          <w:numId w:val="72"/>
        </w:numPr>
        <w:spacing w:beforeLines="100" w:before="312" w:line="360" w:lineRule="auto"/>
        <w:ind w:firstLineChars="0"/>
        <w:rPr>
          <w:rFonts w:ascii="宋体" w:hAnsi="宋体" w:cs="宋体"/>
          <w:b/>
          <w:bCs/>
          <w:sz w:val="24"/>
          <w:szCs w:val="24"/>
        </w:rPr>
      </w:pPr>
      <w:r>
        <w:rPr>
          <w:rFonts w:ascii="宋体" w:hAnsi="宋体" w:cs="宋体" w:hint="eastAsia"/>
          <w:b/>
          <w:bCs/>
          <w:sz w:val="24"/>
          <w:szCs w:val="24"/>
        </w:rPr>
        <w:t>详细评审</w:t>
      </w:r>
    </w:p>
    <w:p w:rsidR="00F840FF" w:rsidRDefault="00E214C0">
      <w:pPr>
        <w:pStyle w:val="aff2"/>
        <w:numPr>
          <w:ilvl w:val="0"/>
          <w:numId w:val="73"/>
        </w:numPr>
        <w:tabs>
          <w:tab w:val="left" w:pos="426"/>
        </w:tabs>
        <w:spacing w:line="360" w:lineRule="auto"/>
        <w:ind w:firstLineChars="0"/>
        <w:rPr>
          <w:rFonts w:ascii="宋体" w:hAnsi="宋体" w:cs="宋体"/>
          <w:bCs/>
          <w:szCs w:val="21"/>
        </w:rPr>
      </w:pPr>
      <w:r>
        <w:rPr>
          <w:rFonts w:ascii="宋体" w:hAnsi="宋体" w:cs="宋体" w:hint="eastAsia"/>
          <w:bCs/>
          <w:szCs w:val="21"/>
        </w:rPr>
        <w:t>磋商小组对资格性</w:t>
      </w:r>
      <w:r>
        <w:rPr>
          <w:rFonts w:ascii="宋体" w:hAnsi="宋体" w:cs="宋体" w:hint="eastAsia"/>
        </w:rPr>
        <w:t>、</w:t>
      </w:r>
      <w:r>
        <w:rPr>
          <w:rFonts w:ascii="宋体" w:hAnsi="宋体" w:cs="宋体" w:hint="eastAsia"/>
          <w:bCs/>
          <w:szCs w:val="21"/>
        </w:rPr>
        <w:t>符合性审查合格的响应文件进行商务和技术评估，综合比较与评价。具体商务、技术部分的评审因素详见</w:t>
      </w:r>
      <w:r>
        <w:rPr>
          <w:rFonts w:ascii="宋体" w:hAnsi="宋体" w:cs="宋体" w:hint="eastAsia"/>
        </w:rPr>
        <w:t>《商务、技术评审细则》（附表二）。</w:t>
      </w:r>
    </w:p>
    <w:p w:rsidR="00F840FF" w:rsidRDefault="00F840FF">
      <w:pPr>
        <w:tabs>
          <w:tab w:val="left" w:pos="426"/>
        </w:tabs>
        <w:spacing w:line="360" w:lineRule="auto"/>
        <w:rPr>
          <w:rFonts w:ascii="宋体" w:hAnsi="宋体" w:cs="宋体"/>
          <w:bCs/>
          <w:szCs w:val="21"/>
        </w:rPr>
      </w:pPr>
    </w:p>
    <w:p w:rsidR="00F840FF" w:rsidRDefault="00F840FF">
      <w:pPr>
        <w:spacing w:line="360" w:lineRule="auto"/>
        <w:ind w:left="420" w:hangingChars="200" w:hanging="420"/>
        <w:rPr>
          <w:rFonts w:ascii="宋体" w:hAnsi="宋体" w:cs="宋体"/>
        </w:rPr>
      </w:pPr>
    </w:p>
    <w:p w:rsidR="00F840FF" w:rsidRDefault="00E214C0">
      <w:pPr>
        <w:pStyle w:val="12"/>
        <w:numPr>
          <w:ilvl w:val="0"/>
          <w:numId w:val="72"/>
        </w:numPr>
        <w:spacing w:beforeLines="100" w:before="312" w:line="360" w:lineRule="auto"/>
        <w:ind w:firstLineChars="0"/>
        <w:rPr>
          <w:rFonts w:ascii="宋体" w:hAnsi="宋体" w:cs="宋体"/>
          <w:b/>
          <w:bCs/>
          <w:sz w:val="24"/>
          <w:szCs w:val="24"/>
        </w:rPr>
      </w:pPr>
      <w:r>
        <w:rPr>
          <w:rFonts w:ascii="宋体" w:hAnsi="宋体" w:cs="宋体" w:hint="eastAsia"/>
          <w:b/>
          <w:bCs/>
          <w:sz w:val="24"/>
          <w:szCs w:val="24"/>
        </w:rPr>
        <w:lastRenderedPageBreak/>
        <w:t>价格评审</w:t>
      </w:r>
    </w:p>
    <w:p w:rsidR="00F840FF" w:rsidRDefault="00E214C0">
      <w:pPr>
        <w:pStyle w:val="12"/>
        <w:numPr>
          <w:ilvl w:val="0"/>
          <w:numId w:val="73"/>
        </w:numPr>
        <w:tabs>
          <w:tab w:val="left" w:pos="426"/>
        </w:tabs>
        <w:spacing w:line="360" w:lineRule="auto"/>
        <w:ind w:firstLineChars="0"/>
        <w:rPr>
          <w:rFonts w:ascii="宋体" w:hAnsi="宋体" w:cs="宋体"/>
          <w:bCs/>
          <w:szCs w:val="21"/>
        </w:rPr>
      </w:pPr>
      <w:r>
        <w:rPr>
          <w:rFonts w:ascii="宋体" w:hAnsi="宋体" w:cs="宋体" w:hint="eastAsia"/>
          <w:bCs/>
          <w:szCs w:val="21"/>
        </w:rPr>
        <w:t>响应文件报价出现前后不一致的，除磋商文件另有规定外，按照下列规定修正：</w:t>
      </w:r>
    </w:p>
    <w:p w:rsidR="00F840FF" w:rsidRDefault="00E214C0">
      <w:pPr>
        <w:spacing w:line="360" w:lineRule="auto"/>
        <w:ind w:left="315" w:hangingChars="150" w:hanging="315"/>
        <w:rPr>
          <w:rFonts w:ascii="宋体" w:hAnsi="宋体" w:cs="宋体"/>
          <w:bCs/>
          <w:szCs w:val="21"/>
        </w:rPr>
      </w:pPr>
      <w:r>
        <w:rPr>
          <w:rFonts w:ascii="宋体" w:hAnsi="宋体" w:cs="宋体" w:hint="eastAsia"/>
        </w:rPr>
        <w:t>7.1 响应文件中开标一览表（报价表）内容与响应文件中相应内容不一致的，以开标一览表（报价表）为准；</w:t>
      </w:r>
    </w:p>
    <w:p w:rsidR="00F840FF" w:rsidRDefault="00E214C0">
      <w:pPr>
        <w:spacing w:line="360" w:lineRule="auto"/>
        <w:rPr>
          <w:rFonts w:ascii="宋体" w:hAnsi="宋体" w:cs="宋体"/>
          <w:bCs/>
          <w:szCs w:val="21"/>
        </w:rPr>
      </w:pPr>
      <w:r>
        <w:rPr>
          <w:rFonts w:ascii="宋体" w:hAnsi="宋体" w:cs="宋体" w:hint="eastAsia"/>
          <w:bCs/>
          <w:szCs w:val="21"/>
        </w:rPr>
        <w:t>7.2 大写金额和小写金额不一致的，以大写金额为准；</w:t>
      </w:r>
    </w:p>
    <w:p w:rsidR="00F840FF" w:rsidRDefault="00E214C0">
      <w:pPr>
        <w:spacing w:line="360" w:lineRule="auto"/>
        <w:rPr>
          <w:rFonts w:ascii="宋体" w:hAnsi="宋体" w:cs="宋体"/>
          <w:bCs/>
          <w:szCs w:val="21"/>
        </w:rPr>
      </w:pPr>
      <w:r>
        <w:rPr>
          <w:rFonts w:ascii="宋体" w:hAnsi="宋体" w:cs="宋体" w:hint="eastAsia"/>
          <w:bCs/>
          <w:szCs w:val="21"/>
        </w:rPr>
        <w:t>7.3 单价金额小数点或者百分比有明显错位的，以开标一览表的总价为准，并修改单价；</w:t>
      </w:r>
    </w:p>
    <w:p w:rsidR="00F840FF" w:rsidRDefault="00E214C0">
      <w:pPr>
        <w:spacing w:line="360" w:lineRule="auto"/>
        <w:rPr>
          <w:rFonts w:ascii="宋体" w:hAnsi="宋体" w:cs="宋体"/>
          <w:bCs/>
          <w:szCs w:val="21"/>
        </w:rPr>
      </w:pPr>
      <w:r>
        <w:rPr>
          <w:rFonts w:ascii="宋体" w:hAnsi="宋体" w:cs="宋体" w:hint="eastAsia"/>
          <w:bCs/>
          <w:szCs w:val="21"/>
        </w:rPr>
        <w:t>7.4 总价金额与按单价汇总金额不一致的，以单价金额计算结果为准。</w:t>
      </w:r>
    </w:p>
    <w:p w:rsidR="00F840FF" w:rsidRDefault="00E214C0">
      <w:pPr>
        <w:pStyle w:val="12"/>
        <w:tabs>
          <w:tab w:val="left" w:pos="567"/>
        </w:tabs>
        <w:spacing w:line="360" w:lineRule="auto"/>
        <w:ind w:left="426" w:firstLineChars="0" w:firstLine="0"/>
        <w:rPr>
          <w:rFonts w:ascii="宋体" w:hAnsi="宋体" w:cs="宋体"/>
          <w:bCs/>
          <w:szCs w:val="21"/>
        </w:rPr>
      </w:pPr>
      <w:r>
        <w:rPr>
          <w:rFonts w:ascii="宋体" w:hAnsi="宋体" w:cs="宋体" w:hint="eastAsia"/>
          <w:bCs/>
          <w:szCs w:val="21"/>
        </w:rPr>
        <w:t>同时出现两种以上不一致的，按照前款规定的顺序修正。修正后的报价</w:t>
      </w:r>
      <w:proofErr w:type="gramStart"/>
      <w:r>
        <w:rPr>
          <w:rFonts w:ascii="宋体" w:hAnsi="宋体" w:cs="宋体" w:hint="eastAsia"/>
          <w:szCs w:val="21"/>
          <w:lang w:eastAsia="zh-TW"/>
        </w:rPr>
        <w:t>修按照</w:t>
      </w:r>
      <w:proofErr w:type="gramEnd"/>
      <w:r>
        <w:rPr>
          <w:rFonts w:ascii="宋体" w:hAnsi="宋体" w:cs="宋体" w:hint="eastAsia"/>
          <w:szCs w:val="21"/>
          <w:lang w:eastAsia="zh-TW"/>
        </w:rPr>
        <w:t>《政府采购货物和服务招标投标管理办法》第五十一条第二款的规定</w:t>
      </w:r>
      <w:proofErr w:type="gramStart"/>
      <w:r>
        <w:rPr>
          <w:rFonts w:ascii="宋体" w:hAnsi="宋体" w:cs="宋体" w:hint="eastAsia"/>
          <w:bCs/>
          <w:szCs w:val="21"/>
        </w:rPr>
        <w:t>经供应</w:t>
      </w:r>
      <w:proofErr w:type="gramEnd"/>
      <w:r>
        <w:rPr>
          <w:rFonts w:ascii="宋体" w:hAnsi="宋体" w:cs="宋体" w:hint="eastAsia"/>
          <w:bCs/>
          <w:szCs w:val="21"/>
        </w:rPr>
        <w:t>商确认后产生约束力，供应商不确认的，其</w:t>
      </w:r>
      <w:r>
        <w:rPr>
          <w:rFonts w:ascii="宋体" w:hAnsi="宋体" w:cs="宋体" w:hint="eastAsia"/>
        </w:rPr>
        <w:t>响应</w:t>
      </w:r>
      <w:r>
        <w:rPr>
          <w:rFonts w:ascii="宋体" w:hAnsi="宋体" w:cs="宋体" w:hint="eastAsia"/>
          <w:bCs/>
          <w:szCs w:val="21"/>
        </w:rPr>
        <w:t>无效。</w:t>
      </w:r>
    </w:p>
    <w:p w:rsidR="00F840FF" w:rsidRDefault="00E214C0">
      <w:pPr>
        <w:pStyle w:val="12"/>
        <w:numPr>
          <w:ilvl w:val="0"/>
          <w:numId w:val="73"/>
        </w:numPr>
        <w:tabs>
          <w:tab w:val="left" w:pos="426"/>
        </w:tabs>
        <w:spacing w:line="360" w:lineRule="auto"/>
        <w:ind w:firstLineChars="0"/>
        <w:rPr>
          <w:rFonts w:ascii="宋体" w:hAnsi="宋体" w:cs="宋体"/>
          <w:bCs/>
          <w:szCs w:val="21"/>
        </w:rPr>
      </w:pPr>
      <w:r>
        <w:rPr>
          <w:rFonts w:ascii="宋体" w:hAnsi="宋体" w:cs="宋体" w:hint="eastAsia"/>
          <w:bCs/>
          <w:szCs w:val="21"/>
        </w:rPr>
        <w:t>磋商小组认为供应商的报价明显低于其他通过符合性审查供应商的报价，有可能影响产品质量或者不能诚信履约的，应当要求其在评审现场合理的时间内提供书面说明，必要时提交相关证明材料；供应商不能证明其报价合理性的，磋商小组应当将其作为无效</w:t>
      </w:r>
      <w:r>
        <w:rPr>
          <w:rFonts w:ascii="宋体" w:hAnsi="宋体" w:cs="宋体" w:hint="eastAsia"/>
        </w:rPr>
        <w:t>响应</w:t>
      </w:r>
      <w:r>
        <w:rPr>
          <w:rFonts w:ascii="宋体" w:hAnsi="宋体" w:cs="宋体" w:hint="eastAsia"/>
          <w:bCs/>
          <w:szCs w:val="21"/>
        </w:rPr>
        <w:t>处理。</w:t>
      </w:r>
    </w:p>
    <w:p w:rsidR="00F840FF" w:rsidRDefault="00E214C0">
      <w:pPr>
        <w:pStyle w:val="aff2"/>
        <w:numPr>
          <w:ilvl w:val="0"/>
          <w:numId w:val="73"/>
        </w:numPr>
        <w:tabs>
          <w:tab w:val="left" w:pos="426"/>
        </w:tabs>
        <w:spacing w:beforeLines="100" w:before="312" w:line="360" w:lineRule="auto"/>
        <w:ind w:firstLineChars="0"/>
        <w:rPr>
          <w:rFonts w:ascii="宋体" w:hAnsi="宋体" w:cs="宋体"/>
          <w:b/>
          <w:bCs/>
          <w:szCs w:val="21"/>
        </w:rPr>
      </w:pPr>
      <w:r>
        <w:rPr>
          <w:rFonts w:ascii="宋体" w:hAnsi="宋体" w:cs="宋体" w:hint="eastAsia"/>
          <w:b/>
          <w:bCs/>
          <w:szCs w:val="21"/>
        </w:rPr>
        <w:t>政府采购政策</w:t>
      </w:r>
    </w:p>
    <w:p w:rsidR="00F840FF" w:rsidRDefault="00E214C0">
      <w:pPr>
        <w:pStyle w:val="aff2"/>
        <w:numPr>
          <w:ilvl w:val="1"/>
          <w:numId w:val="79"/>
        </w:numPr>
        <w:spacing w:line="360" w:lineRule="auto"/>
        <w:ind w:firstLineChars="0"/>
        <w:rPr>
          <w:rFonts w:ascii="宋体" w:hAnsi="宋体" w:cs="宋体"/>
          <w:b/>
          <w:bCs/>
          <w:szCs w:val="21"/>
        </w:rPr>
      </w:pPr>
      <w:r>
        <w:rPr>
          <w:rFonts w:ascii="宋体" w:hAnsi="宋体" w:cs="宋体" w:hint="eastAsia"/>
          <w:b/>
          <w:bCs/>
          <w:szCs w:val="21"/>
        </w:rPr>
        <w:t>对小型或微型企业投标的扶持</w:t>
      </w:r>
    </w:p>
    <w:p w:rsidR="00F840FF" w:rsidRDefault="00E214C0">
      <w:pPr>
        <w:pStyle w:val="aff2"/>
        <w:numPr>
          <w:ilvl w:val="0"/>
          <w:numId w:val="80"/>
        </w:numPr>
        <w:spacing w:line="360" w:lineRule="auto"/>
        <w:ind w:left="709" w:firstLineChars="0" w:hanging="709"/>
        <w:rPr>
          <w:rFonts w:ascii="宋体" w:hAnsi="宋体" w:cs="宋体"/>
          <w:bCs/>
          <w:szCs w:val="21"/>
        </w:rPr>
      </w:pPr>
      <w:r>
        <w:rPr>
          <w:rFonts w:ascii="宋体" w:hAnsi="宋体" w:cs="宋体" w:hint="eastAsia"/>
          <w:bCs/>
          <w:szCs w:val="21"/>
        </w:rPr>
        <w:t>参考财政部、工业和信息化部制定《政府采购促进中小企业发展管理办法》的规定，对小</w:t>
      </w:r>
      <w:proofErr w:type="gramStart"/>
      <w:r>
        <w:rPr>
          <w:rFonts w:ascii="宋体" w:hAnsi="宋体" w:cs="宋体" w:hint="eastAsia"/>
          <w:bCs/>
          <w:szCs w:val="21"/>
        </w:rPr>
        <w:t>微企业</w:t>
      </w:r>
      <w:proofErr w:type="gramEnd"/>
      <w:r>
        <w:rPr>
          <w:rFonts w:ascii="宋体" w:hAnsi="宋体" w:cs="宋体" w:hint="eastAsia"/>
          <w:bCs/>
          <w:szCs w:val="21"/>
        </w:rPr>
        <w:t>报价给予6%的扣除，用扣除后的价格参与评审。参加政府采购活动的中小企业应当提供《中小企业声明函》（</w:t>
      </w:r>
      <w:bookmarkStart w:id="154" w:name="_Hlk46683572"/>
      <w:r>
        <w:rPr>
          <w:rFonts w:ascii="宋体" w:hAnsi="宋体" w:cs="宋体" w:hint="eastAsia"/>
          <w:bCs/>
          <w:szCs w:val="21"/>
        </w:rPr>
        <w:t>格式详见磋商文件第七部分中响应文件格式）；</w:t>
      </w:r>
    </w:p>
    <w:bookmarkEnd w:id="154"/>
    <w:p w:rsidR="00F840FF" w:rsidRDefault="00E214C0">
      <w:pPr>
        <w:numPr>
          <w:ilvl w:val="1"/>
          <w:numId w:val="79"/>
        </w:numPr>
        <w:spacing w:line="360" w:lineRule="auto"/>
        <w:rPr>
          <w:rFonts w:ascii="宋体" w:hAnsi="宋体" w:cs="宋体"/>
          <w:b/>
          <w:bCs/>
          <w:szCs w:val="21"/>
        </w:rPr>
      </w:pPr>
      <w:r>
        <w:rPr>
          <w:rFonts w:ascii="宋体" w:hAnsi="宋体" w:cs="宋体" w:hint="eastAsia"/>
          <w:b/>
          <w:bCs/>
          <w:szCs w:val="21"/>
        </w:rPr>
        <w:t>对监狱企业投标的扶持</w:t>
      </w:r>
    </w:p>
    <w:p w:rsidR="00F840FF" w:rsidRDefault="00E214C0">
      <w:pPr>
        <w:pStyle w:val="aff2"/>
        <w:numPr>
          <w:ilvl w:val="0"/>
          <w:numId w:val="81"/>
        </w:numPr>
        <w:spacing w:line="360" w:lineRule="auto"/>
        <w:ind w:left="709" w:firstLineChars="0" w:hanging="709"/>
        <w:rPr>
          <w:rFonts w:ascii="宋体" w:hAnsi="宋体" w:cs="宋体"/>
          <w:bCs/>
          <w:szCs w:val="21"/>
        </w:rPr>
      </w:pPr>
      <w:r>
        <w:rPr>
          <w:rFonts w:ascii="宋体" w:hAnsi="宋体" w:cs="宋体" w:hint="eastAsia"/>
          <w:bCs/>
          <w:szCs w:val="21"/>
        </w:rPr>
        <w:t>为发挥政府采购支持监狱企业发展的作用，参考《关于政府采购支持监狱企业发展有关问题的通知》（财库[2014]68号）的规定，监狱企业视同小型、微型企业，享受一定比例的价格折扣优惠，用扣除后的价格作为其参与评审的价格。监狱企业参加政府采购活动时，应当提供由省级或以上监狱管理局、戒毒管理局（含新疆生产建设兵团）出具的属于监狱企业的证明文件，否则不予认可。格式详见磋商文件第七部分中响应文件格式）；</w:t>
      </w:r>
    </w:p>
    <w:p w:rsidR="00F840FF" w:rsidRDefault="00E214C0">
      <w:pPr>
        <w:numPr>
          <w:ilvl w:val="1"/>
          <w:numId w:val="79"/>
        </w:numPr>
        <w:spacing w:line="360" w:lineRule="auto"/>
        <w:rPr>
          <w:rFonts w:ascii="宋体" w:hAnsi="宋体" w:cs="宋体"/>
          <w:b/>
          <w:bCs/>
          <w:szCs w:val="21"/>
        </w:rPr>
      </w:pPr>
      <w:r>
        <w:rPr>
          <w:rFonts w:ascii="宋体" w:hAnsi="宋体" w:cs="宋体" w:hint="eastAsia"/>
          <w:b/>
          <w:bCs/>
          <w:szCs w:val="21"/>
        </w:rPr>
        <w:t>对残疾人福利性单位投标的扶持</w:t>
      </w:r>
    </w:p>
    <w:p w:rsidR="00F840FF" w:rsidRDefault="00E214C0">
      <w:pPr>
        <w:pStyle w:val="aff2"/>
        <w:numPr>
          <w:ilvl w:val="0"/>
          <w:numId w:val="82"/>
        </w:numPr>
        <w:tabs>
          <w:tab w:val="left" w:pos="567"/>
        </w:tabs>
        <w:spacing w:line="360" w:lineRule="auto"/>
        <w:ind w:firstLineChars="0"/>
        <w:rPr>
          <w:rFonts w:ascii="宋体" w:hAnsi="宋体" w:cs="宋体"/>
          <w:bCs/>
          <w:szCs w:val="21"/>
        </w:rPr>
      </w:pPr>
      <w:r>
        <w:rPr>
          <w:rFonts w:ascii="宋体" w:hAnsi="宋体" w:cs="宋体" w:hint="eastAsia"/>
          <w:bCs/>
          <w:szCs w:val="21"/>
        </w:rPr>
        <w:t>为了发挥政府采购促进残疾人就业的作用，参考财政部 民政部 中国残疾人联合会《关于促进残疾人就业政府采购政策的通知》（财库[2017]141号）的规定，残疾人福</w:t>
      </w:r>
      <w:r>
        <w:rPr>
          <w:rFonts w:ascii="宋体" w:hAnsi="宋体" w:cs="宋体" w:hint="eastAsia"/>
          <w:bCs/>
          <w:szCs w:val="21"/>
        </w:rPr>
        <w:lastRenderedPageBreak/>
        <w:t>利性单位视同小型、微型企业，享受一定比例的价格折扣优惠，用扣除后的价格作为其参与评审的价格。参加政府采购活动的残疾人福利性单位应当提供《残疾人福利性单位声明函》格式详见磋商文件第七部分中响应文件格式）；</w:t>
      </w:r>
    </w:p>
    <w:p w:rsidR="00F840FF" w:rsidRDefault="00E214C0">
      <w:pPr>
        <w:numPr>
          <w:ilvl w:val="1"/>
          <w:numId w:val="79"/>
        </w:numPr>
        <w:spacing w:line="360" w:lineRule="auto"/>
        <w:rPr>
          <w:rFonts w:ascii="宋体" w:hAnsi="宋体" w:cs="宋体"/>
          <w:bCs/>
          <w:szCs w:val="21"/>
        </w:rPr>
      </w:pPr>
      <w:r>
        <w:rPr>
          <w:rFonts w:ascii="宋体" w:hAnsi="宋体" w:cs="宋体" w:hint="eastAsia"/>
          <w:bCs/>
          <w:szCs w:val="21"/>
        </w:rPr>
        <w:t>大中型企业与小</w:t>
      </w:r>
      <w:proofErr w:type="gramStart"/>
      <w:r>
        <w:rPr>
          <w:rFonts w:ascii="宋体" w:hAnsi="宋体" w:cs="宋体" w:hint="eastAsia"/>
          <w:bCs/>
          <w:szCs w:val="21"/>
        </w:rPr>
        <w:t>微企业</w:t>
      </w:r>
      <w:proofErr w:type="gramEnd"/>
      <w:r>
        <w:rPr>
          <w:rFonts w:ascii="宋体" w:hAnsi="宋体" w:cs="宋体" w:hint="eastAsia"/>
          <w:bCs/>
          <w:szCs w:val="21"/>
        </w:rPr>
        <w:t>组成联合体或者允许大中型企业向一家或者多家小</w:t>
      </w:r>
      <w:proofErr w:type="gramStart"/>
      <w:r>
        <w:rPr>
          <w:rFonts w:ascii="宋体" w:hAnsi="宋体" w:cs="宋体" w:hint="eastAsia"/>
          <w:bCs/>
          <w:szCs w:val="21"/>
        </w:rPr>
        <w:t>微企业</w:t>
      </w:r>
      <w:proofErr w:type="gramEnd"/>
      <w:r>
        <w:rPr>
          <w:rFonts w:ascii="宋体" w:hAnsi="宋体" w:cs="宋体" w:hint="eastAsia"/>
          <w:bCs/>
          <w:szCs w:val="21"/>
        </w:rPr>
        <w:t>分包的采购项目，对于联合协议或者分包意向协议约定小</w:t>
      </w:r>
      <w:proofErr w:type="gramStart"/>
      <w:r>
        <w:rPr>
          <w:rFonts w:ascii="宋体" w:hAnsi="宋体" w:cs="宋体" w:hint="eastAsia"/>
          <w:bCs/>
          <w:szCs w:val="21"/>
        </w:rPr>
        <w:t>微企业</w:t>
      </w:r>
      <w:proofErr w:type="gramEnd"/>
      <w:r>
        <w:rPr>
          <w:rFonts w:ascii="宋体" w:hAnsi="宋体" w:cs="宋体" w:hint="eastAsia"/>
          <w:bCs/>
          <w:szCs w:val="21"/>
        </w:rPr>
        <w:t>的合同份额占到合同总金额 30%以上的，对联合体或者大中型企业的报价给予2%的扣除。</w:t>
      </w:r>
    </w:p>
    <w:p w:rsidR="00F840FF" w:rsidRDefault="00E214C0">
      <w:pPr>
        <w:numPr>
          <w:ilvl w:val="1"/>
          <w:numId w:val="79"/>
        </w:numPr>
        <w:spacing w:line="360" w:lineRule="auto"/>
        <w:rPr>
          <w:rFonts w:ascii="宋体" w:hAnsi="宋体" w:cs="宋体"/>
          <w:b/>
          <w:bCs/>
          <w:szCs w:val="21"/>
        </w:rPr>
      </w:pPr>
      <w:bookmarkStart w:id="155" w:name="_Hlk86745708"/>
      <w:r>
        <w:rPr>
          <w:rFonts w:ascii="宋体" w:hAnsi="宋体" w:cs="宋体" w:hint="eastAsia"/>
          <w:b/>
          <w:bCs/>
          <w:szCs w:val="21"/>
        </w:rPr>
        <w:t>监狱企业产品、残疾人福利性单位产品价格扣除</w:t>
      </w:r>
    </w:p>
    <w:p w:rsidR="00F840FF" w:rsidRDefault="00E214C0">
      <w:pPr>
        <w:spacing w:line="360" w:lineRule="auto"/>
        <w:ind w:leftChars="270" w:left="567"/>
        <w:rPr>
          <w:rFonts w:ascii="宋体" w:hAnsi="宋体" w:cs="宋体"/>
          <w:bCs/>
          <w:szCs w:val="21"/>
        </w:rPr>
      </w:pPr>
      <w:r>
        <w:rPr>
          <w:rFonts w:ascii="宋体" w:hAnsi="宋体" w:cs="宋体" w:hint="eastAsia"/>
          <w:bCs/>
          <w:szCs w:val="21"/>
        </w:rPr>
        <w:t>监狱企业、残疾人福利性单位视同小微企业，按</w:t>
      </w:r>
      <w:proofErr w:type="gramStart"/>
      <w:r>
        <w:rPr>
          <w:rFonts w:ascii="宋体" w:hAnsi="宋体" w:cs="宋体" w:hint="eastAsia"/>
          <w:bCs/>
          <w:szCs w:val="21"/>
        </w:rPr>
        <w:t>上述第9</w:t>
      </w:r>
      <w:proofErr w:type="gramEnd"/>
      <w:r>
        <w:rPr>
          <w:rFonts w:ascii="宋体" w:hAnsi="宋体" w:cs="宋体" w:hint="eastAsia"/>
          <w:bCs/>
          <w:szCs w:val="21"/>
        </w:rPr>
        <w:t>.1.1、9.4条款享受评审中价格扣除。</w:t>
      </w:r>
    </w:p>
    <w:bookmarkEnd w:id="155"/>
    <w:p w:rsidR="00F840FF" w:rsidRDefault="00E214C0">
      <w:pPr>
        <w:numPr>
          <w:ilvl w:val="1"/>
          <w:numId w:val="79"/>
        </w:numPr>
        <w:spacing w:line="360" w:lineRule="auto"/>
        <w:rPr>
          <w:rFonts w:ascii="宋体" w:hAnsi="宋体" w:cs="宋体"/>
          <w:bCs/>
          <w:szCs w:val="21"/>
        </w:rPr>
      </w:pPr>
      <w:r>
        <w:rPr>
          <w:rFonts w:ascii="宋体" w:hAnsi="宋体" w:cs="宋体" w:hint="eastAsia"/>
          <w:bCs/>
          <w:szCs w:val="21"/>
        </w:rPr>
        <w:t>供应商同时为小型、微型企业、监狱企业、残疾人福利性单位</w:t>
      </w:r>
      <w:proofErr w:type="gramStart"/>
      <w:r>
        <w:rPr>
          <w:rFonts w:ascii="宋体" w:hAnsi="宋体" w:cs="宋体" w:hint="eastAsia"/>
          <w:bCs/>
          <w:szCs w:val="21"/>
        </w:rPr>
        <w:t>任两种</w:t>
      </w:r>
      <w:proofErr w:type="gramEnd"/>
      <w:r>
        <w:rPr>
          <w:rFonts w:ascii="宋体" w:hAnsi="宋体" w:cs="宋体" w:hint="eastAsia"/>
          <w:bCs/>
          <w:szCs w:val="21"/>
        </w:rPr>
        <w:t>或以上情况的，评审中只享受一次价格扣除，不重复进行价格扣除。</w:t>
      </w:r>
    </w:p>
    <w:p w:rsidR="00F840FF" w:rsidRDefault="00E214C0">
      <w:pPr>
        <w:numPr>
          <w:ilvl w:val="1"/>
          <w:numId w:val="79"/>
        </w:numPr>
        <w:spacing w:line="360" w:lineRule="auto"/>
        <w:rPr>
          <w:rFonts w:ascii="宋体" w:hAnsi="宋体" w:cs="宋体"/>
        </w:rPr>
      </w:pPr>
      <w:r>
        <w:rPr>
          <w:rFonts w:ascii="宋体" w:hAnsi="宋体" w:cs="宋体" w:hint="eastAsia"/>
        </w:rPr>
        <w:t>节能产品、环境标志产品价格扣除：</w:t>
      </w:r>
    </w:p>
    <w:p w:rsidR="00F840FF" w:rsidRDefault="00E214C0">
      <w:pPr>
        <w:numPr>
          <w:ilvl w:val="0"/>
          <w:numId w:val="83"/>
        </w:numPr>
        <w:spacing w:line="360" w:lineRule="auto"/>
        <w:ind w:left="709" w:hanging="709"/>
        <w:rPr>
          <w:rFonts w:ascii="宋体" w:hAnsi="宋体" w:cs="宋体"/>
          <w:szCs w:val="21"/>
        </w:rPr>
      </w:pPr>
      <w:r>
        <w:rPr>
          <w:rFonts w:ascii="宋体" w:hAnsi="宋体" w:cs="宋体" w:hint="eastAsia"/>
          <w:szCs w:val="21"/>
        </w:rPr>
        <w:t>产品(针对非政府强制采购产品)纳入财政部发展改革委颁发最新节能产品政府采购品目清单的，</w:t>
      </w:r>
      <w:r>
        <w:rPr>
          <w:rFonts w:ascii="宋体" w:hAnsi="宋体" w:cs="宋体" w:hint="eastAsia"/>
          <w:bCs/>
        </w:rPr>
        <w:t>对</w:t>
      </w:r>
      <w:r>
        <w:rPr>
          <w:rFonts w:ascii="宋体" w:hAnsi="宋体" w:cs="宋体" w:hint="eastAsia"/>
          <w:szCs w:val="21"/>
        </w:rPr>
        <w:t>节能</w:t>
      </w:r>
      <w:r>
        <w:rPr>
          <w:rFonts w:ascii="宋体" w:hAnsi="宋体" w:cs="宋体" w:hint="eastAsia"/>
          <w:bCs/>
        </w:rPr>
        <w:t>产品的价格给予1%的扣除，用扣除后的价格参与评审。（</w:t>
      </w:r>
      <w:r>
        <w:rPr>
          <w:rFonts w:ascii="宋体" w:hAnsi="宋体" w:cs="宋体" w:hint="eastAsia"/>
          <w:szCs w:val="21"/>
        </w:rPr>
        <w:t>提供产品有效期内的节能产品认证证书复印件加盖供应商公章）。</w:t>
      </w:r>
    </w:p>
    <w:p w:rsidR="00F840FF" w:rsidRDefault="00E214C0">
      <w:pPr>
        <w:numPr>
          <w:ilvl w:val="0"/>
          <w:numId w:val="83"/>
        </w:numPr>
        <w:spacing w:line="360" w:lineRule="auto"/>
        <w:ind w:left="709" w:hanging="709"/>
        <w:rPr>
          <w:rFonts w:ascii="宋体" w:hAnsi="宋体" w:cs="宋体"/>
          <w:szCs w:val="21"/>
        </w:rPr>
      </w:pPr>
      <w:r>
        <w:rPr>
          <w:rFonts w:ascii="宋体" w:hAnsi="宋体" w:cs="宋体" w:hint="eastAsia"/>
          <w:szCs w:val="21"/>
        </w:rPr>
        <w:t>产品纳入财政部环境保护部颁布最新环境标志产品政府采购品目清单的，</w:t>
      </w:r>
      <w:r>
        <w:rPr>
          <w:rFonts w:ascii="宋体" w:hAnsi="宋体" w:cs="宋体" w:hint="eastAsia"/>
          <w:bCs/>
        </w:rPr>
        <w:t>对</w:t>
      </w:r>
      <w:r>
        <w:rPr>
          <w:rFonts w:ascii="宋体" w:hAnsi="宋体" w:cs="宋体" w:hint="eastAsia"/>
          <w:szCs w:val="21"/>
        </w:rPr>
        <w:t>环境标志产品</w:t>
      </w:r>
      <w:r>
        <w:rPr>
          <w:rFonts w:ascii="宋体" w:hAnsi="宋体" w:cs="宋体" w:hint="eastAsia"/>
          <w:bCs/>
        </w:rPr>
        <w:t>的价格给予1%的扣除，用扣除后的价格参与评审。（</w:t>
      </w:r>
      <w:r>
        <w:rPr>
          <w:rFonts w:ascii="宋体" w:hAnsi="宋体" w:cs="宋体" w:hint="eastAsia"/>
          <w:szCs w:val="21"/>
        </w:rPr>
        <w:t>提供产品有效期内的环境标志产品认证证书复印件加盖供应商公章）。</w:t>
      </w:r>
    </w:p>
    <w:p w:rsidR="00F840FF" w:rsidRDefault="00E214C0">
      <w:pPr>
        <w:numPr>
          <w:ilvl w:val="1"/>
          <w:numId w:val="79"/>
        </w:numPr>
        <w:spacing w:line="360" w:lineRule="auto"/>
        <w:rPr>
          <w:rFonts w:ascii="宋体" w:hAnsi="宋体" w:cs="宋体"/>
          <w:bCs/>
          <w:szCs w:val="21"/>
        </w:rPr>
      </w:pPr>
      <w:r>
        <w:rPr>
          <w:rFonts w:ascii="宋体" w:hAnsi="宋体" w:cs="宋体" w:hint="eastAsia"/>
          <w:bCs/>
          <w:szCs w:val="21"/>
        </w:rPr>
        <w:t>价格分应当采用低价优先法计算，即满足磋商文件要求且最后报价最低的供应商的价格为磋商基准价，其价格分为满分。其他供应商的价格</w:t>
      </w:r>
      <w:proofErr w:type="gramStart"/>
      <w:r>
        <w:rPr>
          <w:rFonts w:ascii="宋体" w:hAnsi="宋体" w:cs="宋体" w:hint="eastAsia"/>
          <w:bCs/>
          <w:szCs w:val="21"/>
        </w:rPr>
        <w:t>分统一</w:t>
      </w:r>
      <w:proofErr w:type="gramEnd"/>
      <w:r>
        <w:rPr>
          <w:rFonts w:ascii="宋体" w:hAnsi="宋体" w:cs="宋体" w:hint="eastAsia"/>
          <w:bCs/>
          <w:szCs w:val="21"/>
        </w:rPr>
        <w:t>按照下列公式计算：</w:t>
      </w:r>
    </w:p>
    <w:p w:rsidR="00F840FF" w:rsidRDefault="00E214C0">
      <w:pPr>
        <w:pStyle w:val="12"/>
        <w:spacing w:line="360" w:lineRule="auto"/>
        <w:ind w:left="567" w:firstLineChars="0" w:firstLine="0"/>
        <w:jc w:val="left"/>
        <w:rPr>
          <w:rFonts w:ascii="宋体" w:hAnsi="宋体" w:cs="宋体"/>
        </w:rPr>
      </w:pPr>
      <w:r>
        <w:rPr>
          <w:rFonts w:ascii="宋体" w:hAnsi="宋体" w:cs="宋体" w:hint="eastAsia"/>
          <w:bCs/>
          <w:szCs w:val="21"/>
        </w:rPr>
        <w:t>磋商报价得分=(磋商基准价／最后磋商报价)×</w:t>
      </w:r>
      <w:proofErr w:type="gramStart"/>
      <w:r>
        <w:rPr>
          <w:rFonts w:ascii="宋体" w:hAnsi="宋体" w:cs="宋体" w:hint="eastAsia"/>
          <w:bCs/>
          <w:szCs w:val="21"/>
        </w:rPr>
        <w:t>价格权</w:t>
      </w:r>
      <w:proofErr w:type="gramEnd"/>
      <w:r>
        <w:rPr>
          <w:rFonts w:ascii="宋体" w:hAnsi="宋体" w:cs="宋体" w:hint="eastAsia"/>
          <w:bCs/>
          <w:szCs w:val="21"/>
        </w:rPr>
        <w:t>值×</w:t>
      </w:r>
      <w:r>
        <w:rPr>
          <w:rFonts w:ascii="宋体" w:hAnsi="宋体" w:cs="宋体" w:hint="eastAsia"/>
        </w:rPr>
        <w:t>100</w:t>
      </w:r>
    </w:p>
    <w:p w:rsidR="00F840FF" w:rsidRDefault="00E214C0">
      <w:pPr>
        <w:pStyle w:val="12"/>
        <w:spacing w:line="360" w:lineRule="auto"/>
        <w:ind w:left="426" w:firstLineChars="0" w:firstLine="0"/>
        <w:jc w:val="left"/>
        <w:rPr>
          <w:rFonts w:ascii="宋体" w:hAnsi="宋体" w:cs="宋体"/>
          <w:bCs/>
          <w:szCs w:val="21"/>
        </w:rPr>
      </w:pPr>
      <w:r>
        <w:rPr>
          <w:rFonts w:ascii="宋体" w:hAnsi="宋体" w:cs="宋体" w:hint="eastAsia"/>
          <w:bCs/>
          <w:szCs w:val="21"/>
        </w:rPr>
        <w:t>注：因落实政府采购政策进行价格调整的，以调整后的价格计算磋商基准价和最后磋商报价。</w:t>
      </w:r>
    </w:p>
    <w:p w:rsidR="00F840FF" w:rsidRDefault="00E214C0">
      <w:pPr>
        <w:pStyle w:val="12"/>
        <w:numPr>
          <w:ilvl w:val="0"/>
          <w:numId w:val="73"/>
        </w:numPr>
        <w:tabs>
          <w:tab w:val="left" w:pos="426"/>
        </w:tabs>
        <w:spacing w:beforeLines="100" w:before="312" w:afterLines="50" w:after="156" w:line="360" w:lineRule="auto"/>
        <w:ind w:firstLineChars="0"/>
        <w:rPr>
          <w:rFonts w:ascii="宋体" w:hAnsi="宋体" w:cs="宋体"/>
          <w:b/>
          <w:bCs/>
          <w:szCs w:val="21"/>
        </w:rPr>
      </w:pPr>
      <w:r>
        <w:rPr>
          <w:rFonts w:ascii="宋体" w:hAnsi="宋体" w:cs="宋体" w:hint="eastAsia"/>
          <w:b/>
          <w:bCs/>
          <w:szCs w:val="21"/>
        </w:rPr>
        <w:t>商务技术及价格评</w:t>
      </w:r>
      <w:proofErr w:type="gramStart"/>
      <w:r>
        <w:rPr>
          <w:rFonts w:ascii="宋体" w:hAnsi="宋体" w:cs="宋体" w:hint="eastAsia"/>
          <w:b/>
          <w:bCs/>
          <w:szCs w:val="21"/>
        </w:rPr>
        <w:t>分权值</w:t>
      </w:r>
      <w:proofErr w:type="gramEnd"/>
      <w:r>
        <w:rPr>
          <w:rFonts w:ascii="宋体" w:hAnsi="宋体" w:cs="宋体" w:hint="eastAsia"/>
          <w:b/>
          <w:bCs/>
          <w:szCs w:val="21"/>
        </w:rPr>
        <w:t>分配</w:t>
      </w:r>
    </w:p>
    <w:tbl>
      <w:tblPr>
        <w:tblW w:w="5004"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ook w:val="04A0" w:firstRow="1" w:lastRow="0" w:firstColumn="1" w:lastColumn="0" w:noHBand="0" w:noVBand="1"/>
      </w:tblPr>
      <w:tblGrid>
        <w:gridCol w:w="1619"/>
        <w:gridCol w:w="1796"/>
        <w:gridCol w:w="1794"/>
        <w:gridCol w:w="1794"/>
        <w:gridCol w:w="1294"/>
      </w:tblGrid>
      <w:tr w:rsidR="00F840FF">
        <w:trPr>
          <w:trHeight w:val="400"/>
        </w:trPr>
        <w:tc>
          <w:tcPr>
            <w:tcW w:w="975" w:type="pct"/>
            <w:vAlign w:val="center"/>
          </w:tcPr>
          <w:p w:rsidR="00F840FF" w:rsidRDefault="00E214C0">
            <w:pPr>
              <w:jc w:val="center"/>
              <w:rPr>
                <w:rFonts w:ascii="宋体" w:hAnsi="宋体" w:cs="宋体"/>
              </w:rPr>
            </w:pPr>
            <w:r>
              <w:rPr>
                <w:rFonts w:ascii="宋体" w:hAnsi="宋体" w:cs="宋体" w:hint="eastAsia"/>
              </w:rPr>
              <w:t>评分项目</w:t>
            </w:r>
          </w:p>
        </w:tc>
        <w:tc>
          <w:tcPr>
            <w:tcW w:w="1082" w:type="pct"/>
            <w:vAlign w:val="center"/>
          </w:tcPr>
          <w:p w:rsidR="00F840FF" w:rsidRDefault="00E214C0">
            <w:pPr>
              <w:jc w:val="center"/>
              <w:rPr>
                <w:rFonts w:ascii="宋体" w:hAnsi="宋体" w:cs="宋体"/>
              </w:rPr>
            </w:pPr>
            <w:r>
              <w:rPr>
                <w:rFonts w:ascii="宋体" w:hAnsi="宋体" w:cs="宋体" w:hint="eastAsia"/>
              </w:rPr>
              <w:t>价格部分</w:t>
            </w:r>
          </w:p>
        </w:tc>
        <w:tc>
          <w:tcPr>
            <w:tcW w:w="1081" w:type="pct"/>
            <w:vAlign w:val="center"/>
          </w:tcPr>
          <w:p w:rsidR="00F840FF" w:rsidRDefault="00E214C0">
            <w:pPr>
              <w:jc w:val="center"/>
              <w:rPr>
                <w:rFonts w:ascii="宋体" w:hAnsi="宋体" w:cs="宋体"/>
              </w:rPr>
            </w:pPr>
            <w:r>
              <w:rPr>
                <w:rFonts w:ascii="宋体" w:hAnsi="宋体" w:cs="宋体" w:hint="eastAsia"/>
              </w:rPr>
              <w:t>商务部分</w:t>
            </w:r>
          </w:p>
        </w:tc>
        <w:tc>
          <w:tcPr>
            <w:tcW w:w="1081" w:type="pct"/>
            <w:vAlign w:val="center"/>
          </w:tcPr>
          <w:p w:rsidR="00F840FF" w:rsidRDefault="00E214C0">
            <w:pPr>
              <w:jc w:val="center"/>
              <w:rPr>
                <w:rFonts w:ascii="宋体" w:hAnsi="宋体" w:cs="宋体"/>
              </w:rPr>
            </w:pPr>
            <w:r>
              <w:rPr>
                <w:rFonts w:ascii="宋体" w:hAnsi="宋体" w:cs="宋体" w:hint="eastAsia"/>
              </w:rPr>
              <w:t>技术部分</w:t>
            </w:r>
          </w:p>
        </w:tc>
        <w:tc>
          <w:tcPr>
            <w:tcW w:w="780" w:type="pct"/>
            <w:vAlign w:val="center"/>
          </w:tcPr>
          <w:p w:rsidR="00F840FF" w:rsidRDefault="00E214C0">
            <w:pPr>
              <w:jc w:val="center"/>
              <w:rPr>
                <w:rFonts w:ascii="宋体" w:hAnsi="宋体" w:cs="宋体"/>
              </w:rPr>
            </w:pPr>
            <w:r>
              <w:rPr>
                <w:rFonts w:ascii="宋体" w:hAnsi="宋体" w:cs="宋体" w:hint="eastAsia"/>
              </w:rPr>
              <w:t>合计</w:t>
            </w:r>
          </w:p>
        </w:tc>
      </w:tr>
      <w:tr w:rsidR="00F840FF">
        <w:trPr>
          <w:trHeight w:val="400"/>
        </w:trPr>
        <w:tc>
          <w:tcPr>
            <w:tcW w:w="975" w:type="pct"/>
            <w:vAlign w:val="center"/>
          </w:tcPr>
          <w:p w:rsidR="00F840FF" w:rsidRDefault="00E214C0">
            <w:pPr>
              <w:jc w:val="center"/>
              <w:rPr>
                <w:rFonts w:ascii="宋体" w:hAnsi="宋体" w:cs="宋体"/>
              </w:rPr>
            </w:pPr>
            <w:r>
              <w:rPr>
                <w:rFonts w:ascii="宋体" w:hAnsi="宋体" w:cs="宋体" w:hint="eastAsia"/>
              </w:rPr>
              <w:t>权值（%）</w:t>
            </w:r>
          </w:p>
        </w:tc>
        <w:tc>
          <w:tcPr>
            <w:tcW w:w="1082" w:type="pct"/>
            <w:vAlign w:val="center"/>
          </w:tcPr>
          <w:p w:rsidR="00F840FF" w:rsidRDefault="004D2547">
            <w:pPr>
              <w:jc w:val="center"/>
              <w:rPr>
                <w:rFonts w:ascii="宋体" w:hAnsi="宋体" w:cs="宋体"/>
              </w:rPr>
            </w:pPr>
            <w:r>
              <w:rPr>
                <w:rFonts w:ascii="宋体" w:hAnsi="宋体" w:cs="宋体"/>
              </w:rPr>
              <w:t>3</w:t>
            </w:r>
            <w:r w:rsidR="00E214C0">
              <w:rPr>
                <w:rFonts w:ascii="宋体" w:hAnsi="宋体" w:cs="宋体" w:hint="eastAsia"/>
              </w:rPr>
              <w:t>0%</w:t>
            </w:r>
          </w:p>
        </w:tc>
        <w:tc>
          <w:tcPr>
            <w:tcW w:w="1081" w:type="pct"/>
            <w:vAlign w:val="center"/>
          </w:tcPr>
          <w:p w:rsidR="00F840FF" w:rsidRDefault="00E214C0">
            <w:pPr>
              <w:jc w:val="center"/>
              <w:rPr>
                <w:rFonts w:ascii="宋体" w:hAnsi="宋体" w:cs="宋体"/>
              </w:rPr>
            </w:pPr>
            <w:r>
              <w:rPr>
                <w:rFonts w:ascii="宋体" w:hAnsi="宋体" w:cs="宋体" w:hint="eastAsia"/>
              </w:rPr>
              <w:t>20%</w:t>
            </w:r>
          </w:p>
        </w:tc>
        <w:tc>
          <w:tcPr>
            <w:tcW w:w="1081" w:type="pct"/>
            <w:vAlign w:val="center"/>
          </w:tcPr>
          <w:p w:rsidR="00F840FF" w:rsidRDefault="004D2547">
            <w:pPr>
              <w:jc w:val="center"/>
              <w:rPr>
                <w:rFonts w:ascii="宋体" w:hAnsi="宋体" w:cs="宋体"/>
                <w:i/>
              </w:rPr>
            </w:pPr>
            <w:r>
              <w:rPr>
                <w:rFonts w:ascii="宋体" w:hAnsi="宋体" w:cs="宋体"/>
              </w:rPr>
              <w:t>5</w:t>
            </w:r>
            <w:r w:rsidR="00E214C0">
              <w:rPr>
                <w:rFonts w:ascii="宋体" w:hAnsi="宋体" w:cs="宋体" w:hint="eastAsia"/>
              </w:rPr>
              <w:t>0%</w:t>
            </w:r>
          </w:p>
        </w:tc>
        <w:tc>
          <w:tcPr>
            <w:tcW w:w="780" w:type="pct"/>
          </w:tcPr>
          <w:p w:rsidR="00F840FF" w:rsidRDefault="00E214C0">
            <w:pPr>
              <w:jc w:val="center"/>
              <w:rPr>
                <w:rFonts w:ascii="宋体" w:hAnsi="宋体" w:cs="宋体"/>
              </w:rPr>
            </w:pPr>
            <w:r>
              <w:rPr>
                <w:rFonts w:ascii="宋体" w:hAnsi="宋体" w:cs="宋体" w:hint="eastAsia"/>
              </w:rPr>
              <w:t>100%</w:t>
            </w:r>
          </w:p>
        </w:tc>
      </w:tr>
    </w:tbl>
    <w:p w:rsidR="00F840FF" w:rsidRDefault="00E214C0">
      <w:pPr>
        <w:pStyle w:val="12"/>
        <w:numPr>
          <w:ilvl w:val="0"/>
          <w:numId w:val="84"/>
        </w:numPr>
        <w:spacing w:beforeLines="50" w:before="156" w:line="360" w:lineRule="auto"/>
        <w:ind w:firstLineChars="0"/>
        <w:rPr>
          <w:rFonts w:ascii="宋体" w:hAnsi="宋体" w:cs="宋体"/>
          <w:bCs/>
          <w:szCs w:val="21"/>
        </w:rPr>
      </w:pPr>
      <w:r>
        <w:rPr>
          <w:rFonts w:ascii="宋体" w:hAnsi="宋体" w:cs="宋体" w:hint="eastAsia"/>
          <w:bCs/>
          <w:szCs w:val="21"/>
        </w:rPr>
        <w:t>综合得分＝商务得分＋技术得分＋价格得分</w:t>
      </w:r>
    </w:p>
    <w:p w:rsidR="00F840FF" w:rsidRDefault="00E214C0">
      <w:pPr>
        <w:pStyle w:val="12"/>
        <w:numPr>
          <w:ilvl w:val="0"/>
          <w:numId w:val="73"/>
        </w:numPr>
        <w:tabs>
          <w:tab w:val="left" w:pos="426"/>
        </w:tabs>
        <w:spacing w:beforeLines="100" w:before="312" w:line="360" w:lineRule="auto"/>
        <w:ind w:firstLineChars="0"/>
        <w:rPr>
          <w:rFonts w:ascii="宋体" w:hAnsi="宋体" w:cs="宋体"/>
          <w:b/>
          <w:bCs/>
          <w:szCs w:val="21"/>
        </w:rPr>
      </w:pPr>
      <w:r>
        <w:rPr>
          <w:rFonts w:ascii="宋体" w:hAnsi="宋体" w:cs="宋体" w:hint="eastAsia"/>
          <w:b/>
          <w:bCs/>
          <w:szCs w:val="21"/>
        </w:rPr>
        <w:t>成交候选人</w:t>
      </w:r>
    </w:p>
    <w:p w:rsidR="00F840FF" w:rsidRDefault="00E214C0">
      <w:pPr>
        <w:pStyle w:val="12"/>
        <w:numPr>
          <w:ilvl w:val="1"/>
          <w:numId w:val="85"/>
        </w:numPr>
        <w:tabs>
          <w:tab w:val="left" w:pos="709"/>
        </w:tabs>
        <w:spacing w:line="360" w:lineRule="auto"/>
        <w:ind w:left="0" w:firstLineChars="0" w:firstLine="0"/>
        <w:rPr>
          <w:rFonts w:ascii="宋体" w:hAnsi="宋体" w:cs="宋体"/>
        </w:rPr>
      </w:pPr>
      <w:r>
        <w:rPr>
          <w:rFonts w:ascii="宋体" w:hAnsi="宋体" w:cs="宋体" w:hint="eastAsia"/>
        </w:rPr>
        <w:lastRenderedPageBreak/>
        <w:t>磋商小组将出具评审报告，并排序推荐三名成交候选人。</w:t>
      </w:r>
    </w:p>
    <w:p w:rsidR="00F840FF" w:rsidRDefault="004C5DED">
      <w:pPr>
        <w:pStyle w:val="12"/>
        <w:numPr>
          <w:ilvl w:val="2"/>
          <w:numId w:val="86"/>
        </w:numPr>
        <w:tabs>
          <w:tab w:val="left" w:pos="851"/>
          <w:tab w:val="left" w:pos="1276"/>
        </w:tabs>
        <w:spacing w:line="360" w:lineRule="auto"/>
        <w:ind w:left="851" w:firstLineChars="0" w:hanging="851"/>
        <w:rPr>
          <w:rFonts w:ascii="宋体" w:hAnsi="宋体" w:cs="宋体"/>
        </w:rPr>
      </w:pPr>
      <w:r w:rsidRPr="004C5DED">
        <w:rPr>
          <w:rFonts w:ascii="宋体" w:hAnsi="宋体" w:cs="宋体" w:hint="eastAsia"/>
          <w:bCs/>
          <w:spacing w:val="-2"/>
          <w:szCs w:val="21"/>
        </w:rPr>
        <w:t>评标委员会将根据各投标人的评标排序，依次推荐本项目（各采购包）的中标候选人，起草并签署评标报告。一个投标人可同时对</w:t>
      </w:r>
      <w:r w:rsidR="00792683">
        <w:rPr>
          <w:rFonts w:ascii="宋体" w:hAnsi="宋体" w:cs="宋体" w:hint="eastAsia"/>
          <w:bCs/>
          <w:spacing w:val="-2"/>
          <w:szCs w:val="21"/>
        </w:rPr>
        <w:t>二</w:t>
      </w:r>
      <w:r w:rsidRPr="004C5DED">
        <w:rPr>
          <w:rFonts w:ascii="宋体" w:hAnsi="宋体" w:cs="宋体" w:hint="eastAsia"/>
          <w:bCs/>
          <w:spacing w:val="-2"/>
          <w:szCs w:val="21"/>
        </w:rPr>
        <w:t>个包组投标，</w:t>
      </w:r>
      <w:proofErr w:type="gramStart"/>
      <w:r w:rsidRPr="004C5DED">
        <w:rPr>
          <w:rFonts w:ascii="宋体" w:hAnsi="宋体" w:cs="宋体" w:hint="eastAsia"/>
          <w:bCs/>
          <w:spacing w:val="-2"/>
          <w:szCs w:val="21"/>
        </w:rPr>
        <w:t>按包号</w:t>
      </w:r>
      <w:proofErr w:type="gramEnd"/>
      <w:r w:rsidRPr="004C5DED">
        <w:rPr>
          <w:rFonts w:ascii="宋体" w:hAnsi="宋体" w:cs="宋体" w:hint="eastAsia"/>
          <w:bCs/>
          <w:spacing w:val="-2"/>
          <w:szCs w:val="21"/>
        </w:rPr>
        <w:t>分别提交投标文件，评审顺序按照</w:t>
      </w:r>
      <w:r>
        <w:rPr>
          <w:rFonts w:ascii="宋体" w:hAnsi="宋体" w:cs="宋体"/>
          <w:bCs/>
          <w:spacing w:val="-2"/>
          <w:szCs w:val="21"/>
        </w:rPr>
        <w:t>1</w:t>
      </w:r>
      <w:r>
        <w:rPr>
          <w:rFonts w:ascii="宋体" w:hAnsi="宋体" w:cs="宋体" w:hint="eastAsia"/>
          <w:bCs/>
          <w:spacing w:val="-2"/>
          <w:szCs w:val="21"/>
        </w:rPr>
        <w:t>、2</w:t>
      </w:r>
      <w:r w:rsidRPr="004C5DED">
        <w:rPr>
          <w:rFonts w:ascii="宋体" w:hAnsi="宋体" w:cs="宋体" w:hint="eastAsia"/>
          <w:bCs/>
          <w:spacing w:val="-2"/>
          <w:szCs w:val="21"/>
        </w:rPr>
        <w:t>包的顺序进行评审，本项目允许</w:t>
      </w:r>
      <w:proofErr w:type="gramStart"/>
      <w:r w:rsidRPr="004C5DED">
        <w:rPr>
          <w:rFonts w:ascii="宋体" w:hAnsi="宋体" w:cs="宋体" w:hint="eastAsia"/>
          <w:bCs/>
          <w:spacing w:val="-2"/>
          <w:szCs w:val="21"/>
        </w:rPr>
        <w:t>兼投兼</w:t>
      </w:r>
      <w:proofErr w:type="gramEnd"/>
      <w:r w:rsidRPr="004C5DED">
        <w:rPr>
          <w:rFonts w:ascii="宋体" w:hAnsi="宋体" w:cs="宋体" w:hint="eastAsia"/>
          <w:bCs/>
          <w:spacing w:val="-2"/>
          <w:szCs w:val="21"/>
        </w:rPr>
        <w:t>中。各采购包评标委员会共（各）推荐</w:t>
      </w:r>
      <w:r w:rsidRPr="004C5DED">
        <w:rPr>
          <w:rFonts w:ascii="宋体" w:hAnsi="宋体" w:cs="宋体"/>
          <w:bCs/>
          <w:spacing w:val="-2"/>
          <w:szCs w:val="21"/>
          <w:u w:val="single"/>
        </w:rPr>
        <w:t>2</w:t>
      </w:r>
      <w:r w:rsidRPr="004C5DED">
        <w:rPr>
          <w:rFonts w:ascii="宋体" w:hAnsi="宋体" w:cs="宋体" w:hint="eastAsia"/>
          <w:bCs/>
          <w:spacing w:val="-2"/>
          <w:szCs w:val="21"/>
        </w:rPr>
        <w:t>名中标候选人</w:t>
      </w:r>
      <w:r w:rsidR="00E214C0">
        <w:rPr>
          <w:rFonts w:ascii="宋体" w:hAnsi="宋体" w:cs="宋体" w:hint="eastAsia"/>
          <w:bCs/>
          <w:spacing w:val="-2"/>
          <w:szCs w:val="21"/>
        </w:rPr>
        <w:t>。</w:t>
      </w:r>
    </w:p>
    <w:p w:rsidR="00F840FF" w:rsidRDefault="00E214C0">
      <w:pPr>
        <w:pStyle w:val="12"/>
        <w:numPr>
          <w:ilvl w:val="2"/>
          <w:numId w:val="86"/>
        </w:numPr>
        <w:tabs>
          <w:tab w:val="left" w:pos="851"/>
          <w:tab w:val="left" w:pos="1276"/>
        </w:tabs>
        <w:spacing w:line="360" w:lineRule="auto"/>
        <w:ind w:left="851" w:firstLineChars="0" w:hanging="851"/>
        <w:rPr>
          <w:rFonts w:ascii="宋体" w:hAnsi="宋体" w:cs="宋体"/>
          <w:bCs/>
          <w:szCs w:val="21"/>
        </w:rPr>
      </w:pPr>
      <w:r>
        <w:rPr>
          <w:rFonts w:ascii="宋体" w:hAnsi="宋体" w:cs="宋体" w:hint="eastAsia"/>
          <w:bCs/>
          <w:szCs w:val="21"/>
        </w:rPr>
        <w:t>如果推荐的第一成交候选人放弃成交资格，或因不可抗力无法签订合同，则采购人可按推荐的成交候选人排名顺序依次确定成交人，亦可决定组织重新采购。</w:t>
      </w:r>
    </w:p>
    <w:p w:rsidR="00F840FF" w:rsidRDefault="00E214C0">
      <w:pPr>
        <w:pStyle w:val="12"/>
        <w:numPr>
          <w:ilvl w:val="2"/>
          <w:numId w:val="86"/>
        </w:numPr>
        <w:tabs>
          <w:tab w:val="left" w:pos="851"/>
          <w:tab w:val="left" w:pos="1276"/>
        </w:tabs>
        <w:spacing w:line="360" w:lineRule="auto"/>
        <w:ind w:left="851" w:firstLineChars="0" w:hanging="851"/>
        <w:rPr>
          <w:rFonts w:ascii="宋体" w:hAnsi="宋体" w:cs="宋体"/>
          <w:bCs/>
          <w:szCs w:val="21"/>
        </w:rPr>
      </w:pPr>
      <w:r>
        <w:rPr>
          <w:rFonts w:ascii="宋体" w:hAnsi="宋体" w:cs="宋体" w:hint="eastAsia"/>
          <w:bCs/>
          <w:szCs w:val="21"/>
        </w:rPr>
        <w:t>如果推荐的第一成交候选人在合同签订前经采购人查证、或以其他方式取证证实其响应资料造假而被取消成交资格的，则采购人可按推荐的成交候选人排名顺序依次确定成交人，亦可决定组织重新采购。</w:t>
      </w:r>
    </w:p>
    <w:p w:rsidR="00F840FF" w:rsidRDefault="00E214C0">
      <w:pPr>
        <w:pStyle w:val="12"/>
        <w:numPr>
          <w:ilvl w:val="2"/>
          <w:numId w:val="86"/>
        </w:numPr>
        <w:tabs>
          <w:tab w:val="left" w:pos="851"/>
          <w:tab w:val="left" w:pos="1276"/>
        </w:tabs>
        <w:spacing w:line="360" w:lineRule="auto"/>
        <w:ind w:left="851" w:firstLineChars="0" w:hanging="851"/>
        <w:rPr>
          <w:rFonts w:ascii="宋体" w:hAnsi="宋体" w:cs="宋体"/>
          <w:bCs/>
          <w:szCs w:val="21"/>
        </w:rPr>
      </w:pPr>
      <w:r>
        <w:rPr>
          <w:rFonts w:ascii="宋体" w:hAnsi="宋体" w:cs="宋体" w:hint="eastAsia"/>
          <w:bCs/>
          <w:spacing w:val="-6"/>
          <w:szCs w:val="21"/>
        </w:rPr>
        <w:t>成交价的确定：成交价以最后磋商报价为准；如有缺项、漏项，视为已包含在成交价中。</w:t>
      </w:r>
    </w:p>
    <w:p w:rsidR="00F840FF" w:rsidRDefault="00E214C0">
      <w:pPr>
        <w:pStyle w:val="12"/>
        <w:numPr>
          <w:ilvl w:val="2"/>
          <w:numId w:val="86"/>
        </w:numPr>
        <w:tabs>
          <w:tab w:val="left" w:pos="851"/>
          <w:tab w:val="left" w:pos="1276"/>
        </w:tabs>
        <w:spacing w:line="360" w:lineRule="auto"/>
        <w:ind w:left="851" w:firstLineChars="0" w:hanging="851"/>
        <w:rPr>
          <w:rFonts w:ascii="宋体" w:hAnsi="宋体" w:cs="宋体"/>
          <w:bCs/>
          <w:szCs w:val="21"/>
        </w:rPr>
      </w:pPr>
      <w:r>
        <w:rPr>
          <w:rFonts w:ascii="宋体" w:hAnsi="宋体" w:cs="宋体" w:hint="eastAsia"/>
          <w:bCs/>
          <w:szCs w:val="21"/>
        </w:rPr>
        <w:t>根据磋商小组的评审结果，采购人依法确定成交人，也可以事先</w:t>
      </w:r>
      <w:proofErr w:type="gramStart"/>
      <w:r>
        <w:rPr>
          <w:rFonts w:ascii="宋体" w:hAnsi="宋体" w:cs="宋体" w:hint="eastAsia"/>
          <w:bCs/>
          <w:szCs w:val="21"/>
        </w:rPr>
        <w:t>授权磋商</w:t>
      </w:r>
      <w:proofErr w:type="gramEnd"/>
      <w:r>
        <w:rPr>
          <w:rFonts w:ascii="宋体" w:hAnsi="宋体" w:cs="宋体" w:hint="eastAsia"/>
          <w:bCs/>
          <w:szCs w:val="21"/>
        </w:rPr>
        <w:t>小组直接确定成交人。</w:t>
      </w:r>
    </w:p>
    <w:p w:rsidR="00F840FF" w:rsidRDefault="00E214C0">
      <w:pPr>
        <w:pStyle w:val="12"/>
        <w:pageBreakBefore/>
        <w:numPr>
          <w:ilvl w:val="0"/>
          <w:numId w:val="87"/>
        </w:numPr>
        <w:spacing w:beforeLines="50" w:before="156" w:line="360" w:lineRule="auto"/>
        <w:ind w:left="422" w:hangingChars="200" w:hanging="422"/>
        <w:rPr>
          <w:rFonts w:ascii="宋体" w:hAnsi="宋体" w:cs="宋体"/>
          <w:b/>
          <w:bCs/>
          <w:szCs w:val="21"/>
        </w:rPr>
      </w:pPr>
      <w:r>
        <w:rPr>
          <w:rFonts w:ascii="宋体" w:hAnsi="宋体" w:cs="宋体" w:hint="eastAsia"/>
          <w:b/>
          <w:bCs/>
          <w:szCs w:val="21"/>
        </w:rPr>
        <w:lastRenderedPageBreak/>
        <w:t>附表</w:t>
      </w:r>
      <w:proofErr w:type="gramStart"/>
      <w:r>
        <w:rPr>
          <w:rFonts w:ascii="宋体" w:hAnsi="宋体" w:cs="宋体" w:hint="eastAsia"/>
          <w:b/>
          <w:bCs/>
          <w:szCs w:val="21"/>
        </w:rPr>
        <w:t>一</w:t>
      </w:r>
      <w:proofErr w:type="gramEnd"/>
      <w:r>
        <w:rPr>
          <w:rFonts w:ascii="宋体" w:hAnsi="宋体" w:cs="宋体" w:hint="eastAsia"/>
          <w:b/>
          <w:bCs/>
          <w:szCs w:val="21"/>
        </w:rPr>
        <w:t xml:space="preserve"> 资格性、符合性审查表（注：本表无需供应商填写）</w:t>
      </w:r>
      <w:r w:rsidR="006B6EC2">
        <w:rPr>
          <w:rFonts w:ascii="宋体" w:hAnsi="宋体" w:cs="宋体" w:hint="eastAsia"/>
          <w:b/>
          <w:bCs/>
          <w:szCs w:val="21"/>
        </w:rPr>
        <w:t>（适用于包1、包2）</w:t>
      </w:r>
    </w:p>
    <w:tbl>
      <w:tblPr>
        <w:tblStyle w:val="af9"/>
        <w:tblW w:w="8522" w:type="dxa"/>
        <w:tblLayout w:type="fixed"/>
        <w:tblLook w:val="04A0" w:firstRow="1" w:lastRow="0" w:firstColumn="1" w:lastColumn="0" w:noHBand="0" w:noVBand="1"/>
      </w:tblPr>
      <w:tblGrid>
        <w:gridCol w:w="913"/>
        <w:gridCol w:w="4327"/>
        <w:gridCol w:w="1134"/>
        <w:gridCol w:w="1134"/>
        <w:gridCol w:w="1014"/>
      </w:tblGrid>
      <w:tr w:rsidR="00F840FF">
        <w:trPr>
          <w:trHeight w:val="861"/>
        </w:trPr>
        <w:tc>
          <w:tcPr>
            <w:tcW w:w="913" w:type="dxa"/>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序号</w:t>
            </w:r>
          </w:p>
        </w:tc>
        <w:tc>
          <w:tcPr>
            <w:tcW w:w="4327" w:type="dxa"/>
            <w:tcBorders>
              <w:bottom w:val="single" w:sz="4" w:space="0" w:color="auto"/>
              <w:tl2br w:val="single" w:sz="4" w:space="0" w:color="auto"/>
            </w:tcBorders>
          </w:tcPr>
          <w:p w:rsidR="00F840FF" w:rsidRDefault="00E214C0">
            <w:pPr>
              <w:spacing w:line="360" w:lineRule="auto"/>
              <w:ind w:left="210" w:hangingChars="100" w:hanging="210"/>
              <w:rPr>
                <w:rFonts w:ascii="宋体" w:hAnsi="宋体" w:cs="宋体"/>
                <w:bCs/>
                <w:szCs w:val="21"/>
              </w:rPr>
            </w:pPr>
            <w:r>
              <w:rPr>
                <w:rFonts w:ascii="宋体" w:hAnsi="宋体" w:cs="宋体" w:hint="eastAsia"/>
                <w:bCs/>
                <w:szCs w:val="21"/>
              </w:rPr>
              <w:t xml:space="preserve">                                供应商</w:t>
            </w:r>
          </w:p>
          <w:p w:rsidR="00F840FF" w:rsidRDefault="00E214C0">
            <w:pPr>
              <w:spacing w:line="360" w:lineRule="auto"/>
              <w:ind w:firstLineChars="50" w:firstLine="105"/>
              <w:rPr>
                <w:rFonts w:ascii="宋体" w:hAnsi="宋体" w:cs="宋体"/>
                <w:bCs/>
                <w:szCs w:val="21"/>
              </w:rPr>
            </w:pPr>
            <w:r>
              <w:rPr>
                <w:rFonts w:ascii="宋体" w:hAnsi="宋体" w:cs="宋体" w:hint="eastAsia"/>
                <w:bCs/>
                <w:szCs w:val="21"/>
              </w:rPr>
              <w:t>审查内容</w:t>
            </w:r>
          </w:p>
        </w:tc>
        <w:tc>
          <w:tcPr>
            <w:tcW w:w="1134" w:type="dxa"/>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供应商A</w:t>
            </w:r>
          </w:p>
        </w:tc>
        <w:tc>
          <w:tcPr>
            <w:tcW w:w="1134" w:type="dxa"/>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供应商B</w:t>
            </w:r>
          </w:p>
        </w:tc>
        <w:tc>
          <w:tcPr>
            <w:tcW w:w="1014" w:type="dxa"/>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供应商C</w:t>
            </w:r>
          </w:p>
        </w:tc>
      </w:tr>
      <w:tr w:rsidR="00F840FF">
        <w:trPr>
          <w:trHeight w:val="692"/>
        </w:trPr>
        <w:tc>
          <w:tcPr>
            <w:tcW w:w="913" w:type="dxa"/>
            <w:vAlign w:val="center"/>
          </w:tcPr>
          <w:p w:rsidR="00F840FF" w:rsidRDefault="00E214C0">
            <w:pPr>
              <w:spacing w:line="360" w:lineRule="auto"/>
              <w:rPr>
                <w:rFonts w:ascii="宋体" w:hAnsi="宋体" w:cs="宋体"/>
                <w:bCs/>
                <w:szCs w:val="21"/>
              </w:rPr>
            </w:pPr>
            <w:r>
              <w:rPr>
                <w:rFonts w:ascii="宋体" w:hAnsi="宋体" w:cs="宋体" w:hint="eastAsia"/>
                <w:bCs/>
                <w:szCs w:val="21"/>
              </w:rPr>
              <w:t xml:space="preserve">   1</w:t>
            </w:r>
          </w:p>
        </w:tc>
        <w:tc>
          <w:tcPr>
            <w:tcW w:w="4327" w:type="dxa"/>
            <w:tcBorders>
              <w:tl2br w:val="nil"/>
            </w:tcBorders>
            <w:vAlign w:val="center"/>
          </w:tcPr>
          <w:p w:rsidR="00F840FF" w:rsidRDefault="00E214C0">
            <w:pPr>
              <w:spacing w:line="360" w:lineRule="auto"/>
              <w:rPr>
                <w:rFonts w:ascii="宋体" w:hAnsi="宋体" w:cs="宋体"/>
                <w:szCs w:val="21"/>
              </w:rPr>
            </w:pPr>
            <w:proofErr w:type="gramStart"/>
            <w:r>
              <w:rPr>
                <w:rFonts w:ascii="宋体" w:hAnsi="宋体" w:cs="宋体" w:hint="eastAsia"/>
                <w:szCs w:val="21"/>
              </w:rPr>
              <w:t>具备磋商</w:t>
            </w:r>
            <w:proofErr w:type="gramEnd"/>
            <w:r>
              <w:rPr>
                <w:rFonts w:ascii="宋体" w:hAnsi="宋体" w:cs="宋体" w:hint="eastAsia"/>
                <w:szCs w:val="21"/>
              </w:rPr>
              <w:t>文件中规定资格要求的及资格证明文件齐全；</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2</w:t>
            </w:r>
          </w:p>
        </w:tc>
        <w:tc>
          <w:tcPr>
            <w:tcW w:w="4327" w:type="dxa"/>
            <w:tcBorders>
              <w:tl2br w:val="nil"/>
            </w:tcBorders>
            <w:vAlign w:val="center"/>
          </w:tcPr>
          <w:p w:rsidR="00F840FF" w:rsidRDefault="00E214C0">
            <w:pPr>
              <w:spacing w:line="360" w:lineRule="auto"/>
              <w:rPr>
                <w:rFonts w:ascii="宋体" w:hAnsi="宋体" w:cs="宋体"/>
                <w:szCs w:val="21"/>
              </w:rPr>
            </w:pPr>
            <w:r>
              <w:rPr>
                <w:rFonts w:ascii="宋体" w:hAnsi="宋体" w:cs="宋体" w:hint="eastAsia"/>
                <w:szCs w:val="21"/>
              </w:rPr>
              <w:t>供应商按磋商文件要求缴纳投标保证金的；</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3</w:t>
            </w:r>
          </w:p>
        </w:tc>
        <w:tc>
          <w:tcPr>
            <w:tcW w:w="4327" w:type="dxa"/>
            <w:tcBorders>
              <w:tl2br w:val="nil"/>
            </w:tcBorders>
            <w:vAlign w:val="center"/>
          </w:tcPr>
          <w:p w:rsidR="00F840FF" w:rsidRDefault="00E214C0">
            <w:pPr>
              <w:spacing w:line="360" w:lineRule="auto"/>
              <w:rPr>
                <w:rFonts w:ascii="宋体" w:hAnsi="宋体" w:cs="宋体"/>
                <w:szCs w:val="21"/>
              </w:rPr>
            </w:pPr>
            <w:r>
              <w:rPr>
                <w:rFonts w:ascii="宋体" w:hAnsi="宋体" w:cs="宋体" w:hint="eastAsia"/>
                <w:szCs w:val="21"/>
              </w:rPr>
              <w:t>首次报价未超过本项目的采购预算；</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tabs>
                <w:tab w:val="left" w:pos="567"/>
                <w:tab w:val="left" w:pos="709"/>
              </w:tabs>
              <w:spacing w:line="360" w:lineRule="auto"/>
              <w:ind w:right="552" w:firstLineChars="150" w:firstLine="315"/>
              <w:rPr>
                <w:rFonts w:ascii="宋体" w:hAnsi="宋体" w:cs="宋体"/>
                <w:bCs/>
                <w:szCs w:val="21"/>
              </w:rPr>
            </w:pPr>
            <w:r>
              <w:rPr>
                <w:rFonts w:ascii="宋体" w:hAnsi="宋体" w:cs="宋体" w:hint="eastAsia"/>
                <w:bCs/>
                <w:szCs w:val="21"/>
              </w:rPr>
              <w:t>4</w:t>
            </w:r>
          </w:p>
        </w:tc>
        <w:tc>
          <w:tcPr>
            <w:tcW w:w="4327" w:type="dxa"/>
            <w:tcBorders>
              <w:tl2br w:val="nil"/>
            </w:tcBorders>
            <w:vAlign w:val="center"/>
          </w:tcPr>
          <w:p w:rsidR="00F840FF" w:rsidRDefault="00E214C0">
            <w:pPr>
              <w:tabs>
                <w:tab w:val="left" w:pos="426"/>
                <w:tab w:val="left" w:pos="993"/>
              </w:tabs>
              <w:spacing w:line="360" w:lineRule="auto"/>
              <w:rPr>
                <w:rFonts w:ascii="宋体" w:hAnsi="宋体" w:cs="宋体"/>
                <w:szCs w:val="21"/>
              </w:rPr>
            </w:pPr>
            <w:r>
              <w:rPr>
                <w:rFonts w:ascii="宋体" w:hAnsi="宋体" w:cs="宋体" w:hint="eastAsia"/>
              </w:rPr>
              <w:t>磋商函已提交并</w:t>
            </w:r>
            <w:proofErr w:type="gramStart"/>
            <w:r>
              <w:rPr>
                <w:rFonts w:ascii="宋体" w:hAnsi="宋体" w:cs="宋体" w:hint="eastAsia"/>
              </w:rPr>
              <w:t>符合磋商</w:t>
            </w:r>
            <w:proofErr w:type="gramEnd"/>
            <w:r>
              <w:rPr>
                <w:rFonts w:ascii="宋体" w:hAnsi="宋体" w:cs="宋体" w:hint="eastAsia"/>
              </w:rPr>
              <w:t>文件要求的（磋商有效期）；</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tabs>
                <w:tab w:val="left" w:pos="567"/>
                <w:tab w:val="left" w:pos="709"/>
              </w:tabs>
              <w:spacing w:line="360" w:lineRule="auto"/>
              <w:ind w:right="552" w:firstLineChars="150" w:firstLine="315"/>
              <w:rPr>
                <w:rFonts w:ascii="宋体" w:hAnsi="宋体" w:cs="宋体"/>
                <w:bCs/>
                <w:szCs w:val="21"/>
              </w:rPr>
            </w:pPr>
            <w:r>
              <w:rPr>
                <w:rFonts w:ascii="宋体" w:hAnsi="宋体" w:cs="宋体" w:hint="eastAsia"/>
                <w:bCs/>
                <w:szCs w:val="21"/>
              </w:rPr>
              <w:t>5</w:t>
            </w:r>
          </w:p>
        </w:tc>
        <w:tc>
          <w:tcPr>
            <w:tcW w:w="4327" w:type="dxa"/>
            <w:tcBorders>
              <w:tl2br w:val="nil"/>
            </w:tcBorders>
            <w:vAlign w:val="center"/>
          </w:tcPr>
          <w:p w:rsidR="00F840FF" w:rsidRDefault="00E214C0">
            <w:pPr>
              <w:tabs>
                <w:tab w:val="left" w:pos="426"/>
                <w:tab w:val="left" w:pos="993"/>
              </w:tabs>
              <w:spacing w:line="360" w:lineRule="auto"/>
              <w:rPr>
                <w:rFonts w:ascii="宋体" w:hAnsi="宋体" w:cs="宋体"/>
              </w:rPr>
            </w:pPr>
            <w:r>
              <w:rPr>
                <w:rFonts w:ascii="宋体" w:hAnsi="宋体" w:cs="宋体" w:hint="eastAsia"/>
              </w:rPr>
              <w:t>法人授权委托证明</w:t>
            </w:r>
          </w:p>
          <w:p w:rsidR="00F840FF" w:rsidRDefault="00E214C0">
            <w:pPr>
              <w:tabs>
                <w:tab w:val="left" w:pos="426"/>
                <w:tab w:val="left" w:pos="993"/>
              </w:tabs>
              <w:spacing w:line="360" w:lineRule="auto"/>
              <w:rPr>
                <w:rFonts w:ascii="宋体" w:hAnsi="宋体" w:cs="宋体"/>
              </w:rPr>
            </w:pPr>
            <w:r>
              <w:rPr>
                <w:rFonts w:ascii="宋体" w:hAnsi="宋体" w:cs="宋体" w:hint="eastAsia"/>
              </w:rPr>
              <w:t>(供应商代表为法定代表人的除外)</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tabs>
                <w:tab w:val="left" w:pos="567"/>
                <w:tab w:val="left" w:pos="699"/>
              </w:tabs>
              <w:spacing w:line="360" w:lineRule="auto"/>
              <w:ind w:right="552" w:firstLineChars="150" w:firstLine="315"/>
              <w:rPr>
                <w:rFonts w:ascii="宋体" w:hAnsi="宋体" w:cs="宋体"/>
                <w:bCs/>
                <w:szCs w:val="21"/>
              </w:rPr>
            </w:pPr>
            <w:r>
              <w:rPr>
                <w:rFonts w:ascii="宋体" w:hAnsi="宋体" w:cs="宋体" w:hint="eastAsia"/>
                <w:bCs/>
                <w:szCs w:val="21"/>
              </w:rPr>
              <w:t>6</w:t>
            </w:r>
          </w:p>
        </w:tc>
        <w:tc>
          <w:tcPr>
            <w:tcW w:w="4327" w:type="dxa"/>
            <w:tcBorders>
              <w:tl2br w:val="nil"/>
            </w:tcBorders>
            <w:vAlign w:val="center"/>
          </w:tcPr>
          <w:p w:rsidR="00F840FF" w:rsidRDefault="00E214C0">
            <w:pPr>
              <w:spacing w:line="360" w:lineRule="auto"/>
              <w:jc w:val="left"/>
              <w:rPr>
                <w:rFonts w:ascii="宋体" w:hAnsi="宋体" w:cs="宋体"/>
                <w:szCs w:val="21"/>
              </w:rPr>
            </w:pPr>
            <w:r>
              <w:rPr>
                <w:rFonts w:ascii="宋体" w:hAnsi="宋体" w:cs="宋体" w:hint="eastAsia"/>
              </w:rPr>
              <w:t>响应文件的签署、盖章</w:t>
            </w:r>
            <w:proofErr w:type="gramStart"/>
            <w:r>
              <w:rPr>
                <w:rFonts w:ascii="宋体" w:hAnsi="宋体" w:cs="宋体" w:hint="eastAsia"/>
              </w:rPr>
              <w:t>符合磋商</w:t>
            </w:r>
            <w:proofErr w:type="gramEnd"/>
            <w:r>
              <w:rPr>
                <w:rFonts w:ascii="宋体" w:hAnsi="宋体" w:cs="宋体" w:hint="eastAsia"/>
              </w:rPr>
              <w:t xml:space="preserve">文件要求； </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tabs>
                <w:tab w:val="left" w:pos="567"/>
                <w:tab w:val="left" w:pos="699"/>
              </w:tabs>
              <w:spacing w:line="360" w:lineRule="auto"/>
              <w:ind w:right="552" w:firstLineChars="150" w:firstLine="315"/>
              <w:rPr>
                <w:rFonts w:ascii="宋体" w:hAnsi="宋体" w:cs="宋体"/>
                <w:bCs/>
                <w:szCs w:val="21"/>
              </w:rPr>
            </w:pPr>
            <w:r>
              <w:rPr>
                <w:rFonts w:ascii="宋体" w:hAnsi="宋体" w:cs="宋体" w:hint="eastAsia"/>
                <w:bCs/>
                <w:szCs w:val="21"/>
              </w:rPr>
              <w:t>7</w:t>
            </w:r>
          </w:p>
        </w:tc>
        <w:tc>
          <w:tcPr>
            <w:tcW w:w="4327" w:type="dxa"/>
            <w:tcBorders>
              <w:tl2br w:val="nil"/>
            </w:tcBorders>
            <w:vAlign w:val="center"/>
          </w:tcPr>
          <w:p w:rsidR="00F840FF" w:rsidRDefault="00E214C0">
            <w:pPr>
              <w:spacing w:line="360" w:lineRule="auto"/>
              <w:jc w:val="left"/>
              <w:rPr>
                <w:rFonts w:ascii="宋体" w:hAnsi="宋体" w:cs="宋体"/>
                <w:bCs/>
                <w:szCs w:val="21"/>
              </w:rPr>
            </w:pPr>
            <w:r>
              <w:rPr>
                <w:rFonts w:ascii="宋体" w:hAnsi="宋体" w:cs="宋体" w:hint="eastAsia"/>
                <w:bCs/>
                <w:szCs w:val="21"/>
              </w:rPr>
              <w:t>采购需求当中的★条款满足要求；</w:t>
            </w:r>
          </w:p>
          <w:p w:rsidR="00F840FF" w:rsidRDefault="00E214C0">
            <w:pPr>
              <w:spacing w:line="360" w:lineRule="auto"/>
              <w:jc w:val="left"/>
              <w:rPr>
                <w:rFonts w:ascii="宋体" w:hAnsi="宋体" w:cs="宋体"/>
              </w:rPr>
            </w:pPr>
            <w:r>
              <w:rPr>
                <w:rFonts w:ascii="宋体" w:hAnsi="宋体" w:cs="宋体" w:hint="eastAsia"/>
                <w:bCs/>
                <w:szCs w:val="21"/>
              </w:rPr>
              <w:t>(若本项目无★条款，此项通过)</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tabs>
                <w:tab w:val="left" w:pos="567"/>
                <w:tab w:val="left" w:pos="699"/>
              </w:tabs>
              <w:spacing w:line="360" w:lineRule="auto"/>
              <w:ind w:right="552" w:firstLineChars="150" w:firstLine="315"/>
              <w:rPr>
                <w:rFonts w:ascii="宋体" w:hAnsi="宋体" w:cs="宋体"/>
                <w:bCs/>
                <w:szCs w:val="21"/>
              </w:rPr>
            </w:pPr>
            <w:r>
              <w:rPr>
                <w:rFonts w:ascii="宋体" w:hAnsi="宋体" w:cs="宋体" w:hint="eastAsia"/>
                <w:bCs/>
                <w:szCs w:val="21"/>
              </w:rPr>
              <w:t>8</w:t>
            </w:r>
          </w:p>
        </w:tc>
        <w:tc>
          <w:tcPr>
            <w:tcW w:w="4327" w:type="dxa"/>
            <w:tcBorders>
              <w:tl2br w:val="nil"/>
            </w:tcBorders>
            <w:vAlign w:val="center"/>
          </w:tcPr>
          <w:p w:rsidR="00F840FF" w:rsidRDefault="00E214C0">
            <w:pPr>
              <w:spacing w:line="360" w:lineRule="auto"/>
              <w:jc w:val="left"/>
              <w:rPr>
                <w:rFonts w:ascii="宋体" w:hAnsi="宋体" w:cs="宋体"/>
              </w:rPr>
            </w:pPr>
            <w:r>
              <w:rPr>
                <w:rFonts w:ascii="宋体" w:hAnsi="宋体" w:cs="宋体" w:hint="eastAsia"/>
              </w:rPr>
              <w:t>响应文件没有磋商文件中规定的其它无效响应条款的；</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692"/>
        </w:trPr>
        <w:tc>
          <w:tcPr>
            <w:tcW w:w="913" w:type="dxa"/>
            <w:vAlign w:val="center"/>
          </w:tcPr>
          <w:p w:rsidR="00F840FF" w:rsidRDefault="00E214C0">
            <w:pPr>
              <w:tabs>
                <w:tab w:val="left" w:pos="567"/>
                <w:tab w:val="left" w:pos="699"/>
              </w:tabs>
              <w:spacing w:line="360" w:lineRule="auto"/>
              <w:ind w:right="552" w:firstLineChars="150" w:firstLine="315"/>
              <w:rPr>
                <w:rFonts w:ascii="宋体" w:hAnsi="宋体" w:cs="宋体"/>
                <w:bCs/>
                <w:szCs w:val="21"/>
              </w:rPr>
            </w:pPr>
            <w:r>
              <w:rPr>
                <w:rFonts w:ascii="宋体" w:hAnsi="宋体" w:cs="宋体" w:hint="eastAsia"/>
                <w:bCs/>
                <w:szCs w:val="21"/>
              </w:rPr>
              <w:t>9</w:t>
            </w:r>
          </w:p>
        </w:tc>
        <w:tc>
          <w:tcPr>
            <w:tcW w:w="4327" w:type="dxa"/>
            <w:tcBorders>
              <w:tl2br w:val="nil"/>
            </w:tcBorders>
            <w:vAlign w:val="center"/>
          </w:tcPr>
          <w:p w:rsidR="00F840FF" w:rsidRDefault="00E214C0">
            <w:pPr>
              <w:spacing w:line="360" w:lineRule="auto"/>
              <w:jc w:val="left"/>
              <w:rPr>
                <w:rFonts w:ascii="宋体" w:hAnsi="宋体" w:cs="宋体"/>
              </w:rPr>
            </w:pPr>
            <w:r>
              <w:rPr>
                <w:rFonts w:ascii="宋体" w:hAnsi="宋体" w:cs="宋体" w:hint="eastAsia"/>
              </w:rPr>
              <w:t>按有关法律、法规、规章不属于响应无效的。</w:t>
            </w:r>
          </w:p>
        </w:tc>
        <w:tc>
          <w:tcPr>
            <w:tcW w:w="1134" w:type="dxa"/>
            <w:vAlign w:val="center"/>
          </w:tcPr>
          <w:p w:rsidR="00F840FF" w:rsidRDefault="00F840FF">
            <w:pPr>
              <w:spacing w:line="360" w:lineRule="auto"/>
              <w:jc w:val="center"/>
              <w:rPr>
                <w:rFonts w:ascii="宋体" w:hAnsi="宋体" w:cs="宋体"/>
                <w:bCs/>
                <w:szCs w:val="21"/>
              </w:rPr>
            </w:pPr>
          </w:p>
        </w:tc>
        <w:tc>
          <w:tcPr>
            <w:tcW w:w="1134" w:type="dxa"/>
            <w:vAlign w:val="center"/>
          </w:tcPr>
          <w:p w:rsidR="00F840FF" w:rsidRDefault="00F840FF">
            <w:pPr>
              <w:spacing w:line="360" w:lineRule="auto"/>
              <w:jc w:val="center"/>
              <w:rPr>
                <w:rFonts w:ascii="宋体" w:hAnsi="宋体" w:cs="宋体"/>
                <w:bCs/>
                <w:szCs w:val="21"/>
              </w:rPr>
            </w:pPr>
          </w:p>
        </w:tc>
        <w:tc>
          <w:tcPr>
            <w:tcW w:w="1014" w:type="dxa"/>
            <w:vAlign w:val="center"/>
          </w:tcPr>
          <w:p w:rsidR="00F840FF" w:rsidRDefault="00F840FF">
            <w:pPr>
              <w:spacing w:line="360" w:lineRule="auto"/>
              <w:jc w:val="center"/>
              <w:rPr>
                <w:rFonts w:ascii="宋体" w:hAnsi="宋体" w:cs="宋体"/>
                <w:bCs/>
                <w:szCs w:val="21"/>
              </w:rPr>
            </w:pPr>
          </w:p>
        </w:tc>
      </w:tr>
      <w:tr w:rsidR="00F840FF">
        <w:trPr>
          <w:trHeight w:val="594"/>
        </w:trPr>
        <w:tc>
          <w:tcPr>
            <w:tcW w:w="5240" w:type="dxa"/>
            <w:gridSpan w:val="2"/>
            <w:vAlign w:val="center"/>
          </w:tcPr>
          <w:p w:rsidR="00F840FF" w:rsidRDefault="00E214C0">
            <w:pPr>
              <w:spacing w:line="360" w:lineRule="auto"/>
              <w:jc w:val="center"/>
              <w:rPr>
                <w:rFonts w:ascii="宋体" w:hAnsi="宋体" w:cs="宋体"/>
                <w:szCs w:val="21"/>
              </w:rPr>
            </w:pPr>
            <w:r>
              <w:rPr>
                <w:rFonts w:ascii="宋体" w:hAnsi="宋体" w:cs="宋体" w:hint="eastAsia"/>
                <w:szCs w:val="21"/>
              </w:rPr>
              <w:t>结论</w:t>
            </w:r>
          </w:p>
        </w:tc>
        <w:tc>
          <w:tcPr>
            <w:tcW w:w="1134" w:type="dxa"/>
            <w:vAlign w:val="center"/>
          </w:tcPr>
          <w:p w:rsidR="00F840FF" w:rsidRDefault="00F840FF">
            <w:pPr>
              <w:spacing w:line="360" w:lineRule="auto"/>
              <w:jc w:val="center"/>
              <w:rPr>
                <w:rFonts w:ascii="宋体" w:hAnsi="宋体" w:cs="宋体"/>
                <w:b/>
                <w:bCs/>
                <w:szCs w:val="21"/>
              </w:rPr>
            </w:pPr>
          </w:p>
        </w:tc>
        <w:tc>
          <w:tcPr>
            <w:tcW w:w="1134" w:type="dxa"/>
            <w:vAlign w:val="center"/>
          </w:tcPr>
          <w:p w:rsidR="00F840FF" w:rsidRDefault="00F840FF">
            <w:pPr>
              <w:spacing w:line="360" w:lineRule="auto"/>
              <w:jc w:val="center"/>
              <w:rPr>
                <w:rFonts w:ascii="宋体" w:hAnsi="宋体" w:cs="宋体"/>
                <w:b/>
                <w:bCs/>
                <w:szCs w:val="21"/>
              </w:rPr>
            </w:pPr>
          </w:p>
        </w:tc>
        <w:tc>
          <w:tcPr>
            <w:tcW w:w="1014" w:type="dxa"/>
            <w:vAlign w:val="center"/>
          </w:tcPr>
          <w:p w:rsidR="00F840FF" w:rsidRDefault="00F840FF">
            <w:pPr>
              <w:spacing w:line="360" w:lineRule="auto"/>
              <w:jc w:val="center"/>
              <w:rPr>
                <w:rFonts w:ascii="宋体" w:hAnsi="宋体" w:cs="宋体"/>
                <w:b/>
                <w:bCs/>
                <w:szCs w:val="21"/>
              </w:rPr>
            </w:pPr>
          </w:p>
        </w:tc>
      </w:tr>
      <w:tr w:rsidR="00F840FF">
        <w:trPr>
          <w:trHeight w:val="591"/>
        </w:trPr>
        <w:tc>
          <w:tcPr>
            <w:tcW w:w="8522" w:type="dxa"/>
            <w:gridSpan w:val="5"/>
            <w:vAlign w:val="center"/>
          </w:tcPr>
          <w:p w:rsidR="00F840FF" w:rsidRDefault="00E214C0">
            <w:pPr>
              <w:spacing w:line="360" w:lineRule="auto"/>
              <w:jc w:val="left"/>
              <w:rPr>
                <w:rFonts w:ascii="宋体" w:hAnsi="宋体" w:cs="宋体"/>
                <w:bCs/>
                <w:szCs w:val="21"/>
              </w:rPr>
            </w:pPr>
            <w:r>
              <w:rPr>
                <w:rFonts w:ascii="宋体" w:hAnsi="宋体" w:cs="宋体" w:hint="eastAsia"/>
                <w:bCs/>
                <w:szCs w:val="21"/>
              </w:rPr>
              <w:t>不通过原因说明：</w:t>
            </w:r>
          </w:p>
        </w:tc>
      </w:tr>
      <w:tr w:rsidR="00F840FF">
        <w:trPr>
          <w:trHeight w:val="559"/>
        </w:trPr>
        <w:tc>
          <w:tcPr>
            <w:tcW w:w="8522" w:type="dxa"/>
            <w:gridSpan w:val="5"/>
            <w:vAlign w:val="center"/>
          </w:tcPr>
          <w:p w:rsidR="00F840FF" w:rsidRDefault="00E214C0">
            <w:pPr>
              <w:spacing w:line="360" w:lineRule="auto"/>
              <w:jc w:val="left"/>
              <w:rPr>
                <w:rFonts w:ascii="宋体" w:hAnsi="宋体" w:cs="宋体"/>
                <w:bCs/>
                <w:szCs w:val="21"/>
              </w:rPr>
            </w:pPr>
            <w:r>
              <w:rPr>
                <w:rFonts w:ascii="宋体" w:hAnsi="宋体" w:cs="宋体" w:hint="eastAsia"/>
                <w:bCs/>
                <w:szCs w:val="21"/>
              </w:rPr>
              <w:t>评委签署：</w:t>
            </w:r>
          </w:p>
        </w:tc>
      </w:tr>
    </w:tbl>
    <w:p w:rsidR="00F840FF" w:rsidRDefault="00E214C0">
      <w:pPr>
        <w:pStyle w:val="12"/>
        <w:numPr>
          <w:ilvl w:val="0"/>
          <w:numId w:val="88"/>
        </w:numPr>
        <w:spacing w:beforeLines="50" w:before="156" w:line="360" w:lineRule="auto"/>
        <w:ind w:firstLineChars="0"/>
        <w:rPr>
          <w:rFonts w:ascii="宋体" w:hAnsi="宋体" w:cs="宋体"/>
          <w:b/>
          <w:bCs/>
          <w:szCs w:val="21"/>
        </w:rPr>
      </w:pPr>
      <w:r>
        <w:rPr>
          <w:rFonts w:ascii="宋体" w:hAnsi="宋体" w:cs="宋体" w:hint="eastAsia"/>
          <w:b/>
          <w:bCs/>
          <w:szCs w:val="21"/>
        </w:rPr>
        <w:t>注明：</w:t>
      </w:r>
    </w:p>
    <w:p w:rsidR="00F840FF" w:rsidRDefault="00E214C0">
      <w:pPr>
        <w:pStyle w:val="12"/>
        <w:numPr>
          <w:ilvl w:val="0"/>
          <w:numId w:val="89"/>
        </w:numPr>
        <w:spacing w:line="360" w:lineRule="auto"/>
        <w:ind w:firstLineChars="0"/>
        <w:rPr>
          <w:rFonts w:ascii="宋体" w:hAnsi="宋体" w:cs="宋体"/>
          <w:bCs/>
          <w:szCs w:val="21"/>
        </w:rPr>
      </w:pPr>
      <w:r>
        <w:rPr>
          <w:rFonts w:ascii="宋体" w:hAnsi="宋体" w:cs="宋体" w:hint="eastAsia"/>
          <w:bCs/>
          <w:szCs w:val="21"/>
        </w:rPr>
        <w:t>磋商小组对供应商是否满足要求逐条标注评审意见，“是”标记为“○”，“否”标记为“×”；</w:t>
      </w:r>
    </w:p>
    <w:p w:rsidR="00F840FF" w:rsidRDefault="00E214C0">
      <w:pPr>
        <w:pStyle w:val="12"/>
        <w:numPr>
          <w:ilvl w:val="0"/>
          <w:numId w:val="89"/>
        </w:numPr>
        <w:spacing w:line="360" w:lineRule="auto"/>
        <w:ind w:firstLineChars="0"/>
        <w:rPr>
          <w:rFonts w:ascii="宋体" w:hAnsi="宋体" w:cs="宋体"/>
          <w:bCs/>
          <w:szCs w:val="21"/>
        </w:rPr>
      </w:pPr>
      <w:r>
        <w:rPr>
          <w:rFonts w:ascii="宋体" w:hAnsi="宋体" w:cs="宋体" w:hint="eastAsia"/>
          <w:bCs/>
          <w:szCs w:val="21"/>
        </w:rPr>
        <w:t>评审结论</w:t>
      </w:r>
      <w:proofErr w:type="gramStart"/>
      <w:r>
        <w:rPr>
          <w:rFonts w:ascii="宋体" w:hAnsi="宋体" w:cs="宋体" w:hint="eastAsia"/>
          <w:bCs/>
          <w:szCs w:val="21"/>
        </w:rPr>
        <w:t>栏统一</w:t>
      </w:r>
      <w:proofErr w:type="gramEnd"/>
      <w:r>
        <w:rPr>
          <w:rFonts w:ascii="宋体" w:hAnsi="宋体" w:cs="宋体" w:hint="eastAsia"/>
          <w:bCs/>
          <w:szCs w:val="21"/>
        </w:rPr>
        <w:t>填写为“通过”或“不通过” ，出现一个“×”为“不通过”；</w:t>
      </w:r>
    </w:p>
    <w:p w:rsidR="00F840FF" w:rsidRDefault="00E214C0">
      <w:pPr>
        <w:pStyle w:val="12"/>
        <w:numPr>
          <w:ilvl w:val="0"/>
          <w:numId w:val="89"/>
        </w:numPr>
        <w:spacing w:line="360" w:lineRule="auto"/>
        <w:ind w:firstLineChars="0"/>
        <w:rPr>
          <w:rFonts w:ascii="宋体" w:hAnsi="宋体" w:cs="宋体"/>
          <w:bCs/>
          <w:szCs w:val="21"/>
        </w:rPr>
      </w:pPr>
      <w:r>
        <w:rPr>
          <w:rFonts w:ascii="宋体" w:hAnsi="宋体" w:cs="宋体" w:hint="eastAsia"/>
          <w:bCs/>
          <w:szCs w:val="21"/>
        </w:rPr>
        <w:t>对结论为“不通过”的磋商响应，要说明原因。</w:t>
      </w:r>
    </w:p>
    <w:p w:rsidR="00F840FF" w:rsidRDefault="00E214C0">
      <w:pPr>
        <w:pStyle w:val="12"/>
        <w:pageBreakBefore/>
        <w:numPr>
          <w:ilvl w:val="0"/>
          <w:numId w:val="87"/>
        </w:numPr>
        <w:spacing w:beforeLines="100" w:before="312" w:afterLines="100" w:after="312" w:line="360" w:lineRule="auto"/>
        <w:ind w:left="422" w:hangingChars="200" w:hanging="422"/>
        <w:rPr>
          <w:rFonts w:ascii="宋体" w:hAnsi="宋体" w:cs="宋体"/>
          <w:b/>
          <w:bCs/>
          <w:szCs w:val="21"/>
        </w:rPr>
      </w:pPr>
      <w:r>
        <w:rPr>
          <w:rFonts w:ascii="宋体" w:hAnsi="宋体" w:cs="宋体" w:hint="eastAsia"/>
          <w:b/>
          <w:bCs/>
          <w:szCs w:val="21"/>
        </w:rPr>
        <w:lastRenderedPageBreak/>
        <w:t>附表二  详细评审表（含商务、技术评审细则）</w:t>
      </w:r>
      <w:r w:rsidR="006B6EC2">
        <w:rPr>
          <w:rFonts w:ascii="宋体" w:hAnsi="宋体" w:cs="宋体" w:hint="eastAsia"/>
          <w:b/>
          <w:bCs/>
          <w:szCs w:val="21"/>
        </w:rPr>
        <w:t>（适用于包1、包2）</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60"/>
        <w:gridCol w:w="1069"/>
        <w:gridCol w:w="800"/>
        <w:gridCol w:w="5767"/>
      </w:tblGrid>
      <w:tr w:rsidR="00F840FF">
        <w:trPr>
          <w:trHeight w:val="483"/>
          <w:jc w:val="center"/>
        </w:trPr>
        <w:tc>
          <w:tcPr>
            <w:tcW w:w="398" w:type="pct"/>
            <w:vAlign w:val="center"/>
          </w:tcPr>
          <w:p w:rsidR="00F840FF" w:rsidRDefault="00E214C0">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序号</w:t>
            </w:r>
          </w:p>
        </w:tc>
        <w:tc>
          <w:tcPr>
            <w:tcW w:w="644" w:type="pct"/>
            <w:vAlign w:val="center"/>
          </w:tcPr>
          <w:p w:rsidR="00F840FF" w:rsidRDefault="00E214C0">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评分内容</w:t>
            </w:r>
          </w:p>
        </w:tc>
        <w:tc>
          <w:tcPr>
            <w:tcW w:w="482" w:type="pct"/>
            <w:vAlign w:val="center"/>
          </w:tcPr>
          <w:p w:rsidR="00F840FF" w:rsidRDefault="00E214C0">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分值</w:t>
            </w:r>
          </w:p>
        </w:tc>
        <w:tc>
          <w:tcPr>
            <w:tcW w:w="3476" w:type="pct"/>
            <w:vAlign w:val="center"/>
          </w:tcPr>
          <w:p w:rsidR="00F840FF" w:rsidRDefault="00E214C0">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评审标准</w:t>
            </w:r>
          </w:p>
        </w:tc>
      </w:tr>
      <w:tr w:rsidR="00F840FF">
        <w:trPr>
          <w:trHeight w:val="418"/>
          <w:jc w:val="center"/>
        </w:trPr>
        <w:tc>
          <w:tcPr>
            <w:tcW w:w="5000" w:type="pct"/>
            <w:gridSpan w:val="4"/>
            <w:vAlign w:val="center"/>
          </w:tcPr>
          <w:p w:rsidR="00F840FF" w:rsidRDefault="00E214C0">
            <w:pPr>
              <w:pStyle w:val="22"/>
              <w:spacing w:afterLines="20" w:after="62" w:line="440" w:lineRule="exact"/>
              <w:ind w:firstLineChars="0" w:firstLine="0"/>
              <w:jc w:val="center"/>
              <w:rPr>
                <w:rFonts w:ascii="宋体" w:eastAsia="宋体" w:cs="宋体"/>
                <w:b/>
                <w:sz w:val="21"/>
                <w:szCs w:val="21"/>
              </w:rPr>
            </w:pPr>
            <w:r>
              <w:rPr>
                <w:rFonts w:ascii="宋体" w:eastAsia="宋体" w:cs="宋体" w:hint="eastAsia"/>
                <w:b/>
                <w:sz w:val="21"/>
                <w:szCs w:val="21"/>
              </w:rPr>
              <w:t>商务评审细则（20分）</w:t>
            </w:r>
          </w:p>
        </w:tc>
      </w:tr>
      <w:tr w:rsidR="00F840FF">
        <w:trPr>
          <w:trHeight w:val="558"/>
          <w:jc w:val="center"/>
        </w:trPr>
        <w:tc>
          <w:tcPr>
            <w:tcW w:w="398" w:type="pct"/>
            <w:vAlign w:val="center"/>
          </w:tcPr>
          <w:p w:rsidR="00F840FF" w:rsidRDefault="00E214C0">
            <w:pPr>
              <w:spacing w:beforeLines="10" w:before="31" w:afterLines="30" w:after="93" w:line="440" w:lineRule="exact"/>
              <w:jc w:val="center"/>
              <w:rPr>
                <w:rFonts w:ascii="宋体" w:hAnsi="宋体" w:cs="宋体"/>
                <w:szCs w:val="21"/>
              </w:rPr>
            </w:pPr>
            <w:r>
              <w:rPr>
                <w:rFonts w:ascii="宋体" w:hAnsi="宋体" w:cs="宋体" w:hint="eastAsia"/>
                <w:szCs w:val="21"/>
              </w:rPr>
              <w:t>1</w:t>
            </w:r>
          </w:p>
        </w:tc>
        <w:tc>
          <w:tcPr>
            <w:tcW w:w="644" w:type="pct"/>
            <w:vAlign w:val="center"/>
          </w:tcPr>
          <w:p w:rsidR="00F840FF" w:rsidRDefault="00E214C0">
            <w:pPr>
              <w:spacing w:beforeLines="10" w:before="31" w:after="30" w:line="440" w:lineRule="exact"/>
              <w:jc w:val="center"/>
              <w:rPr>
                <w:rFonts w:ascii="宋体" w:hAnsi="宋体" w:cs="宋体"/>
                <w:bCs/>
                <w:szCs w:val="21"/>
              </w:rPr>
            </w:pPr>
            <w:r>
              <w:rPr>
                <w:rFonts w:ascii="宋体" w:hAnsi="宋体" w:cs="宋体" w:hint="eastAsia"/>
                <w:bCs/>
                <w:szCs w:val="21"/>
              </w:rPr>
              <w:t>企业认证</w:t>
            </w:r>
          </w:p>
        </w:tc>
        <w:tc>
          <w:tcPr>
            <w:tcW w:w="482" w:type="pct"/>
            <w:vAlign w:val="center"/>
          </w:tcPr>
          <w:p w:rsidR="00F840FF" w:rsidRDefault="00E214C0">
            <w:pPr>
              <w:widowControl/>
              <w:spacing w:beforeLines="10" w:before="31" w:after="30" w:line="440" w:lineRule="exact"/>
              <w:jc w:val="center"/>
              <w:rPr>
                <w:rFonts w:ascii="宋体" w:hAnsi="宋体" w:cs="宋体"/>
                <w:bCs/>
                <w:szCs w:val="21"/>
              </w:rPr>
            </w:pPr>
            <w:r>
              <w:rPr>
                <w:rFonts w:ascii="宋体" w:hAnsi="宋体" w:cs="宋体" w:hint="eastAsia"/>
                <w:bCs/>
                <w:szCs w:val="21"/>
              </w:rPr>
              <w:t>3分</w:t>
            </w:r>
          </w:p>
        </w:tc>
        <w:tc>
          <w:tcPr>
            <w:tcW w:w="3476" w:type="pct"/>
            <w:vAlign w:val="center"/>
          </w:tcPr>
          <w:p w:rsidR="00F840FF" w:rsidRDefault="00E214C0">
            <w:pPr>
              <w:pStyle w:val="aff2"/>
              <w:spacing w:beforeLines="10" w:before="31" w:after="30" w:line="440" w:lineRule="exact"/>
              <w:ind w:firstLineChars="0" w:firstLine="0"/>
              <w:rPr>
                <w:rFonts w:ascii="宋体" w:hAnsi="宋体" w:cs="宋体"/>
                <w:bCs/>
                <w:szCs w:val="21"/>
              </w:rPr>
            </w:pPr>
            <w:r>
              <w:rPr>
                <w:rFonts w:ascii="宋体" w:hAnsi="宋体" w:cs="宋体" w:hint="eastAsia"/>
                <w:bCs/>
                <w:szCs w:val="21"/>
              </w:rPr>
              <w:t>根据供应商具有由国家认证认可监督管理部门批准设立的认证机构颁发并在有效期内的证书进行评审：</w:t>
            </w:r>
          </w:p>
          <w:p w:rsidR="00F840FF" w:rsidRDefault="00E214C0">
            <w:pPr>
              <w:spacing w:beforeLines="10" w:before="31" w:after="30" w:line="440" w:lineRule="exact"/>
              <w:rPr>
                <w:rFonts w:ascii="宋体" w:hAnsi="宋体" w:cs="宋体"/>
                <w:szCs w:val="21"/>
              </w:rPr>
            </w:pPr>
            <w:r>
              <w:rPr>
                <w:rFonts w:ascii="宋体" w:hAnsi="宋体" w:cs="宋体" w:hint="eastAsia"/>
                <w:szCs w:val="21"/>
              </w:rPr>
              <w:t>①具有质量管理体系认证证书，得1分；</w:t>
            </w:r>
          </w:p>
          <w:p w:rsidR="00F840FF" w:rsidRDefault="00E214C0">
            <w:pPr>
              <w:spacing w:beforeLines="10" w:before="31" w:after="30" w:line="440" w:lineRule="exact"/>
              <w:rPr>
                <w:rFonts w:ascii="宋体" w:hAnsi="宋体" w:cs="宋体"/>
                <w:szCs w:val="21"/>
              </w:rPr>
            </w:pPr>
            <w:r>
              <w:rPr>
                <w:rFonts w:ascii="宋体" w:hAnsi="宋体" w:cs="宋体" w:hint="eastAsia"/>
                <w:szCs w:val="21"/>
              </w:rPr>
              <w:t>②具有职业健康安全管理体系认证证书，得1分；</w:t>
            </w:r>
          </w:p>
          <w:p w:rsidR="00F840FF" w:rsidRDefault="00E214C0">
            <w:pPr>
              <w:spacing w:beforeLines="10" w:before="31" w:after="30" w:line="440" w:lineRule="exact"/>
              <w:rPr>
                <w:rFonts w:ascii="宋体" w:hAnsi="宋体" w:cs="宋体"/>
                <w:szCs w:val="21"/>
              </w:rPr>
            </w:pPr>
            <w:r>
              <w:rPr>
                <w:rFonts w:ascii="宋体" w:hAnsi="宋体" w:cs="宋体" w:hint="eastAsia"/>
                <w:szCs w:val="21"/>
              </w:rPr>
              <w:t>③具有环境管理体系认证证书，得1分。</w:t>
            </w:r>
          </w:p>
          <w:p w:rsidR="00F840FF" w:rsidRDefault="00E214C0">
            <w:pPr>
              <w:spacing w:beforeLines="10" w:before="31" w:after="30" w:line="440" w:lineRule="exact"/>
              <w:rPr>
                <w:rFonts w:ascii="宋体" w:hAnsi="宋体" w:cs="宋体"/>
                <w:b/>
                <w:bCs/>
                <w:szCs w:val="21"/>
                <w:u w:val="single"/>
              </w:rPr>
            </w:pPr>
            <w:r>
              <w:rPr>
                <w:rFonts w:ascii="宋体" w:hAnsi="宋体" w:cs="宋体" w:hint="eastAsia"/>
                <w:b/>
                <w:bCs/>
                <w:szCs w:val="21"/>
                <w:u w:val="single"/>
              </w:rPr>
              <w:t>注：须提供有效证书复印件及国家认证认可监督管理委员会官网（http://www.cnca.gov.cn/）查询截图加盖供应商公章。</w:t>
            </w:r>
          </w:p>
        </w:tc>
      </w:tr>
      <w:tr w:rsidR="00F840FF">
        <w:trPr>
          <w:trHeight w:val="558"/>
          <w:jc w:val="center"/>
        </w:trPr>
        <w:tc>
          <w:tcPr>
            <w:tcW w:w="398" w:type="pct"/>
            <w:vAlign w:val="center"/>
          </w:tcPr>
          <w:p w:rsidR="00F840FF" w:rsidRDefault="00E214C0">
            <w:pPr>
              <w:spacing w:beforeLines="10" w:before="31" w:afterLines="30" w:after="93" w:line="440" w:lineRule="exact"/>
              <w:jc w:val="center"/>
              <w:rPr>
                <w:rFonts w:ascii="宋体" w:hAnsi="宋体" w:cs="宋体"/>
                <w:szCs w:val="21"/>
              </w:rPr>
            </w:pPr>
            <w:r>
              <w:rPr>
                <w:rFonts w:ascii="宋体" w:hAnsi="宋体" w:cs="宋体"/>
                <w:szCs w:val="21"/>
              </w:rPr>
              <w:t>2</w:t>
            </w:r>
          </w:p>
        </w:tc>
        <w:tc>
          <w:tcPr>
            <w:tcW w:w="644" w:type="pct"/>
            <w:vAlign w:val="center"/>
          </w:tcPr>
          <w:p w:rsidR="00F840FF" w:rsidRDefault="00E214C0">
            <w:pPr>
              <w:spacing w:beforeLines="10" w:before="31" w:after="30" w:line="440" w:lineRule="exact"/>
              <w:jc w:val="center"/>
              <w:rPr>
                <w:rFonts w:ascii="宋体" w:hAnsi="宋体" w:cs="宋体"/>
                <w:szCs w:val="21"/>
              </w:rPr>
            </w:pPr>
            <w:r>
              <w:rPr>
                <w:rFonts w:ascii="宋体" w:hAnsi="宋体" w:cs="宋体" w:hint="eastAsia"/>
                <w:szCs w:val="21"/>
              </w:rPr>
              <w:t>业绩情况</w:t>
            </w:r>
          </w:p>
        </w:tc>
        <w:tc>
          <w:tcPr>
            <w:tcW w:w="482" w:type="pct"/>
            <w:vAlign w:val="center"/>
          </w:tcPr>
          <w:p w:rsidR="00F840FF" w:rsidRDefault="00E214C0">
            <w:pPr>
              <w:widowControl/>
              <w:spacing w:beforeLines="10" w:before="31" w:after="30" w:line="440" w:lineRule="exact"/>
              <w:jc w:val="center"/>
              <w:rPr>
                <w:rFonts w:ascii="宋体" w:hAnsi="宋体" w:cs="宋体"/>
                <w:szCs w:val="21"/>
              </w:rPr>
            </w:pPr>
            <w:r>
              <w:rPr>
                <w:rFonts w:ascii="宋体" w:hAnsi="宋体" w:cs="宋体"/>
                <w:szCs w:val="21"/>
              </w:rPr>
              <w:t>10</w:t>
            </w:r>
            <w:r>
              <w:rPr>
                <w:rFonts w:ascii="宋体" w:hAnsi="宋体" w:cs="宋体" w:hint="eastAsia"/>
                <w:szCs w:val="21"/>
              </w:rPr>
              <w:t>分</w:t>
            </w:r>
          </w:p>
        </w:tc>
        <w:tc>
          <w:tcPr>
            <w:tcW w:w="3476" w:type="pct"/>
            <w:vAlign w:val="center"/>
          </w:tcPr>
          <w:p w:rsidR="00F840FF" w:rsidRDefault="00E214C0">
            <w:pPr>
              <w:spacing w:beforeLines="10" w:before="31" w:after="30" w:line="440" w:lineRule="exact"/>
              <w:rPr>
                <w:rFonts w:ascii="宋体" w:hAnsi="宋体" w:cs="宋体"/>
                <w:szCs w:val="21"/>
              </w:rPr>
            </w:pPr>
            <w:r>
              <w:rPr>
                <w:rFonts w:ascii="宋体" w:hAnsi="宋体" w:cs="宋体" w:hint="eastAsia"/>
                <w:szCs w:val="21"/>
              </w:rPr>
              <w:t>根据供应</w:t>
            </w:r>
            <w:proofErr w:type="gramStart"/>
            <w:r>
              <w:rPr>
                <w:rFonts w:ascii="宋体" w:hAnsi="宋体" w:cs="宋体" w:hint="eastAsia"/>
                <w:szCs w:val="21"/>
              </w:rPr>
              <w:t>商来具市政</w:t>
            </w:r>
            <w:proofErr w:type="gramEnd"/>
            <w:r>
              <w:rPr>
                <w:rFonts w:ascii="宋体" w:hAnsi="宋体" w:cs="宋体" w:hint="eastAsia"/>
                <w:szCs w:val="21"/>
              </w:rPr>
              <w:t>工程类项目业绩进行评审，每提供一项得</w:t>
            </w:r>
            <w:r>
              <w:rPr>
                <w:rFonts w:ascii="宋体" w:hAnsi="宋体" w:cs="宋体"/>
                <w:szCs w:val="21"/>
              </w:rPr>
              <w:t>2</w:t>
            </w:r>
            <w:r>
              <w:rPr>
                <w:rFonts w:ascii="宋体" w:hAnsi="宋体" w:cs="宋体" w:hint="eastAsia"/>
                <w:szCs w:val="21"/>
              </w:rPr>
              <w:t>分，本项最高得</w:t>
            </w:r>
            <w:r>
              <w:rPr>
                <w:rFonts w:ascii="宋体" w:hAnsi="宋体" w:cs="宋体"/>
                <w:szCs w:val="21"/>
              </w:rPr>
              <w:t>10</w:t>
            </w:r>
            <w:r>
              <w:rPr>
                <w:rFonts w:ascii="宋体" w:hAnsi="宋体" w:cs="宋体" w:hint="eastAsia"/>
                <w:szCs w:val="21"/>
              </w:rPr>
              <w:t xml:space="preserve">分。 </w:t>
            </w:r>
          </w:p>
          <w:p w:rsidR="00F840FF" w:rsidRDefault="00E214C0">
            <w:pPr>
              <w:spacing w:beforeLines="10" w:before="31" w:after="30" w:line="440" w:lineRule="exact"/>
              <w:rPr>
                <w:rFonts w:ascii="宋体" w:hAnsi="宋体" w:cs="宋体"/>
                <w:b/>
                <w:szCs w:val="21"/>
                <w:u w:val="single"/>
              </w:rPr>
            </w:pPr>
            <w:r>
              <w:rPr>
                <w:rFonts w:ascii="宋体" w:hAnsi="宋体" w:cs="宋体" w:hint="eastAsia"/>
                <w:b/>
                <w:szCs w:val="21"/>
                <w:u w:val="single"/>
              </w:rPr>
              <w:t>注：须提供合同复印件加盖供应商公章。</w:t>
            </w:r>
          </w:p>
        </w:tc>
      </w:tr>
      <w:tr w:rsidR="00F840FF">
        <w:trPr>
          <w:trHeight w:val="988"/>
          <w:jc w:val="center"/>
        </w:trPr>
        <w:tc>
          <w:tcPr>
            <w:tcW w:w="398" w:type="pct"/>
            <w:vAlign w:val="center"/>
          </w:tcPr>
          <w:p w:rsidR="00F840FF" w:rsidRDefault="00E214C0">
            <w:pPr>
              <w:spacing w:beforeLines="10" w:before="31" w:afterLines="30" w:after="93" w:line="440" w:lineRule="exact"/>
              <w:jc w:val="center"/>
              <w:rPr>
                <w:rFonts w:ascii="宋体" w:hAnsi="宋体" w:cs="宋体"/>
                <w:szCs w:val="21"/>
              </w:rPr>
            </w:pPr>
            <w:r>
              <w:rPr>
                <w:rFonts w:ascii="宋体" w:hAnsi="宋体" w:cs="宋体" w:hint="eastAsia"/>
                <w:szCs w:val="21"/>
              </w:rPr>
              <w:t>2</w:t>
            </w:r>
          </w:p>
        </w:tc>
        <w:tc>
          <w:tcPr>
            <w:tcW w:w="644" w:type="pct"/>
            <w:vAlign w:val="center"/>
          </w:tcPr>
          <w:p w:rsidR="00F840FF" w:rsidRDefault="00E214C0">
            <w:pPr>
              <w:spacing w:beforeLines="10" w:before="31" w:after="30" w:line="440" w:lineRule="exact"/>
              <w:jc w:val="center"/>
              <w:rPr>
                <w:rFonts w:ascii="宋体" w:hAnsi="宋体" w:cs="宋体"/>
                <w:bCs/>
                <w:szCs w:val="21"/>
              </w:rPr>
            </w:pPr>
            <w:r>
              <w:rPr>
                <w:rFonts w:ascii="宋体" w:hAnsi="宋体" w:cs="宋体" w:hint="eastAsia"/>
                <w:bCs/>
                <w:szCs w:val="21"/>
              </w:rPr>
              <w:t>人员配置情况</w:t>
            </w:r>
          </w:p>
        </w:tc>
        <w:tc>
          <w:tcPr>
            <w:tcW w:w="482" w:type="pct"/>
            <w:vAlign w:val="center"/>
          </w:tcPr>
          <w:p w:rsidR="00F840FF" w:rsidRDefault="00E214C0">
            <w:pPr>
              <w:widowControl/>
              <w:spacing w:beforeLines="10" w:before="31" w:afterLines="30" w:after="93" w:line="440" w:lineRule="exact"/>
              <w:jc w:val="center"/>
              <w:rPr>
                <w:rFonts w:ascii="宋体" w:hAnsi="宋体" w:cs="宋体"/>
                <w:szCs w:val="21"/>
              </w:rPr>
            </w:pPr>
            <w:r>
              <w:rPr>
                <w:rFonts w:ascii="宋体" w:hAnsi="宋体" w:cs="宋体"/>
                <w:bCs/>
                <w:szCs w:val="21"/>
              </w:rPr>
              <w:t>4</w:t>
            </w:r>
            <w:r>
              <w:rPr>
                <w:rFonts w:ascii="宋体" w:hAnsi="宋体" w:cs="宋体" w:hint="eastAsia"/>
                <w:bCs/>
                <w:szCs w:val="21"/>
              </w:rPr>
              <w:t>分</w:t>
            </w:r>
          </w:p>
        </w:tc>
        <w:tc>
          <w:tcPr>
            <w:tcW w:w="3476" w:type="pct"/>
            <w:vAlign w:val="center"/>
          </w:tcPr>
          <w:p w:rsidR="00F840FF" w:rsidRDefault="00E214C0">
            <w:pPr>
              <w:spacing w:beforeLines="10" w:before="31" w:after="30" w:line="440" w:lineRule="exact"/>
              <w:rPr>
                <w:rFonts w:ascii="宋体" w:hAnsi="宋体" w:cs="宋体"/>
                <w:szCs w:val="21"/>
              </w:rPr>
            </w:pPr>
            <w:r>
              <w:rPr>
                <w:rFonts w:ascii="宋体" w:hAnsi="宋体" w:cs="宋体" w:hint="eastAsia"/>
                <w:szCs w:val="21"/>
              </w:rPr>
              <w:t>根据供应商拟投入本项目的人员情况进行评审：</w:t>
            </w:r>
          </w:p>
          <w:p w:rsidR="00F840FF" w:rsidRDefault="00E214C0">
            <w:pPr>
              <w:spacing w:beforeLines="10" w:before="31" w:after="30" w:line="440" w:lineRule="exact"/>
              <w:rPr>
                <w:rFonts w:ascii="宋体" w:hAnsi="宋体" w:cs="宋体"/>
                <w:szCs w:val="21"/>
              </w:rPr>
            </w:pPr>
            <w:r>
              <w:rPr>
                <w:rFonts w:ascii="宋体" w:hAnsi="宋体" w:cs="宋体" w:hint="eastAsia"/>
                <w:szCs w:val="21"/>
              </w:rPr>
              <w:t>①拟投入的项目负责人（仅一人）具有中级工程类职称的得</w:t>
            </w:r>
            <w:r>
              <w:rPr>
                <w:rFonts w:ascii="宋体" w:hAnsi="宋体" w:cs="宋体"/>
                <w:szCs w:val="21"/>
              </w:rPr>
              <w:t>2</w:t>
            </w:r>
            <w:r>
              <w:rPr>
                <w:rFonts w:ascii="宋体" w:hAnsi="宋体" w:cs="宋体" w:hint="eastAsia"/>
                <w:szCs w:val="21"/>
              </w:rPr>
              <w:t>分，本小项最高得</w:t>
            </w:r>
            <w:r>
              <w:rPr>
                <w:rFonts w:ascii="宋体" w:hAnsi="宋体" w:cs="宋体"/>
                <w:szCs w:val="21"/>
              </w:rPr>
              <w:t>2</w:t>
            </w:r>
            <w:r>
              <w:rPr>
                <w:rFonts w:ascii="宋体" w:hAnsi="宋体" w:cs="宋体" w:hint="eastAsia"/>
                <w:szCs w:val="21"/>
              </w:rPr>
              <w:t>分。</w:t>
            </w:r>
          </w:p>
          <w:p w:rsidR="00F840FF" w:rsidRDefault="00E214C0">
            <w:pPr>
              <w:spacing w:beforeLines="10" w:before="31" w:after="30" w:line="440" w:lineRule="exact"/>
              <w:rPr>
                <w:rFonts w:ascii="宋体" w:hAnsi="宋体" w:cs="宋体"/>
                <w:szCs w:val="21"/>
              </w:rPr>
            </w:pPr>
            <w:r>
              <w:rPr>
                <w:rFonts w:ascii="宋体" w:hAnsi="宋体" w:cs="宋体" w:hint="eastAsia"/>
                <w:szCs w:val="21"/>
              </w:rPr>
              <w:t>②拟投入的技术人员（项目负责人除外）具有中级工程类职称的，每提供一个人的得</w:t>
            </w:r>
            <w:r>
              <w:rPr>
                <w:rFonts w:ascii="宋体" w:hAnsi="宋体" w:cs="宋体"/>
                <w:szCs w:val="21"/>
              </w:rPr>
              <w:t>2</w:t>
            </w:r>
            <w:r>
              <w:rPr>
                <w:rFonts w:ascii="宋体" w:hAnsi="宋体" w:cs="宋体" w:hint="eastAsia"/>
                <w:szCs w:val="21"/>
              </w:rPr>
              <w:t>分，本小项最高得</w:t>
            </w:r>
            <w:r>
              <w:rPr>
                <w:rFonts w:ascii="宋体" w:hAnsi="宋体" w:cs="宋体"/>
                <w:szCs w:val="21"/>
              </w:rPr>
              <w:t>2</w:t>
            </w:r>
            <w:r>
              <w:rPr>
                <w:rFonts w:ascii="宋体" w:hAnsi="宋体" w:cs="宋体" w:hint="eastAsia"/>
                <w:szCs w:val="21"/>
              </w:rPr>
              <w:t>分。</w:t>
            </w:r>
          </w:p>
          <w:p w:rsidR="00F840FF" w:rsidRDefault="00E214C0">
            <w:pPr>
              <w:spacing w:beforeLines="10" w:before="31" w:after="30" w:line="440" w:lineRule="exact"/>
              <w:rPr>
                <w:rFonts w:ascii="宋体" w:hAnsi="宋体" w:cs="宋体"/>
                <w:szCs w:val="21"/>
              </w:rPr>
            </w:pPr>
            <w:r>
              <w:rPr>
                <w:rFonts w:ascii="宋体" w:hAnsi="宋体" w:cs="宋体" w:hint="eastAsia"/>
                <w:szCs w:val="21"/>
              </w:rPr>
              <w:t>本项最高得</w:t>
            </w:r>
            <w:r>
              <w:rPr>
                <w:rFonts w:ascii="宋体" w:hAnsi="宋体" w:cs="宋体"/>
                <w:szCs w:val="21"/>
              </w:rPr>
              <w:t>4</w:t>
            </w:r>
            <w:r>
              <w:rPr>
                <w:rFonts w:ascii="宋体" w:hAnsi="宋体" w:cs="宋体" w:hint="eastAsia"/>
                <w:szCs w:val="21"/>
              </w:rPr>
              <w:t>分。</w:t>
            </w:r>
          </w:p>
          <w:p w:rsidR="00F840FF" w:rsidRDefault="00E214C0">
            <w:pPr>
              <w:spacing w:line="440" w:lineRule="exact"/>
              <w:rPr>
                <w:rFonts w:ascii="宋体" w:hAnsi="宋体" w:cs="宋体"/>
                <w:szCs w:val="21"/>
              </w:rPr>
            </w:pPr>
            <w:r>
              <w:rPr>
                <w:rFonts w:ascii="宋体" w:hAnsi="宋体" w:cs="宋体" w:hint="eastAsia"/>
                <w:b/>
                <w:szCs w:val="21"/>
                <w:u w:val="single"/>
              </w:rPr>
              <w:t>注：提供上述人员有效期内的证书复印件和投标截止日之前三个月以内的任意一个月</w:t>
            </w:r>
            <w:proofErr w:type="gramStart"/>
            <w:r>
              <w:rPr>
                <w:rFonts w:ascii="宋体" w:hAnsi="宋体" w:cs="宋体" w:hint="eastAsia"/>
                <w:b/>
                <w:szCs w:val="21"/>
                <w:u w:val="single"/>
              </w:rPr>
              <w:t>社保证明</w:t>
            </w:r>
            <w:proofErr w:type="gramEnd"/>
            <w:r>
              <w:rPr>
                <w:rFonts w:ascii="宋体" w:hAnsi="宋体" w:cs="宋体" w:hint="eastAsia"/>
                <w:b/>
                <w:szCs w:val="21"/>
                <w:u w:val="single"/>
              </w:rPr>
              <w:t>复印件并加盖供应商公章,</w:t>
            </w:r>
            <w:r>
              <w:rPr>
                <w:rFonts w:ascii="宋体" w:hAnsi="宋体" w:hint="eastAsia"/>
              </w:rPr>
              <w:t xml:space="preserve"> </w:t>
            </w:r>
            <w:r>
              <w:rPr>
                <w:rFonts w:ascii="宋体" w:hAnsi="宋体" w:cs="宋体" w:hint="eastAsia"/>
                <w:b/>
                <w:szCs w:val="21"/>
                <w:u w:val="single"/>
              </w:rPr>
              <w:t>同</w:t>
            </w:r>
            <w:proofErr w:type="gramStart"/>
            <w:r>
              <w:rPr>
                <w:rFonts w:ascii="宋体" w:hAnsi="宋体" w:cs="宋体" w:hint="eastAsia"/>
                <w:b/>
                <w:szCs w:val="21"/>
                <w:u w:val="single"/>
              </w:rPr>
              <w:t>一人员</w:t>
            </w:r>
            <w:proofErr w:type="gramEnd"/>
            <w:r>
              <w:rPr>
                <w:rFonts w:ascii="宋体" w:hAnsi="宋体" w:cs="宋体" w:hint="eastAsia"/>
                <w:b/>
                <w:szCs w:val="21"/>
                <w:u w:val="single"/>
              </w:rPr>
              <w:t>的多个证书证明材料不重复得分，不提供相关证明材料不得分。</w:t>
            </w:r>
          </w:p>
        </w:tc>
      </w:tr>
      <w:tr w:rsidR="00F840FF">
        <w:trPr>
          <w:trHeight w:val="988"/>
          <w:jc w:val="center"/>
        </w:trPr>
        <w:tc>
          <w:tcPr>
            <w:tcW w:w="398" w:type="pct"/>
            <w:vAlign w:val="center"/>
          </w:tcPr>
          <w:p w:rsidR="00F840FF" w:rsidRDefault="00E214C0">
            <w:pPr>
              <w:spacing w:beforeLines="10" w:before="31" w:afterLines="30" w:after="93" w:line="440" w:lineRule="exact"/>
              <w:jc w:val="center"/>
              <w:rPr>
                <w:rFonts w:ascii="宋体" w:hAnsi="宋体" w:cs="宋体"/>
                <w:szCs w:val="21"/>
              </w:rPr>
            </w:pPr>
            <w:r>
              <w:rPr>
                <w:rFonts w:ascii="宋体" w:hAnsi="宋体" w:cs="宋体" w:hint="eastAsia"/>
                <w:szCs w:val="21"/>
              </w:rPr>
              <w:t>3</w:t>
            </w:r>
          </w:p>
        </w:tc>
        <w:tc>
          <w:tcPr>
            <w:tcW w:w="644" w:type="pct"/>
            <w:vAlign w:val="center"/>
          </w:tcPr>
          <w:p w:rsidR="00F840FF" w:rsidRDefault="00E214C0">
            <w:pPr>
              <w:spacing w:beforeLines="10" w:before="31" w:after="30" w:line="440" w:lineRule="exact"/>
              <w:jc w:val="center"/>
              <w:rPr>
                <w:rFonts w:ascii="宋体" w:hAnsi="宋体" w:cs="宋体"/>
                <w:b/>
                <w:szCs w:val="21"/>
              </w:rPr>
            </w:pPr>
            <w:r>
              <w:rPr>
                <w:rFonts w:ascii="宋体" w:hAnsi="宋体" w:cs="宋体" w:hint="eastAsia"/>
                <w:bCs/>
                <w:szCs w:val="21"/>
              </w:rPr>
              <w:t>服务响应时间</w:t>
            </w:r>
          </w:p>
        </w:tc>
        <w:tc>
          <w:tcPr>
            <w:tcW w:w="482" w:type="pct"/>
            <w:vAlign w:val="center"/>
          </w:tcPr>
          <w:p w:rsidR="00F840FF" w:rsidRDefault="00E214C0">
            <w:pPr>
              <w:widowControl/>
              <w:spacing w:beforeLines="10" w:before="31" w:afterLines="30" w:after="93" w:line="440" w:lineRule="exact"/>
              <w:jc w:val="center"/>
              <w:rPr>
                <w:rFonts w:ascii="宋体" w:hAnsi="宋体" w:cs="宋体"/>
                <w:szCs w:val="21"/>
              </w:rPr>
            </w:pPr>
            <w:r>
              <w:rPr>
                <w:rFonts w:ascii="宋体" w:hAnsi="宋体" w:cs="宋体"/>
                <w:szCs w:val="21"/>
              </w:rPr>
              <w:t>3</w:t>
            </w:r>
            <w:r>
              <w:rPr>
                <w:rFonts w:ascii="宋体" w:hAnsi="宋体" w:cs="宋体" w:hint="eastAsia"/>
                <w:szCs w:val="21"/>
              </w:rPr>
              <w:t>分</w:t>
            </w:r>
          </w:p>
        </w:tc>
        <w:tc>
          <w:tcPr>
            <w:tcW w:w="3476" w:type="pct"/>
            <w:vAlign w:val="center"/>
          </w:tcPr>
          <w:p w:rsidR="00F840FF" w:rsidRDefault="00E214C0">
            <w:pPr>
              <w:spacing w:line="440" w:lineRule="exact"/>
              <w:rPr>
                <w:rFonts w:ascii="宋体" w:hAnsi="宋体" w:cs="宋体"/>
                <w:bCs/>
                <w:szCs w:val="21"/>
              </w:rPr>
            </w:pPr>
            <w:r>
              <w:rPr>
                <w:rFonts w:ascii="宋体" w:hAnsi="宋体" w:cs="宋体" w:hint="eastAsia"/>
                <w:bCs/>
                <w:szCs w:val="21"/>
              </w:rPr>
              <w:t>根据供应商提供的服务响应时间承诺进行评分：</w:t>
            </w:r>
          </w:p>
          <w:p w:rsidR="00F840FF" w:rsidRDefault="00E214C0">
            <w:pPr>
              <w:spacing w:line="440" w:lineRule="exact"/>
              <w:rPr>
                <w:rFonts w:ascii="宋体" w:hAnsi="宋体" w:cs="宋体"/>
                <w:bCs/>
                <w:szCs w:val="21"/>
              </w:rPr>
            </w:pPr>
            <w:r>
              <w:rPr>
                <w:rFonts w:ascii="宋体" w:hAnsi="宋体" w:cs="宋体" w:hint="eastAsia"/>
                <w:bCs/>
                <w:szCs w:val="21"/>
              </w:rPr>
              <w:t>①供应商承诺在接到采购人通知后1小时内到现场，得</w:t>
            </w:r>
            <w:r>
              <w:rPr>
                <w:rFonts w:ascii="宋体" w:hAnsi="宋体" w:cs="宋体"/>
                <w:bCs/>
                <w:szCs w:val="21"/>
              </w:rPr>
              <w:t>3</w:t>
            </w:r>
            <w:r>
              <w:rPr>
                <w:rFonts w:ascii="宋体" w:hAnsi="宋体" w:cs="宋体" w:hint="eastAsia"/>
                <w:bCs/>
                <w:szCs w:val="21"/>
              </w:rPr>
              <w:t>分；</w:t>
            </w:r>
          </w:p>
          <w:p w:rsidR="00F840FF" w:rsidRDefault="00E214C0">
            <w:pPr>
              <w:spacing w:line="440" w:lineRule="exact"/>
              <w:rPr>
                <w:rFonts w:ascii="宋体" w:hAnsi="宋体" w:cs="宋体"/>
                <w:bCs/>
                <w:szCs w:val="21"/>
              </w:rPr>
            </w:pPr>
            <w:r>
              <w:rPr>
                <w:rFonts w:ascii="宋体" w:hAnsi="宋体" w:cs="宋体" w:hint="eastAsia"/>
                <w:bCs/>
                <w:szCs w:val="21"/>
              </w:rPr>
              <w:t>②供应商承诺在接到采购人通知后1.5小时内到现场，得</w:t>
            </w:r>
            <w:r>
              <w:rPr>
                <w:rFonts w:ascii="宋体" w:hAnsi="宋体" w:cs="宋体"/>
                <w:bCs/>
                <w:szCs w:val="21"/>
              </w:rPr>
              <w:t>2</w:t>
            </w:r>
            <w:r>
              <w:rPr>
                <w:rFonts w:ascii="宋体" w:hAnsi="宋体" w:cs="宋体" w:hint="eastAsia"/>
                <w:bCs/>
                <w:szCs w:val="21"/>
              </w:rPr>
              <w:t>分；</w:t>
            </w:r>
          </w:p>
          <w:p w:rsidR="00F840FF" w:rsidRDefault="00E214C0">
            <w:pPr>
              <w:spacing w:line="440" w:lineRule="exact"/>
              <w:rPr>
                <w:rFonts w:ascii="宋体" w:hAnsi="宋体" w:cs="宋体"/>
                <w:bCs/>
                <w:szCs w:val="21"/>
              </w:rPr>
            </w:pPr>
            <w:r>
              <w:rPr>
                <w:rFonts w:ascii="宋体" w:hAnsi="宋体" w:cs="宋体" w:hint="eastAsia"/>
                <w:bCs/>
                <w:szCs w:val="21"/>
              </w:rPr>
              <w:t>③供应商承诺在接到采购人通知后2小时内到现场，得1分；</w:t>
            </w:r>
          </w:p>
          <w:p w:rsidR="00F840FF" w:rsidRDefault="00E214C0">
            <w:pPr>
              <w:spacing w:line="440" w:lineRule="exact"/>
              <w:rPr>
                <w:rFonts w:ascii="宋体" w:hAnsi="宋体" w:cs="宋体"/>
                <w:bCs/>
                <w:szCs w:val="21"/>
              </w:rPr>
            </w:pPr>
            <w:r>
              <w:rPr>
                <w:rFonts w:ascii="宋体" w:hAnsi="宋体" w:cs="宋体" w:hint="eastAsia"/>
                <w:bCs/>
                <w:szCs w:val="21"/>
              </w:rPr>
              <w:t>④供应商承诺在接到采购人通知后超过2小时到现场，不得</w:t>
            </w:r>
            <w:r>
              <w:rPr>
                <w:rFonts w:ascii="宋体" w:hAnsi="宋体" w:cs="宋体" w:hint="eastAsia"/>
                <w:bCs/>
                <w:szCs w:val="21"/>
              </w:rPr>
              <w:lastRenderedPageBreak/>
              <w:t>分。</w:t>
            </w:r>
          </w:p>
          <w:p w:rsidR="00F840FF" w:rsidRDefault="00E214C0">
            <w:pPr>
              <w:spacing w:beforeLines="10" w:before="31" w:after="30" w:line="440" w:lineRule="exact"/>
              <w:rPr>
                <w:rFonts w:ascii="宋体" w:hAnsi="宋体" w:cs="宋体"/>
                <w:b/>
                <w:szCs w:val="21"/>
                <w:u w:val="single"/>
              </w:rPr>
            </w:pPr>
            <w:r>
              <w:rPr>
                <w:rFonts w:ascii="宋体" w:hAnsi="宋体" w:cs="宋体" w:hint="eastAsia"/>
                <w:b/>
                <w:bCs/>
                <w:szCs w:val="21"/>
                <w:u w:val="single"/>
              </w:rPr>
              <w:t>注：供应商须提供服务承诺书加盖供应商公章。</w:t>
            </w:r>
          </w:p>
        </w:tc>
      </w:tr>
      <w:tr w:rsidR="00F840FF">
        <w:trPr>
          <w:trHeight w:val="484"/>
          <w:jc w:val="center"/>
        </w:trPr>
        <w:tc>
          <w:tcPr>
            <w:tcW w:w="5000" w:type="pct"/>
            <w:gridSpan w:val="4"/>
            <w:vAlign w:val="center"/>
          </w:tcPr>
          <w:p w:rsidR="00F840FF" w:rsidRDefault="00E214C0" w:rsidP="00CF6AE5">
            <w:pPr>
              <w:pStyle w:val="22"/>
              <w:spacing w:afterLines="20" w:after="62" w:line="440" w:lineRule="exact"/>
              <w:ind w:firstLineChars="0" w:firstLine="0"/>
              <w:jc w:val="center"/>
              <w:rPr>
                <w:rFonts w:ascii="宋体" w:eastAsia="宋体" w:cs="宋体"/>
              </w:rPr>
            </w:pPr>
            <w:r>
              <w:rPr>
                <w:rFonts w:ascii="宋体" w:eastAsia="宋体" w:cs="宋体" w:hint="eastAsia"/>
                <w:b/>
                <w:sz w:val="21"/>
                <w:szCs w:val="21"/>
              </w:rPr>
              <w:lastRenderedPageBreak/>
              <w:t>技术评审细则（</w:t>
            </w:r>
            <w:r w:rsidR="00CF6AE5">
              <w:rPr>
                <w:rFonts w:ascii="宋体" w:eastAsia="宋体" w:cs="宋体"/>
                <w:b/>
                <w:sz w:val="21"/>
                <w:szCs w:val="21"/>
              </w:rPr>
              <w:t>5</w:t>
            </w:r>
            <w:r>
              <w:rPr>
                <w:rFonts w:ascii="宋体" w:eastAsia="宋体" w:cs="宋体" w:hint="eastAsia"/>
                <w:b/>
                <w:sz w:val="21"/>
                <w:szCs w:val="21"/>
              </w:rPr>
              <w:t>0分）</w:t>
            </w:r>
          </w:p>
        </w:tc>
      </w:tr>
      <w:tr w:rsidR="00F840FF">
        <w:trPr>
          <w:trHeight w:val="699"/>
          <w:jc w:val="center"/>
        </w:trPr>
        <w:tc>
          <w:tcPr>
            <w:tcW w:w="398" w:type="pct"/>
            <w:vAlign w:val="center"/>
          </w:tcPr>
          <w:p w:rsidR="00F840FF" w:rsidRDefault="00E214C0">
            <w:pPr>
              <w:spacing w:beforeLines="10" w:before="31" w:afterLines="30" w:after="93" w:line="440" w:lineRule="exact"/>
              <w:jc w:val="center"/>
              <w:rPr>
                <w:rFonts w:ascii="宋体" w:hAnsi="宋体" w:cs="宋体"/>
                <w:szCs w:val="21"/>
              </w:rPr>
            </w:pPr>
            <w:r>
              <w:rPr>
                <w:rFonts w:ascii="宋体" w:hAnsi="宋体" w:cs="宋体" w:hint="eastAsia"/>
                <w:szCs w:val="21"/>
              </w:rPr>
              <w:t>1</w:t>
            </w:r>
          </w:p>
        </w:tc>
        <w:tc>
          <w:tcPr>
            <w:tcW w:w="644" w:type="pct"/>
            <w:vAlign w:val="center"/>
          </w:tcPr>
          <w:p w:rsidR="00F840FF" w:rsidRDefault="004D2547">
            <w:pPr>
              <w:widowControl/>
              <w:spacing w:beforeLines="10" w:before="31" w:after="30" w:line="440" w:lineRule="exact"/>
              <w:jc w:val="center"/>
              <w:rPr>
                <w:rFonts w:ascii="宋体" w:hAnsi="宋体" w:cs="宋体"/>
                <w:szCs w:val="21"/>
              </w:rPr>
            </w:pPr>
            <w:r w:rsidRPr="004D2547">
              <w:rPr>
                <w:rFonts w:ascii="宋体" w:hAnsi="宋体" w:cs="宋体" w:hint="eastAsia"/>
                <w:szCs w:val="21"/>
              </w:rPr>
              <w:t>项目实施方案</w:t>
            </w:r>
            <w:r w:rsidR="00E214C0">
              <w:rPr>
                <w:rFonts w:ascii="宋体" w:hAnsi="宋体" w:cs="宋体" w:hint="eastAsia"/>
                <w:szCs w:val="21"/>
              </w:rPr>
              <w:t xml:space="preserve"> </w:t>
            </w:r>
          </w:p>
        </w:tc>
        <w:tc>
          <w:tcPr>
            <w:tcW w:w="482" w:type="pct"/>
            <w:vAlign w:val="center"/>
          </w:tcPr>
          <w:p w:rsidR="00F840FF" w:rsidRDefault="004D2547">
            <w:pPr>
              <w:widowControl/>
              <w:spacing w:beforeLines="10" w:before="31" w:after="30" w:line="440" w:lineRule="exact"/>
              <w:jc w:val="center"/>
              <w:rPr>
                <w:rFonts w:ascii="宋体" w:hAnsi="宋体" w:cs="宋体"/>
                <w:szCs w:val="21"/>
              </w:rPr>
            </w:pPr>
            <w:r>
              <w:rPr>
                <w:rFonts w:ascii="宋体" w:hAnsi="宋体" w:cs="宋体"/>
                <w:szCs w:val="21"/>
              </w:rPr>
              <w:t>10</w:t>
            </w:r>
            <w:r w:rsidR="00E214C0">
              <w:rPr>
                <w:rFonts w:ascii="宋体" w:hAnsi="宋体" w:cs="宋体" w:hint="eastAsia"/>
                <w:szCs w:val="21"/>
              </w:rPr>
              <w:t>分</w:t>
            </w:r>
          </w:p>
        </w:tc>
        <w:tc>
          <w:tcPr>
            <w:tcW w:w="3476" w:type="pct"/>
          </w:tcPr>
          <w:p w:rsidR="004D2547" w:rsidRDefault="004D2547" w:rsidP="004D2547">
            <w:pPr>
              <w:spacing w:beforeLines="10" w:before="31" w:after="30" w:line="440" w:lineRule="exact"/>
              <w:jc w:val="left"/>
              <w:rPr>
                <w:rFonts w:ascii="宋体" w:hAnsi="宋体" w:cs="宋体"/>
                <w:szCs w:val="21"/>
              </w:rPr>
            </w:pPr>
            <w:r w:rsidRPr="004D2547">
              <w:rPr>
                <w:rFonts w:ascii="宋体" w:hAnsi="宋体" w:cs="宋体" w:hint="eastAsia"/>
                <w:szCs w:val="21"/>
              </w:rPr>
              <w:t>根据供应商提供的项目实施方案（包括但不限于：项目施工方法及计划、施工组织、施工部署，对项目重点、难点的分析及其解决措施等）进行评审：</w:t>
            </w:r>
          </w:p>
          <w:p w:rsidR="004D2547" w:rsidRDefault="004D2547" w:rsidP="004D2547">
            <w:pPr>
              <w:spacing w:beforeLines="10" w:before="31" w:after="30" w:line="440" w:lineRule="exact"/>
              <w:jc w:val="left"/>
              <w:rPr>
                <w:rFonts w:ascii="宋体" w:hAnsi="宋体" w:cs="宋体"/>
                <w:szCs w:val="21"/>
              </w:rPr>
            </w:pPr>
            <w:r>
              <w:rPr>
                <w:rFonts w:ascii="宋体" w:hAnsi="宋体" w:cs="宋体" w:hint="eastAsia"/>
                <w:szCs w:val="21"/>
              </w:rPr>
              <w:t>①</w:t>
            </w:r>
            <w:r w:rsidRPr="004D2547">
              <w:rPr>
                <w:rFonts w:ascii="宋体" w:hAnsi="宋体" w:cs="宋体" w:hint="eastAsia"/>
                <w:szCs w:val="21"/>
              </w:rPr>
              <w:t>项目实施方案非常合理、规范，施工组织、施工部署有针对性，非常有利于项目实施，对项目重点、难点的分析及其解决措施非常明确、详尽的，得10分；</w:t>
            </w:r>
          </w:p>
          <w:p w:rsidR="004D2547" w:rsidRPr="004D2547" w:rsidRDefault="004D2547" w:rsidP="004D2547">
            <w:pPr>
              <w:spacing w:beforeLines="10" w:before="31" w:after="30" w:line="440" w:lineRule="exact"/>
              <w:jc w:val="left"/>
              <w:rPr>
                <w:rFonts w:ascii="宋体" w:hAnsi="宋体" w:cs="宋体"/>
                <w:szCs w:val="21"/>
              </w:rPr>
            </w:pPr>
            <w:r w:rsidRPr="004D2547">
              <w:rPr>
                <w:rFonts w:ascii="宋体" w:hAnsi="宋体" w:cs="宋体" w:hint="eastAsia"/>
                <w:szCs w:val="21"/>
              </w:rPr>
              <w:t>②项目实施方案比较合理、规范，能提供具有针对性的施工组织、施工部署，比较有利于项目实施，对项目重点、难点的分析及其</w:t>
            </w:r>
          </w:p>
          <w:p w:rsidR="004D2547" w:rsidRDefault="004D2547" w:rsidP="004D2547">
            <w:pPr>
              <w:spacing w:beforeLines="10" w:before="31" w:after="30" w:line="440" w:lineRule="exact"/>
              <w:jc w:val="left"/>
              <w:rPr>
                <w:rFonts w:ascii="宋体" w:hAnsi="宋体" w:cs="宋体"/>
                <w:szCs w:val="21"/>
              </w:rPr>
            </w:pPr>
            <w:r w:rsidRPr="004D2547">
              <w:rPr>
                <w:rFonts w:ascii="宋体" w:hAnsi="宋体" w:cs="宋体" w:hint="eastAsia"/>
                <w:szCs w:val="21"/>
              </w:rPr>
              <w:t>解决措施比较明确、详尽的，得7分；</w:t>
            </w:r>
          </w:p>
          <w:p w:rsidR="004D2547" w:rsidRDefault="004D2547" w:rsidP="004D2547">
            <w:pPr>
              <w:spacing w:beforeLines="10" w:before="31" w:after="30" w:line="440" w:lineRule="exact"/>
              <w:jc w:val="left"/>
              <w:rPr>
                <w:rFonts w:ascii="宋体" w:hAnsi="宋体" w:cs="宋体"/>
                <w:szCs w:val="21"/>
              </w:rPr>
            </w:pPr>
            <w:r w:rsidRPr="004D2547">
              <w:rPr>
                <w:rFonts w:ascii="宋体" w:hAnsi="宋体" w:cs="宋体" w:hint="eastAsia"/>
                <w:szCs w:val="21"/>
              </w:rPr>
              <w:t>③项目实施方案基本合理、规范，相对有利于项目实施，对项目重点、难点的分析及其解决措施基本明确、详尽的，得4分；</w:t>
            </w:r>
          </w:p>
          <w:p w:rsidR="004D2547" w:rsidRDefault="004D2547" w:rsidP="004D2547">
            <w:pPr>
              <w:spacing w:beforeLines="10" w:before="31" w:after="30" w:line="440" w:lineRule="exact"/>
              <w:jc w:val="left"/>
              <w:rPr>
                <w:rFonts w:ascii="宋体" w:hAnsi="宋体" w:cs="宋体"/>
                <w:szCs w:val="21"/>
              </w:rPr>
            </w:pPr>
            <w:r w:rsidRPr="004D2547">
              <w:rPr>
                <w:rFonts w:ascii="宋体" w:hAnsi="宋体" w:cs="宋体" w:hint="eastAsia"/>
                <w:szCs w:val="21"/>
              </w:rPr>
              <w:t xml:space="preserve">④项目实施方案简单，对项目重点、难点的分析及其解决措施不太明确的，得1分； </w:t>
            </w:r>
          </w:p>
          <w:p w:rsidR="00F840FF" w:rsidRDefault="004D2547" w:rsidP="004D2547">
            <w:pPr>
              <w:spacing w:beforeLines="10" w:before="31" w:after="30" w:line="440" w:lineRule="exact"/>
              <w:jc w:val="left"/>
              <w:rPr>
                <w:rFonts w:ascii="宋体" w:hAnsi="宋体" w:cs="宋体"/>
                <w:szCs w:val="21"/>
              </w:rPr>
            </w:pPr>
            <w:r w:rsidRPr="004D2547">
              <w:rPr>
                <w:rFonts w:ascii="宋体" w:hAnsi="宋体" w:cs="宋体" w:hint="eastAsia"/>
                <w:szCs w:val="21"/>
              </w:rPr>
              <w:t>⑤未提供对应方案的不得分。</w:t>
            </w:r>
          </w:p>
        </w:tc>
      </w:tr>
      <w:tr w:rsidR="004D2547">
        <w:trPr>
          <w:trHeight w:val="557"/>
          <w:jc w:val="center"/>
        </w:trPr>
        <w:tc>
          <w:tcPr>
            <w:tcW w:w="398" w:type="pct"/>
            <w:vAlign w:val="center"/>
          </w:tcPr>
          <w:p w:rsidR="004D2547" w:rsidRDefault="004D2547" w:rsidP="004D2547">
            <w:pPr>
              <w:spacing w:beforeLines="10" w:before="31" w:afterLines="30" w:after="93" w:line="440" w:lineRule="exact"/>
              <w:jc w:val="center"/>
              <w:rPr>
                <w:rFonts w:ascii="宋体" w:hAnsi="宋体" w:cs="宋体"/>
                <w:szCs w:val="21"/>
              </w:rPr>
            </w:pPr>
            <w:r>
              <w:rPr>
                <w:rFonts w:ascii="宋体" w:hAnsi="宋体" w:cs="宋体" w:hint="eastAsia"/>
                <w:szCs w:val="21"/>
              </w:rPr>
              <w:t>2</w:t>
            </w:r>
          </w:p>
        </w:tc>
        <w:tc>
          <w:tcPr>
            <w:tcW w:w="644" w:type="pct"/>
            <w:vAlign w:val="center"/>
          </w:tcPr>
          <w:p w:rsidR="004D2547" w:rsidRDefault="004D2547" w:rsidP="004D2547">
            <w:pPr>
              <w:widowControl/>
              <w:spacing w:beforeLines="10" w:before="31" w:after="30" w:line="440" w:lineRule="exact"/>
              <w:jc w:val="center"/>
              <w:rPr>
                <w:rFonts w:ascii="宋体" w:hAnsi="宋体" w:cs="宋体"/>
                <w:szCs w:val="21"/>
              </w:rPr>
            </w:pPr>
            <w:r w:rsidRPr="00B338CE">
              <w:rPr>
                <w:rFonts w:ascii="宋体" w:hAnsi="宋体" w:cs="宋体" w:hint="eastAsia"/>
                <w:szCs w:val="21"/>
              </w:rPr>
              <w:t>施工进度方案</w:t>
            </w:r>
          </w:p>
        </w:tc>
        <w:tc>
          <w:tcPr>
            <w:tcW w:w="482" w:type="pct"/>
            <w:vAlign w:val="center"/>
          </w:tcPr>
          <w:p w:rsidR="004D2547" w:rsidRDefault="004D2547" w:rsidP="004D2547">
            <w:pPr>
              <w:widowControl/>
              <w:spacing w:beforeLines="10" w:before="31" w:after="30" w:line="440" w:lineRule="exact"/>
              <w:jc w:val="center"/>
              <w:rPr>
                <w:rFonts w:ascii="宋体" w:hAnsi="宋体" w:cs="宋体"/>
                <w:bCs/>
                <w:szCs w:val="21"/>
              </w:rPr>
            </w:pPr>
            <w:r>
              <w:rPr>
                <w:rFonts w:ascii="宋体" w:hAnsi="宋体" w:cs="宋体" w:hint="eastAsia"/>
                <w:szCs w:val="21"/>
              </w:rPr>
              <w:t>10分</w:t>
            </w:r>
          </w:p>
        </w:tc>
        <w:tc>
          <w:tcPr>
            <w:tcW w:w="3476" w:type="pct"/>
          </w:tcPr>
          <w:p w:rsidR="004D2547" w:rsidRDefault="004D2547" w:rsidP="004D2547">
            <w:pPr>
              <w:spacing w:beforeLines="10" w:before="31" w:after="30" w:line="440" w:lineRule="exact"/>
              <w:rPr>
                <w:rFonts w:ascii="宋体" w:hAnsi="宋体" w:cs="宋体"/>
                <w:szCs w:val="21"/>
              </w:rPr>
            </w:pPr>
            <w:r w:rsidRPr="00B338CE">
              <w:rPr>
                <w:rFonts w:ascii="宋体" w:hAnsi="宋体" w:cs="宋体" w:hint="eastAsia"/>
                <w:szCs w:val="21"/>
              </w:rPr>
              <w:t xml:space="preserve">根据供应商提供的进度计划，能保证按时完成本项目进度目标等方案内容进行评审： </w:t>
            </w:r>
          </w:p>
          <w:p w:rsidR="004D2547" w:rsidRDefault="004D2547" w:rsidP="004D2547">
            <w:pPr>
              <w:spacing w:beforeLines="10" w:before="31" w:after="30" w:line="440" w:lineRule="exact"/>
              <w:rPr>
                <w:rFonts w:ascii="宋体" w:hAnsi="宋体" w:cs="宋体"/>
                <w:szCs w:val="21"/>
              </w:rPr>
            </w:pPr>
            <w:r w:rsidRPr="00B338CE">
              <w:rPr>
                <w:rFonts w:ascii="宋体" w:hAnsi="宋体" w:cs="宋体" w:hint="eastAsia"/>
                <w:szCs w:val="21"/>
              </w:rPr>
              <w:t>①进度方案非常详细，可行性、可操作性非常强，能保证按时完成本项目进度目标的，得10分；</w:t>
            </w:r>
          </w:p>
          <w:p w:rsidR="004D2547" w:rsidRDefault="004D2547" w:rsidP="004D2547">
            <w:pPr>
              <w:spacing w:beforeLines="10" w:before="31" w:after="30" w:line="440" w:lineRule="exact"/>
              <w:rPr>
                <w:rFonts w:ascii="宋体" w:hAnsi="宋体" w:cs="宋体"/>
                <w:szCs w:val="21"/>
              </w:rPr>
            </w:pPr>
            <w:r w:rsidRPr="00B338CE">
              <w:rPr>
                <w:rFonts w:ascii="宋体" w:hAnsi="宋体" w:cs="宋体" w:hint="eastAsia"/>
                <w:szCs w:val="21"/>
              </w:rPr>
              <w:t>②进度方案可行性、可操作性较强，内容比较详细，能保证按时完成本项目进度目标的，得7分；</w:t>
            </w:r>
          </w:p>
          <w:p w:rsidR="004D2547" w:rsidRDefault="004D2547" w:rsidP="004D2547">
            <w:pPr>
              <w:spacing w:beforeLines="10" w:before="31" w:after="30" w:line="440" w:lineRule="exact"/>
              <w:rPr>
                <w:rFonts w:ascii="宋体" w:hAnsi="宋体" w:cs="宋体"/>
                <w:szCs w:val="21"/>
              </w:rPr>
            </w:pPr>
            <w:r w:rsidRPr="00B338CE">
              <w:rPr>
                <w:rFonts w:ascii="宋体" w:hAnsi="宋体" w:cs="宋体" w:hint="eastAsia"/>
                <w:szCs w:val="21"/>
              </w:rPr>
              <w:t>③进度方案基本完整，可行性、可操作性一般，针对性一般，得4分；</w:t>
            </w:r>
          </w:p>
          <w:p w:rsidR="004D2547" w:rsidRDefault="004D2547" w:rsidP="004D2547">
            <w:pPr>
              <w:spacing w:beforeLines="10" w:before="31" w:after="30" w:line="440" w:lineRule="exact"/>
              <w:rPr>
                <w:rFonts w:ascii="宋体" w:hAnsi="宋体" w:cs="宋体"/>
                <w:szCs w:val="21"/>
              </w:rPr>
            </w:pPr>
            <w:r w:rsidRPr="00B338CE">
              <w:rPr>
                <w:rFonts w:ascii="宋体" w:hAnsi="宋体" w:cs="宋体" w:hint="eastAsia"/>
                <w:szCs w:val="21"/>
              </w:rPr>
              <w:t xml:space="preserve">④进度方案内容简略，可行性、可操作性较差，得1分。 </w:t>
            </w:r>
          </w:p>
          <w:p w:rsidR="004D2547" w:rsidRDefault="004D2547" w:rsidP="004D2547">
            <w:pPr>
              <w:spacing w:beforeLines="10" w:before="31" w:after="30" w:line="440" w:lineRule="exact"/>
              <w:rPr>
                <w:rFonts w:ascii="宋体" w:hAnsi="宋体" w:cs="宋体"/>
                <w:szCs w:val="21"/>
              </w:rPr>
            </w:pPr>
            <w:r w:rsidRPr="00B338CE">
              <w:rPr>
                <w:rFonts w:ascii="宋体" w:hAnsi="宋体" w:cs="宋体" w:hint="eastAsia"/>
                <w:szCs w:val="21"/>
              </w:rPr>
              <w:t>⑤未提供方案的不得分。</w:t>
            </w:r>
          </w:p>
        </w:tc>
      </w:tr>
      <w:tr w:rsidR="004D2547">
        <w:trPr>
          <w:trHeight w:val="1182"/>
          <w:jc w:val="center"/>
        </w:trPr>
        <w:tc>
          <w:tcPr>
            <w:tcW w:w="398" w:type="pct"/>
            <w:vAlign w:val="center"/>
          </w:tcPr>
          <w:p w:rsidR="004D2547" w:rsidRDefault="004D2547" w:rsidP="004D2547">
            <w:pPr>
              <w:spacing w:beforeLines="10" w:before="31" w:afterLines="30" w:after="93" w:line="440" w:lineRule="exact"/>
              <w:jc w:val="center"/>
              <w:rPr>
                <w:rFonts w:ascii="宋体" w:hAnsi="宋体" w:cs="宋体"/>
                <w:szCs w:val="21"/>
              </w:rPr>
            </w:pPr>
            <w:r>
              <w:rPr>
                <w:rFonts w:ascii="宋体" w:hAnsi="宋体" w:cs="宋体" w:hint="eastAsia"/>
                <w:szCs w:val="21"/>
              </w:rPr>
              <w:lastRenderedPageBreak/>
              <w:t>3</w:t>
            </w:r>
          </w:p>
        </w:tc>
        <w:tc>
          <w:tcPr>
            <w:tcW w:w="644" w:type="pct"/>
            <w:vAlign w:val="center"/>
          </w:tcPr>
          <w:p w:rsidR="004D2547" w:rsidRDefault="004D2547" w:rsidP="004D2547">
            <w:pPr>
              <w:widowControl/>
              <w:spacing w:beforeLines="10" w:before="31" w:after="30" w:line="440" w:lineRule="exact"/>
              <w:jc w:val="center"/>
              <w:rPr>
                <w:rFonts w:ascii="宋体" w:hAnsi="宋体" w:cs="宋体"/>
                <w:szCs w:val="21"/>
              </w:rPr>
            </w:pPr>
            <w:r>
              <w:rPr>
                <w:rFonts w:ascii="宋体" w:hAnsi="宋体" w:cs="宋体" w:hint="eastAsia"/>
                <w:szCs w:val="21"/>
              </w:rPr>
              <w:t>质量保证方案</w:t>
            </w:r>
          </w:p>
        </w:tc>
        <w:tc>
          <w:tcPr>
            <w:tcW w:w="482" w:type="pct"/>
            <w:vAlign w:val="center"/>
          </w:tcPr>
          <w:p w:rsidR="004D2547" w:rsidRDefault="004D2547" w:rsidP="004D2547">
            <w:pPr>
              <w:widowControl/>
              <w:spacing w:beforeLines="10" w:before="31" w:after="30" w:line="440" w:lineRule="exact"/>
              <w:jc w:val="center"/>
              <w:rPr>
                <w:rFonts w:ascii="宋体" w:hAnsi="宋体" w:cs="宋体"/>
                <w:szCs w:val="21"/>
              </w:rPr>
            </w:pPr>
            <w:r>
              <w:rPr>
                <w:rFonts w:ascii="宋体" w:hAnsi="宋体" w:cs="宋体"/>
                <w:szCs w:val="21"/>
              </w:rPr>
              <w:t>8</w:t>
            </w:r>
            <w:r>
              <w:rPr>
                <w:rFonts w:ascii="宋体" w:hAnsi="宋体" w:cs="宋体" w:hint="eastAsia"/>
                <w:szCs w:val="21"/>
              </w:rPr>
              <w:t>分</w:t>
            </w:r>
          </w:p>
        </w:tc>
        <w:tc>
          <w:tcPr>
            <w:tcW w:w="3476" w:type="pct"/>
          </w:tcPr>
          <w:p w:rsidR="004D2547" w:rsidRDefault="004D2547" w:rsidP="004D2547">
            <w:pPr>
              <w:spacing w:beforeLines="10" w:before="31" w:after="30" w:line="440" w:lineRule="exact"/>
              <w:rPr>
                <w:rFonts w:ascii="宋体" w:hAnsi="宋体" w:cs="宋体"/>
                <w:szCs w:val="21"/>
              </w:rPr>
            </w:pPr>
            <w:r w:rsidRPr="004D2547">
              <w:rPr>
                <w:rFonts w:ascii="宋体" w:hAnsi="宋体" w:cs="宋体" w:hint="eastAsia"/>
                <w:szCs w:val="21"/>
              </w:rPr>
              <w:t xml:space="preserve">根据供应商提供质量保证措施方案（包括但不限于质量目标、项目质量的控制等）进行评审： </w:t>
            </w:r>
          </w:p>
          <w:p w:rsidR="004D2547" w:rsidRDefault="004D2547" w:rsidP="004D2547">
            <w:pPr>
              <w:spacing w:beforeLines="10" w:before="31" w:after="30" w:line="440" w:lineRule="exact"/>
              <w:rPr>
                <w:rFonts w:ascii="宋体" w:hAnsi="宋体" w:cs="宋体"/>
                <w:szCs w:val="21"/>
              </w:rPr>
            </w:pPr>
            <w:r w:rsidRPr="004D2547">
              <w:rPr>
                <w:rFonts w:ascii="宋体" w:hAnsi="宋体" w:cs="宋体" w:hint="eastAsia"/>
                <w:szCs w:val="21"/>
              </w:rPr>
              <w:t>①质量目标非常明确、对项目质量的控制非常详细、检验手段非常科学的，得</w:t>
            </w:r>
            <w:r>
              <w:rPr>
                <w:rFonts w:ascii="宋体" w:hAnsi="宋体" w:cs="宋体"/>
                <w:szCs w:val="21"/>
              </w:rPr>
              <w:t>8</w:t>
            </w:r>
            <w:r w:rsidRPr="004D2547">
              <w:rPr>
                <w:rFonts w:ascii="宋体" w:hAnsi="宋体" w:cs="宋体" w:hint="eastAsia"/>
                <w:szCs w:val="21"/>
              </w:rPr>
              <w:t xml:space="preserve">分； </w:t>
            </w:r>
          </w:p>
          <w:p w:rsidR="004D2547" w:rsidRDefault="004D2547" w:rsidP="004D2547">
            <w:pPr>
              <w:spacing w:beforeLines="10" w:before="31" w:after="30" w:line="440" w:lineRule="exact"/>
              <w:rPr>
                <w:rFonts w:ascii="宋体" w:hAnsi="宋体" w:cs="宋体"/>
                <w:szCs w:val="21"/>
              </w:rPr>
            </w:pPr>
            <w:r w:rsidRPr="004D2547">
              <w:rPr>
                <w:rFonts w:ascii="宋体" w:hAnsi="宋体" w:cs="宋体" w:hint="eastAsia"/>
                <w:szCs w:val="21"/>
              </w:rPr>
              <w:t>②质量目标比较明确、对项目质量的控制较为详细、检验手段比较科学的，得</w:t>
            </w:r>
            <w:r>
              <w:rPr>
                <w:rFonts w:ascii="宋体" w:hAnsi="宋体" w:cs="宋体"/>
                <w:szCs w:val="21"/>
              </w:rPr>
              <w:t>6</w:t>
            </w:r>
            <w:r w:rsidRPr="004D2547">
              <w:rPr>
                <w:rFonts w:ascii="宋体" w:hAnsi="宋体" w:cs="宋体" w:hint="eastAsia"/>
                <w:szCs w:val="21"/>
              </w:rPr>
              <w:t xml:space="preserve">分； </w:t>
            </w:r>
          </w:p>
          <w:p w:rsidR="004D2547" w:rsidRDefault="004D2547" w:rsidP="004D2547">
            <w:pPr>
              <w:spacing w:beforeLines="10" w:before="31" w:after="30" w:line="440" w:lineRule="exact"/>
              <w:rPr>
                <w:rFonts w:ascii="宋体" w:hAnsi="宋体" w:cs="宋体"/>
                <w:szCs w:val="21"/>
              </w:rPr>
            </w:pPr>
            <w:r w:rsidRPr="004D2547">
              <w:rPr>
                <w:rFonts w:ascii="宋体" w:hAnsi="宋体" w:cs="宋体" w:hint="eastAsia"/>
                <w:szCs w:val="21"/>
              </w:rPr>
              <w:t xml:space="preserve">③质量目标基本明确、对项目质量的控制详细程度一般、检验手段科学性一般的，得4分； </w:t>
            </w:r>
          </w:p>
          <w:p w:rsidR="004D2547" w:rsidRDefault="004D2547" w:rsidP="004D2547">
            <w:pPr>
              <w:spacing w:beforeLines="10" w:before="31" w:after="30" w:line="440" w:lineRule="exact"/>
              <w:rPr>
                <w:rFonts w:ascii="宋体" w:hAnsi="宋体" w:cs="宋体"/>
                <w:szCs w:val="21"/>
              </w:rPr>
            </w:pPr>
            <w:r w:rsidRPr="004D2547">
              <w:rPr>
                <w:rFonts w:ascii="宋体" w:hAnsi="宋体" w:cs="宋体" w:hint="eastAsia"/>
                <w:szCs w:val="21"/>
              </w:rPr>
              <w:t>④质量目标不够明确、项目质量的控制可行性不高、检验手段一般的，得</w:t>
            </w:r>
            <w:r>
              <w:rPr>
                <w:rFonts w:ascii="宋体" w:hAnsi="宋体" w:cs="宋体"/>
                <w:szCs w:val="21"/>
              </w:rPr>
              <w:t>2</w:t>
            </w:r>
            <w:r w:rsidRPr="004D2547">
              <w:rPr>
                <w:rFonts w:ascii="宋体" w:hAnsi="宋体" w:cs="宋体" w:hint="eastAsia"/>
                <w:szCs w:val="21"/>
              </w:rPr>
              <w:t xml:space="preserve">分； </w:t>
            </w:r>
          </w:p>
          <w:p w:rsidR="004D2547" w:rsidRDefault="004D2547" w:rsidP="004D2547">
            <w:pPr>
              <w:spacing w:beforeLines="10" w:before="31" w:after="30" w:line="440" w:lineRule="exact"/>
              <w:rPr>
                <w:rFonts w:ascii="宋体" w:hAnsi="宋体" w:cs="宋体"/>
                <w:szCs w:val="21"/>
              </w:rPr>
            </w:pPr>
            <w:r w:rsidRPr="004D2547">
              <w:rPr>
                <w:rFonts w:ascii="宋体" w:hAnsi="宋体" w:cs="宋体" w:hint="eastAsia"/>
                <w:szCs w:val="21"/>
              </w:rPr>
              <w:t>⑤未提供对应方案的不得分。</w:t>
            </w:r>
          </w:p>
        </w:tc>
      </w:tr>
      <w:tr w:rsidR="004D2547">
        <w:trPr>
          <w:trHeight w:val="771"/>
          <w:jc w:val="center"/>
        </w:trPr>
        <w:tc>
          <w:tcPr>
            <w:tcW w:w="398" w:type="pct"/>
            <w:vAlign w:val="center"/>
          </w:tcPr>
          <w:p w:rsidR="004D2547" w:rsidRDefault="004D2547" w:rsidP="004D2547">
            <w:pPr>
              <w:spacing w:beforeLines="10" w:before="31" w:afterLines="30" w:after="93" w:line="440" w:lineRule="exact"/>
              <w:jc w:val="center"/>
              <w:rPr>
                <w:rFonts w:ascii="宋体" w:hAnsi="宋体" w:cs="宋体"/>
                <w:szCs w:val="21"/>
              </w:rPr>
            </w:pPr>
            <w:r>
              <w:rPr>
                <w:rFonts w:ascii="宋体" w:hAnsi="宋体" w:cs="宋体" w:hint="eastAsia"/>
                <w:szCs w:val="21"/>
              </w:rPr>
              <w:t>4</w:t>
            </w:r>
          </w:p>
        </w:tc>
        <w:tc>
          <w:tcPr>
            <w:tcW w:w="644" w:type="pct"/>
            <w:vAlign w:val="center"/>
          </w:tcPr>
          <w:p w:rsidR="004D2547" w:rsidRDefault="004D2547" w:rsidP="004D2547">
            <w:pPr>
              <w:widowControl/>
              <w:spacing w:beforeLines="10" w:before="31" w:after="30" w:line="440" w:lineRule="exact"/>
              <w:jc w:val="center"/>
              <w:rPr>
                <w:rFonts w:ascii="宋体" w:hAnsi="宋体" w:cs="宋体"/>
                <w:szCs w:val="21"/>
              </w:rPr>
            </w:pPr>
            <w:r>
              <w:rPr>
                <w:rFonts w:ascii="宋体" w:hAnsi="宋体" w:cs="宋体" w:hint="eastAsia"/>
                <w:szCs w:val="21"/>
              </w:rPr>
              <w:t>安全文明施工措施</w:t>
            </w:r>
          </w:p>
        </w:tc>
        <w:tc>
          <w:tcPr>
            <w:tcW w:w="482" w:type="pct"/>
            <w:vAlign w:val="center"/>
          </w:tcPr>
          <w:p w:rsidR="004D2547" w:rsidRDefault="004D2547" w:rsidP="004D2547">
            <w:pPr>
              <w:widowControl/>
              <w:spacing w:beforeLines="10" w:before="31" w:after="30" w:line="440" w:lineRule="exact"/>
              <w:jc w:val="center"/>
              <w:rPr>
                <w:rFonts w:ascii="宋体" w:hAnsi="宋体" w:cs="宋体"/>
                <w:szCs w:val="21"/>
              </w:rPr>
            </w:pPr>
            <w:r>
              <w:rPr>
                <w:rFonts w:ascii="宋体" w:hAnsi="宋体" w:cs="宋体"/>
                <w:szCs w:val="21"/>
              </w:rPr>
              <w:t>7</w:t>
            </w:r>
            <w:r>
              <w:rPr>
                <w:rFonts w:ascii="宋体" w:hAnsi="宋体" w:cs="宋体" w:hint="eastAsia"/>
                <w:szCs w:val="21"/>
              </w:rPr>
              <w:t>分</w:t>
            </w:r>
          </w:p>
        </w:tc>
        <w:tc>
          <w:tcPr>
            <w:tcW w:w="3476" w:type="pct"/>
          </w:tcPr>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根据供应商提供的安全文明施工措施进行综合评审：</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①管理措施规范，规章制度完善，安全保护方法非常明确，措施（</w:t>
            </w:r>
            <w:proofErr w:type="gramStart"/>
            <w:r>
              <w:rPr>
                <w:rFonts w:ascii="宋体" w:hAnsi="宋体" w:cs="宋体" w:hint="eastAsia"/>
                <w:szCs w:val="21"/>
              </w:rPr>
              <w:t>含风险</w:t>
            </w:r>
            <w:proofErr w:type="gramEnd"/>
            <w:r>
              <w:rPr>
                <w:rFonts w:ascii="宋体" w:hAnsi="宋体" w:cs="宋体" w:hint="eastAsia"/>
                <w:szCs w:val="21"/>
              </w:rPr>
              <w:t>管理）具体可行、实用性与可操作性强，得</w:t>
            </w:r>
            <w:r>
              <w:rPr>
                <w:rFonts w:ascii="宋体" w:hAnsi="宋体" w:cs="宋体"/>
                <w:szCs w:val="21"/>
              </w:rPr>
              <w:t>7</w:t>
            </w:r>
            <w:r>
              <w:rPr>
                <w:rFonts w:ascii="宋体" w:hAnsi="宋体" w:cs="宋体" w:hint="eastAsia"/>
                <w:szCs w:val="21"/>
              </w:rPr>
              <w:t>分；</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②管理措施基本规范，规章制度基本完善，安全保护方法基本明确，措施（</w:t>
            </w:r>
            <w:proofErr w:type="gramStart"/>
            <w:r>
              <w:rPr>
                <w:rFonts w:ascii="宋体" w:hAnsi="宋体" w:cs="宋体" w:hint="eastAsia"/>
                <w:szCs w:val="21"/>
              </w:rPr>
              <w:t>含风险</w:t>
            </w:r>
            <w:proofErr w:type="gramEnd"/>
            <w:r>
              <w:rPr>
                <w:rFonts w:ascii="宋体" w:hAnsi="宋体" w:cs="宋体" w:hint="eastAsia"/>
                <w:szCs w:val="21"/>
              </w:rPr>
              <w:t>管理）基本可行、实用性与可操作性基本可行，得</w:t>
            </w:r>
            <w:r>
              <w:rPr>
                <w:rFonts w:ascii="宋体" w:hAnsi="宋体" w:cs="宋体"/>
                <w:szCs w:val="21"/>
              </w:rPr>
              <w:t>4</w:t>
            </w:r>
            <w:r>
              <w:rPr>
                <w:rFonts w:ascii="宋体" w:hAnsi="宋体" w:cs="宋体" w:hint="eastAsia"/>
                <w:szCs w:val="21"/>
              </w:rPr>
              <w:t>分；</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③理措施规范性一般，规章制度简单，安全保护方法一般，措施（</w:t>
            </w:r>
            <w:proofErr w:type="gramStart"/>
            <w:r>
              <w:rPr>
                <w:rFonts w:ascii="宋体" w:hAnsi="宋体" w:cs="宋体" w:hint="eastAsia"/>
                <w:szCs w:val="21"/>
              </w:rPr>
              <w:t>含风险</w:t>
            </w:r>
            <w:proofErr w:type="gramEnd"/>
            <w:r>
              <w:rPr>
                <w:rFonts w:ascii="宋体" w:hAnsi="宋体" w:cs="宋体" w:hint="eastAsia"/>
                <w:szCs w:val="21"/>
              </w:rPr>
              <w:t>管理）一般、实用性与可操作性简单，得</w:t>
            </w:r>
            <w:r>
              <w:rPr>
                <w:rFonts w:ascii="宋体" w:hAnsi="宋体" w:cs="宋体"/>
                <w:szCs w:val="21"/>
              </w:rPr>
              <w:t>1</w:t>
            </w:r>
            <w:r>
              <w:rPr>
                <w:rFonts w:ascii="宋体" w:hAnsi="宋体" w:cs="宋体" w:hint="eastAsia"/>
                <w:szCs w:val="21"/>
              </w:rPr>
              <w:t>分；</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④未提供对应方案不得分的。</w:t>
            </w:r>
          </w:p>
        </w:tc>
      </w:tr>
      <w:tr w:rsidR="004D2547">
        <w:trPr>
          <w:trHeight w:val="771"/>
          <w:jc w:val="center"/>
        </w:trPr>
        <w:tc>
          <w:tcPr>
            <w:tcW w:w="398" w:type="pct"/>
            <w:vAlign w:val="center"/>
          </w:tcPr>
          <w:p w:rsidR="004D2547" w:rsidRDefault="004D2547" w:rsidP="004D2547">
            <w:pPr>
              <w:spacing w:beforeLines="10" w:before="31" w:afterLines="30" w:after="93" w:line="440" w:lineRule="exact"/>
              <w:jc w:val="center"/>
              <w:rPr>
                <w:rFonts w:ascii="宋体" w:hAnsi="宋体" w:cs="宋体"/>
                <w:szCs w:val="21"/>
              </w:rPr>
            </w:pPr>
            <w:r>
              <w:rPr>
                <w:rFonts w:ascii="宋体" w:hAnsi="宋体" w:cs="宋体" w:hint="eastAsia"/>
                <w:szCs w:val="21"/>
              </w:rPr>
              <w:t>5</w:t>
            </w:r>
          </w:p>
        </w:tc>
        <w:tc>
          <w:tcPr>
            <w:tcW w:w="644" w:type="pct"/>
            <w:vAlign w:val="center"/>
          </w:tcPr>
          <w:p w:rsidR="004D2547" w:rsidRDefault="004D2547" w:rsidP="004D2547">
            <w:pPr>
              <w:widowControl/>
              <w:spacing w:beforeLines="10" w:before="31" w:after="30" w:line="440" w:lineRule="exact"/>
              <w:jc w:val="center"/>
              <w:rPr>
                <w:rFonts w:ascii="宋体" w:hAnsi="宋体" w:cs="宋体"/>
                <w:szCs w:val="21"/>
              </w:rPr>
            </w:pPr>
            <w:r>
              <w:rPr>
                <w:rFonts w:ascii="宋体" w:hAnsi="宋体" w:cs="宋体" w:hint="eastAsia"/>
                <w:szCs w:val="21"/>
              </w:rPr>
              <w:t xml:space="preserve">应急处理方案 </w:t>
            </w:r>
          </w:p>
        </w:tc>
        <w:tc>
          <w:tcPr>
            <w:tcW w:w="482" w:type="pct"/>
            <w:vAlign w:val="center"/>
          </w:tcPr>
          <w:p w:rsidR="004D2547" w:rsidRDefault="004D2547" w:rsidP="004D2547">
            <w:pPr>
              <w:widowControl/>
              <w:spacing w:beforeLines="10" w:before="31" w:after="30" w:line="440" w:lineRule="exact"/>
              <w:jc w:val="center"/>
              <w:rPr>
                <w:rFonts w:ascii="宋体" w:hAnsi="宋体" w:cs="宋体"/>
                <w:szCs w:val="21"/>
              </w:rPr>
            </w:pPr>
            <w:r>
              <w:rPr>
                <w:rFonts w:ascii="宋体" w:hAnsi="宋体" w:cs="宋体" w:hint="eastAsia"/>
                <w:szCs w:val="21"/>
              </w:rPr>
              <w:t>7分</w:t>
            </w:r>
          </w:p>
        </w:tc>
        <w:tc>
          <w:tcPr>
            <w:tcW w:w="3476" w:type="pct"/>
          </w:tcPr>
          <w:p w:rsidR="004D2547" w:rsidRDefault="004D2547" w:rsidP="004D2547">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根据供应商针对突发事件，台风、暴雨等天气影响等特殊情况的应急服务保障措施、应急服务响应速度、应急设备保障、人员配合等方案及实施经验进行评审：</w:t>
            </w:r>
          </w:p>
          <w:p w:rsidR="004D2547" w:rsidRDefault="004D2547" w:rsidP="004D2547">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①方案科学、完善，响应速度快，实施经验丰富，应急事件的处理措施和应急预案最详细，得7分；</w:t>
            </w:r>
          </w:p>
          <w:p w:rsidR="004D2547" w:rsidRDefault="004D2547" w:rsidP="004D2547">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②方案内容基本完善、合理，响应速度快，实施经验一般，应急事件的处理措施和应急预案基本满足要求，得4分；</w:t>
            </w:r>
          </w:p>
          <w:p w:rsidR="004D2547" w:rsidRDefault="004D2547" w:rsidP="004D2547">
            <w:pPr>
              <w:pStyle w:val="22"/>
              <w:spacing w:line="440" w:lineRule="exact"/>
              <w:ind w:firstLineChars="0" w:firstLine="0"/>
              <w:jc w:val="left"/>
              <w:rPr>
                <w:rFonts w:ascii="宋体" w:eastAsia="宋体" w:cs="宋体"/>
                <w:sz w:val="21"/>
                <w:szCs w:val="21"/>
              </w:rPr>
            </w:pPr>
            <w:r>
              <w:rPr>
                <w:rFonts w:ascii="宋体" w:eastAsia="宋体" w:cs="宋体" w:hint="eastAsia"/>
                <w:sz w:val="21"/>
                <w:szCs w:val="21"/>
              </w:rPr>
              <w:t>③方案内容不够全面，响应速度慢，缺乏实施经验，得1分；</w:t>
            </w:r>
          </w:p>
          <w:p w:rsidR="004D2547" w:rsidRDefault="004D2547" w:rsidP="004D2547">
            <w:pPr>
              <w:pStyle w:val="22"/>
              <w:spacing w:line="440" w:lineRule="exact"/>
              <w:ind w:firstLineChars="0" w:firstLine="0"/>
              <w:jc w:val="left"/>
              <w:rPr>
                <w:rFonts w:ascii="宋体" w:eastAsia="宋体" w:cs="宋体"/>
                <w:bCs/>
                <w:sz w:val="21"/>
                <w:szCs w:val="21"/>
              </w:rPr>
            </w:pPr>
            <w:r>
              <w:rPr>
                <w:rFonts w:ascii="宋体" w:eastAsia="宋体" w:cs="宋体" w:hint="eastAsia"/>
                <w:sz w:val="21"/>
                <w:szCs w:val="21"/>
              </w:rPr>
              <w:t>④未提供对应方案不得分。</w:t>
            </w:r>
          </w:p>
        </w:tc>
      </w:tr>
      <w:tr w:rsidR="004D2547">
        <w:trPr>
          <w:trHeight w:val="771"/>
          <w:jc w:val="center"/>
        </w:trPr>
        <w:tc>
          <w:tcPr>
            <w:tcW w:w="398" w:type="pct"/>
            <w:vAlign w:val="center"/>
          </w:tcPr>
          <w:p w:rsidR="004D2547" w:rsidRDefault="004D2547" w:rsidP="004D2547">
            <w:pPr>
              <w:spacing w:beforeLines="10" w:before="31" w:afterLines="30" w:after="93" w:line="440" w:lineRule="exact"/>
              <w:jc w:val="center"/>
              <w:rPr>
                <w:rFonts w:ascii="宋体" w:hAnsi="宋体" w:cs="宋体"/>
                <w:szCs w:val="21"/>
              </w:rPr>
            </w:pPr>
            <w:r>
              <w:rPr>
                <w:rFonts w:ascii="宋体" w:hAnsi="宋体" w:cs="宋体"/>
                <w:szCs w:val="21"/>
              </w:rPr>
              <w:lastRenderedPageBreak/>
              <w:t>6</w:t>
            </w:r>
          </w:p>
        </w:tc>
        <w:tc>
          <w:tcPr>
            <w:tcW w:w="644" w:type="pct"/>
            <w:vAlign w:val="center"/>
          </w:tcPr>
          <w:p w:rsidR="004D2547" w:rsidRDefault="004D2547" w:rsidP="004D2547">
            <w:pPr>
              <w:spacing w:beforeLines="10" w:before="31" w:after="30" w:line="440" w:lineRule="exact"/>
              <w:jc w:val="center"/>
              <w:rPr>
                <w:rFonts w:ascii="宋体" w:hAnsi="宋体" w:cs="宋体"/>
                <w:bCs/>
                <w:szCs w:val="21"/>
              </w:rPr>
            </w:pPr>
            <w:r>
              <w:rPr>
                <w:rFonts w:ascii="宋体" w:hAnsi="宋体" w:cs="宋体" w:hint="eastAsia"/>
                <w:bCs/>
                <w:szCs w:val="21"/>
              </w:rPr>
              <w:t>验收方案</w:t>
            </w:r>
          </w:p>
        </w:tc>
        <w:tc>
          <w:tcPr>
            <w:tcW w:w="482" w:type="pct"/>
            <w:vAlign w:val="center"/>
          </w:tcPr>
          <w:p w:rsidR="004D2547" w:rsidRDefault="004D2547" w:rsidP="004D2547">
            <w:pPr>
              <w:widowControl/>
              <w:spacing w:beforeLines="10" w:before="31" w:after="30" w:line="440" w:lineRule="exact"/>
              <w:jc w:val="center"/>
              <w:rPr>
                <w:rFonts w:ascii="宋体" w:hAnsi="宋体" w:cs="宋体"/>
                <w:bCs/>
                <w:szCs w:val="21"/>
              </w:rPr>
            </w:pPr>
            <w:r>
              <w:rPr>
                <w:rFonts w:ascii="宋体" w:hAnsi="宋体" w:cs="宋体"/>
                <w:szCs w:val="21"/>
              </w:rPr>
              <w:t>8</w:t>
            </w:r>
            <w:r>
              <w:rPr>
                <w:rFonts w:ascii="宋体" w:hAnsi="宋体" w:cs="宋体" w:hint="eastAsia"/>
                <w:szCs w:val="21"/>
              </w:rPr>
              <w:t>分</w:t>
            </w:r>
          </w:p>
        </w:tc>
        <w:tc>
          <w:tcPr>
            <w:tcW w:w="3476" w:type="pct"/>
            <w:vAlign w:val="center"/>
          </w:tcPr>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根据供应商所提供的验收方案(包括不限于验收措施方案、竣工清场方案等)进行评审：</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①验收措施方案非常具体合理、可操作性强，竣工清场方案完全符合本项目要求的，得</w:t>
            </w:r>
            <w:r>
              <w:rPr>
                <w:rFonts w:ascii="宋体" w:hAnsi="宋体" w:cs="宋体"/>
                <w:szCs w:val="21"/>
              </w:rPr>
              <w:t>8</w:t>
            </w:r>
            <w:r>
              <w:rPr>
                <w:rFonts w:ascii="宋体" w:hAnsi="宋体" w:cs="宋体" w:hint="eastAsia"/>
                <w:szCs w:val="21"/>
              </w:rPr>
              <w:t>分；</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②验收措施方案具体合理、可操作性较强，竣工清场方案符合本项目要求的，得</w:t>
            </w:r>
            <w:r>
              <w:rPr>
                <w:rFonts w:ascii="宋体" w:hAnsi="宋体" w:cs="宋体"/>
                <w:szCs w:val="21"/>
              </w:rPr>
              <w:t>6</w:t>
            </w:r>
            <w:r>
              <w:rPr>
                <w:rFonts w:ascii="宋体" w:hAnsi="宋体" w:cs="宋体" w:hint="eastAsia"/>
                <w:szCs w:val="21"/>
              </w:rPr>
              <w:t>分；</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③验收措施方案一般、可操作性与合理性一般，竣工清场方案基本符合本项目要求的，得4分；</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t>④验收措施方案不够完整、可操作性不强，、竣工清场方案不符合本项目要求的，得</w:t>
            </w:r>
            <w:r>
              <w:rPr>
                <w:rFonts w:ascii="宋体" w:hAnsi="宋体" w:cs="宋体"/>
                <w:szCs w:val="21"/>
              </w:rPr>
              <w:t>2</w:t>
            </w:r>
            <w:r>
              <w:rPr>
                <w:rFonts w:ascii="宋体" w:hAnsi="宋体" w:cs="宋体" w:hint="eastAsia"/>
                <w:szCs w:val="21"/>
              </w:rPr>
              <w:t>分；</w:t>
            </w:r>
          </w:p>
          <w:p w:rsidR="004D2547" w:rsidRDefault="004D2547" w:rsidP="004D2547">
            <w:pPr>
              <w:spacing w:beforeLines="10" w:before="31" w:after="30" w:line="440" w:lineRule="exact"/>
              <w:rPr>
                <w:rFonts w:ascii="宋体" w:hAnsi="宋体" w:cs="宋体"/>
                <w:szCs w:val="21"/>
              </w:rPr>
            </w:pPr>
            <w:r>
              <w:rPr>
                <w:rFonts w:ascii="宋体" w:hAnsi="宋体" w:cs="宋体" w:hint="eastAsia"/>
                <w:szCs w:val="21"/>
              </w:rPr>
              <w:fldChar w:fldCharType="begin"/>
            </w:r>
            <w:r>
              <w:rPr>
                <w:rFonts w:ascii="宋体" w:hAnsi="宋体" w:cs="宋体" w:hint="eastAsia"/>
                <w:szCs w:val="21"/>
              </w:rPr>
              <w:instrText xml:space="preserve"> = 5 \* GB3 </w:instrText>
            </w:r>
            <w:r>
              <w:rPr>
                <w:rFonts w:ascii="宋体" w:hAnsi="宋体" w:cs="宋体" w:hint="eastAsia"/>
                <w:szCs w:val="21"/>
              </w:rPr>
              <w:fldChar w:fldCharType="separate"/>
            </w:r>
            <w:r>
              <w:rPr>
                <w:rFonts w:ascii="宋体" w:hAnsi="宋体" w:cs="宋体" w:hint="eastAsia"/>
                <w:szCs w:val="21"/>
              </w:rPr>
              <w:t>⑤</w:t>
            </w:r>
            <w:r>
              <w:rPr>
                <w:rFonts w:ascii="宋体" w:hAnsi="宋体" w:cs="宋体" w:hint="eastAsia"/>
                <w:szCs w:val="21"/>
              </w:rPr>
              <w:fldChar w:fldCharType="end"/>
            </w:r>
            <w:r>
              <w:rPr>
                <w:rFonts w:ascii="宋体" w:hAnsi="宋体" w:cs="宋体" w:hint="eastAsia"/>
                <w:szCs w:val="21"/>
              </w:rPr>
              <w:t>未提供相应方案的不得分。</w:t>
            </w:r>
          </w:p>
        </w:tc>
      </w:tr>
    </w:tbl>
    <w:p w:rsidR="00F840FF" w:rsidRDefault="00F840FF">
      <w:pPr>
        <w:rPr>
          <w:rFonts w:ascii="宋体" w:hAnsi="宋体" w:cs="宋体"/>
        </w:rPr>
      </w:pPr>
    </w:p>
    <w:p w:rsidR="00F840FF" w:rsidRDefault="00E214C0">
      <w:pPr>
        <w:pStyle w:val="1"/>
        <w:keepNext w:val="0"/>
        <w:keepLines w:val="0"/>
        <w:pageBreakBefore/>
        <w:spacing w:before="0" w:after="240" w:line="360" w:lineRule="auto"/>
        <w:jc w:val="center"/>
        <w:rPr>
          <w:rFonts w:ascii="宋体" w:hAnsi="宋体" w:cs="宋体"/>
          <w:spacing w:val="20"/>
          <w:sz w:val="32"/>
          <w:szCs w:val="32"/>
        </w:rPr>
      </w:pPr>
      <w:bookmarkStart w:id="156" w:name="_Toc391627752"/>
      <w:bookmarkStart w:id="157" w:name="_Toc140075178"/>
      <w:bookmarkStart w:id="158" w:name="_Toc521951136"/>
      <w:bookmarkStart w:id="159" w:name="_Toc405313956"/>
      <w:r>
        <w:rPr>
          <w:rFonts w:ascii="宋体" w:hAnsi="宋体" w:cs="宋体" w:hint="eastAsia"/>
          <w:spacing w:val="20"/>
          <w:sz w:val="32"/>
          <w:szCs w:val="32"/>
        </w:rPr>
        <w:lastRenderedPageBreak/>
        <w:t xml:space="preserve">第六部分 </w:t>
      </w:r>
      <w:bookmarkStart w:id="160" w:name="_Hlk46687823"/>
      <w:r>
        <w:rPr>
          <w:rFonts w:ascii="宋体" w:hAnsi="宋体" w:cs="宋体" w:hint="eastAsia"/>
          <w:spacing w:val="20"/>
          <w:sz w:val="32"/>
          <w:szCs w:val="32"/>
        </w:rPr>
        <w:t>合同书格式</w:t>
      </w:r>
      <w:bookmarkEnd w:id="156"/>
      <w:bookmarkEnd w:id="157"/>
      <w:bookmarkEnd w:id="158"/>
      <w:bookmarkEnd w:id="159"/>
    </w:p>
    <w:bookmarkEnd w:id="160"/>
    <w:p w:rsidR="006B6EC2" w:rsidRDefault="00E214C0">
      <w:pPr>
        <w:spacing w:beforeLines="300" w:before="936" w:line="360" w:lineRule="auto"/>
        <w:jc w:val="center"/>
        <w:rPr>
          <w:rFonts w:ascii="宋体" w:hAnsi="宋体" w:cs="宋体"/>
          <w:b/>
          <w:sz w:val="72"/>
          <w:szCs w:val="72"/>
        </w:rPr>
      </w:pPr>
      <w:r>
        <w:rPr>
          <w:rFonts w:ascii="宋体" w:hAnsi="宋体" w:cs="宋体" w:hint="eastAsia"/>
          <w:b/>
          <w:sz w:val="72"/>
          <w:szCs w:val="72"/>
        </w:rPr>
        <w:t>建设工程施工合同</w:t>
      </w:r>
    </w:p>
    <w:p w:rsidR="00F840FF" w:rsidRDefault="006B6EC2">
      <w:pPr>
        <w:spacing w:beforeLines="300" w:before="936" w:line="360" w:lineRule="auto"/>
        <w:jc w:val="center"/>
        <w:rPr>
          <w:rFonts w:ascii="宋体" w:hAnsi="宋体" w:cs="宋体"/>
          <w:b/>
          <w:sz w:val="72"/>
          <w:szCs w:val="72"/>
        </w:rPr>
      </w:pPr>
      <w:r w:rsidRPr="006B6EC2">
        <w:rPr>
          <w:rFonts w:ascii="宋体" w:hAnsi="宋体" w:cs="宋体" w:hint="eastAsia"/>
          <w:b/>
          <w:sz w:val="48"/>
          <w:szCs w:val="72"/>
        </w:rPr>
        <w:t>（适用于包1、包2）</w:t>
      </w:r>
    </w:p>
    <w:p w:rsidR="00F840FF" w:rsidRDefault="00E214C0">
      <w:pPr>
        <w:spacing w:beforeLines="350" w:before="1092" w:afterLines="150" w:after="468" w:line="360" w:lineRule="auto"/>
        <w:jc w:val="center"/>
        <w:rPr>
          <w:rFonts w:ascii="宋体" w:hAnsi="宋体" w:cs="宋体"/>
          <w:b/>
          <w:bCs/>
          <w:spacing w:val="60"/>
          <w:sz w:val="52"/>
          <w:szCs w:val="52"/>
        </w:rPr>
      </w:pPr>
      <w:r>
        <w:rPr>
          <w:rFonts w:ascii="宋体" w:hAnsi="宋体" w:cs="宋体" w:hint="eastAsia"/>
          <w:b/>
          <w:bCs/>
          <w:spacing w:val="60"/>
          <w:sz w:val="52"/>
          <w:szCs w:val="52"/>
        </w:rPr>
        <w:t>合同文件</w:t>
      </w:r>
    </w:p>
    <w:p w:rsidR="00F840FF" w:rsidRDefault="00F840FF">
      <w:pPr>
        <w:spacing w:line="360" w:lineRule="auto"/>
        <w:rPr>
          <w:rFonts w:ascii="宋体" w:hAnsi="宋体" w:cs="宋体"/>
          <w:b/>
          <w:bCs/>
          <w:szCs w:val="21"/>
        </w:rPr>
      </w:pPr>
    </w:p>
    <w:p w:rsidR="00F840FF" w:rsidRDefault="00F840FF">
      <w:pPr>
        <w:spacing w:line="360" w:lineRule="auto"/>
        <w:rPr>
          <w:rFonts w:ascii="宋体" w:hAnsi="宋体" w:cs="宋体"/>
          <w:b/>
          <w:bCs/>
          <w:szCs w:val="21"/>
        </w:rPr>
      </w:pPr>
    </w:p>
    <w:p w:rsidR="00F840FF" w:rsidRDefault="00F840FF">
      <w:pPr>
        <w:spacing w:line="360" w:lineRule="auto"/>
        <w:rPr>
          <w:rFonts w:ascii="宋体" w:hAnsi="宋体" w:cs="宋体"/>
          <w:b/>
          <w:bCs/>
          <w:szCs w:val="21"/>
        </w:rPr>
      </w:pPr>
    </w:p>
    <w:tbl>
      <w:tblPr>
        <w:tblStyle w:val="af9"/>
        <w:tblW w:w="74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70"/>
        <w:gridCol w:w="5662"/>
      </w:tblGrid>
      <w:tr w:rsidR="00F840FF">
        <w:trPr>
          <w:trHeight w:val="770"/>
          <w:jc w:val="center"/>
        </w:trPr>
        <w:tc>
          <w:tcPr>
            <w:tcW w:w="1770" w:type="dxa"/>
          </w:tcPr>
          <w:p w:rsidR="00F840FF" w:rsidRDefault="00E214C0">
            <w:pPr>
              <w:spacing w:line="360" w:lineRule="auto"/>
              <w:rPr>
                <w:rFonts w:ascii="宋体" w:hAnsi="宋体" w:cs="宋体"/>
                <w:b/>
                <w:bCs/>
                <w:sz w:val="28"/>
                <w:szCs w:val="28"/>
              </w:rPr>
            </w:pPr>
            <w:r>
              <w:rPr>
                <w:rFonts w:ascii="宋体" w:hAnsi="宋体" w:cs="宋体" w:hint="eastAsia"/>
                <w:b/>
                <w:bCs/>
                <w:sz w:val="28"/>
                <w:szCs w:val="28"/>
              </w:rPr>
              <w:t>工程名称：</w:t>
            </w:r>
          </w:p>
        </w:tc>
        <w:tc>
          <w:tcPr>
            <w:tcW w:w="5662" w:type="dxa"/>
          </w:tcPr>
          <w:p w:rsidR="00F840FF" w:rsidRDefault="00E214C0">
            <w:pPr>
              <w:spacing w:line="360" w:lineRule="auto"/>
              <w:rPr>
                <w:rFonts w:ascii="宋体" w:hAnsi="宋体" w:cs="宋体"/>
                <w:b/>
                <w:bCs/>
                <w:sz w:val="28"/>
                <w:szCs w:val="28"/>
                <w:u w:val="single"/>
              </w:rPr>
            </w:pPr>
            <w:r>
              <w:rPr>
                <w:rFonts w:ascii="宋体" w:hAnsi="宋体" w:cs="宋体" w:hint="eastAsia"/>
                <w:b/>
                <w:bCs/>
                <w:sz w:val="28"/>
                <w:szCs w:val="28"/>
                <w:u w:val="single"/>
              </w:rPr>
              <w:t xml:space="preserve">                                       </w:t>
            </w:r>
          </w:p>
        </w:tc>
      </w:tr>
      <w:tr w:rsidR="00F840FF">
        <w:trPr>
          <w:trHeight w:val="708"/>
          <w:jc w:val="center"/>
        </w:trPr>
        <w:tc>
          <w:tcPr>
            <w:tcW w:w="1770" w:type="dxa"/>
          </w:tcPr>
          <w:p w:rsidR="00F840FF" w:rsidRDefault="00E214C0">
            <w:pPr>
              <w:spacing w:line="360" w:lineRule="auto"/>
              <w:rPr>
                <w:rFonts w:ascii="宋体" w:hAnsi="宋体" w:cs="宋体"/>
                <w:b/>
                <w:bCs/>
                <w:sz w:val="28"/>
                <w:szCs w:val="28"/>
              </w:rPr>
            </w:pPr>
            <w:r>
              <w:rPr>
                <w:rFonts w:ascii="宋体" w:hAnsi="宋体" w:cs="宋体" w:hint="eastAsia"/>
                <w:b/>
                <w:bCs/>
                <w:sz w:val="28"/>
                <w:szCs w:val="28"/>
              </w:rPr>
              <w:t>工程地点：</w:t>
            </w:r>
          </w:p>
        </w:tc>
        <w:tc>
          <w:tcPr>
            <w:tcW w:w="5662" w:type="dxa"/>
          </w:tcPr>
          <w:p w:rsidR="00F840FF" w:rsidRDefault="00E214C0">
            <w:pPr>
              <w:spacing w:line="360" w:lineRule="auto"/>
              <w:rPr>
                <w:rFonts w:ascii="宋体" w:hAnsi="宋体" w:cs="宋体"/>
                <w:b/>
                <w:bCs/>
                <w:sz w:val="28"/>
                <w:szCs w:val="28"/>
                <w:u w:val="single"/>
              </w:rPr>
            </w:pPr>
            <w:r>
              <w:rPr>
                <w:rFonts w:ascii="宋体" w:hAnsi="宋体" w:cs="宋体" w:hint="eastAsia"/>
                <w:b/>
                <w:bCs/>
                <w:sz w:val="28"/>
                <w:szCs w:val="28"/>
                <w:u w:val="single"/>
              </w:rPr>
              <w:t xml:space="preserve">                                       </w:t>
            </w:r>
          </w:p>
        </w:tc>
      </w:tr>
      <w:tr w:rsidR="00F840FF">
        <w:trPr>
          <w:trHeight w:val="706"/>
          <w:jc w:val="center"/>
        </w:trPr>
        <w:tc>
          <w:tcPr>
            <w:tcW w:w="1770" w:type="dxa"/>
          </w:tcPr>
          <w:p w:rsidR="00F840FF" w:rsidRDefault="00E214C0">
            <w:pPr>
              <w:spacing w:line="360" w:lineRule="auto"/>
              <w:rPr>
                <w:rFonts w:ascii="宋体" w:hAnsi="宋体" w:cs="宋体"/>
                <w:b/>
                <w:bCs/>
                <w:spacing w:val="9"/>
                <w:sz w:val="28"/>
                <w:szCs w:val="28"/>
              </w:rPr>
            </w:pPr>
            <w:r>
              <w:rPr>
                <w:rFonts w:ascii="宋体" w:hAnsi="宋体" w:cs="宋体" w:hint="eastAsia"/>
                <w:b/>
                <w:bCs/>
                <w:spacing w:val="9"/>
                <w:sz w:val="28"/>
                <w:szCs w:val="28"/>
              </w:rPr>
              <w:t>发 包 人：</w:t>
            </w:r>
          </w:p>
        </w:tc>
        <w:tc>
          <w:tcPr>
            <w:tcW w:w="5662" w:type="dxa"/>
          </w:tcPr>
          <w:p w:rsidR="00F840FF" w:rsidRDefault="00E214C0">
            <w:pPr>
              <w:spacing w:line="360" w:lineRule="auto"/>
              <w:rPr>
                <w:rFonts w:ascii="宋体" w:hAnsi="宋体" w:cs="宋体"/>
                <w:b/>
                <w:bCs/>
                <w:sz w:val="28"/>
                <w:szCs w:val="28"/>
                <w:u w:val="single"/>
              </w:rPr>
            </w:pPr>
            <w:r>
              <w:rPr>
                <w:rFonts w:ascii="宋体" w:hAnsi="宋体" w:cs="宋体" w:hint="eastAsia"/>
                <w:b/>
                <w:bCs/>
                <w:sz w:val="28"/>
                <w:szCs w:val="28"/>
                <w:u w:val="single"/>
              </w:rPr>
              <w:t xml:space="preserve">                                       </w:t>
            </w:r>
          </w:p>
        </w:tc>
      </w:tr>
      <w:tr w:rsidR="00F840FF">
        <w:trPr>
          <w:trHeight w:val="706"/>
          <w:jc w:val="center"/>
        </w:trPr>
        <w:tc>
          <w:tcPr>
            <w:tcW w:w="1770" w:type="dxa"/>
          </w:tcPr>
          <w:p w:rsidR="00F840FF" w:rsidRDefault="00E214C0">
            <w:pPr>
              <w:spacing w:line="360" w:lineRule="auto"/>
              <w:rPr>
                <w:rFonts w:ascii="宋体" w:hAnsi="宋体" w:cs="宋体"/>
                <w:b/>
                <w:bCs/>
                <w:spacing w:val="9"/>
                <w:sz w:val="28"/>
                <w:szCs w:val="28"/>
              </w:rPr>
            </w:pPr>
            <w:r>
              <w:rPr>
                <w:rFonts w:ascii="宋体" w:hAnsi="宋体" w:cs="宋体" w:hint="eastAsia"/>
                <w:b/>
                <w:bCs/>
                <w:spacing w:val="9"/>
                <w:sz w:val="28"/>
                <w:szCs w:val="28"/>
              </w:rPr>
              <w:t>承 包 人：</w:t>
            </w:r>
          </w:p>
        </w:tc>
        <w:tc>
          <w:tcPr>
            <w:tcW w:w="5662" w:type="dxa"/>
          </w:tcPr>
          <w:p w:rsidR="00F840FF" w:rsidRDefault="00E214C0">
            <w:pPr>
              <w:spacing w:line="360" w:lineRule="auto"/>
              <w:rPr>
                <w:rFonts w:ascii="宋体" w:hAnsi="宋体" w:cs="宋体"/>
                <w:b/>
                <w:bCs/>
                <w:sz w:val="28"/>
                <w:szCs w:val="28"/>
                <w:u w:val="single"/>
              </w:rPr>
            </w:pPr>
            <w:r>
              <w:rPr>
                <w:rFonts w:ascii="宋体" w:hAnsi="宋体" w:cs="宋体" w:hint="eastAsia"/>
                <w:b/>
                <w:bCs/>
                <w:sz w:val="28"/>
                <w:szCs w:val="28"/>
                <w:u w:val="single"/>
              </w:rPr>
              <w:t xml:space="preserve">                                            </w:t>
            </w:r>
          </w:p>
        </w:tc>
      </w:tr>
      <w:tr w:rsidR="00F840FF">
        <w:trPr>
          <w:trHeight w:val="706"/>
          <w:jc w:val="center"/>
        </w:trPr>
        <w:tc>
          <w:tcPr>
            <w:tcW w:w="1770" w:type="dxa"/>
          </w:tcPr>
          <w:p w:rsidR="00F840FF" w:rsidRDefault="00E214C0">
            <w:pPr>
              <w:spacing w:line="360" w:lineRule="auto"/>
              <w:rPr>
                <w:rFonts w:ascii="宋体" w:hAnsi="宋体" w:cs="宋体"/>
                <w:b/>
                <w:bCs/>
                <w:spacing w:val="9"/>
                <w:sz w:val="28"/>
                <w:szCs w:val="28"/>
              </w:rPr>
            </w:pPr>
            <w:r>
              <w:rPr>
                <w:rFonts w:ascii="宋体" w:hAnsi="宋体" w:cs="宋体" w:hint="eastAsia"/>
                <w:b/>
                <w:bCs/>
                <w:spacing w:val="9"/>
                <w:sz w:val="28"/>
                <w:szCs w:val="28"/>
              </w:rPr>
              <w:t>签订日期：</w:t>
            </w:r>
          </w:p>
        </w:tc>
        <w:tc>
          <w:tcPr>
            <w:tcW w:w="5662" w:type="dxa"/>
          </w:tcPr>
          <w:p w:rsidR="00F840FF" w:rsidRDefault="00E214C0">
            <w:pPr>
              <w:spacing w:line="360" w:lineRule="auto"/>
              <w:rPr>
                <w:rFonts w:ascii="宋体" w:hAnsi="宋体" w:cs="宋体"/>
                <w:b/>
                <w:bCs/>
                <w:sz w:val="28"/>
                <w:szCs w:val="28"/>
                <w:u w:val="single"/>
              </w:rPr>
            </w:pPr>
            <w:r>
              <w:rPr>
                <w:rFonts w:ascii="宋体" w:hAnsi="宋体" w:cs="宋体" w:hint="eastAsia"/>
                <w:b/>
                <w:bCs/>
                <w:sz w:val="28"/>
                <w:szCs w:val="28"/>
                <w:u w:val="single"/>
              </w:rPr>
              <w:t xml:space="preserve">                                            </w:t>
            </w:r>
          </w:p>
        </w:tc>
      </w:tr>
    </w:tbl>
    <w:p w:rsidR="00F840FF" w:rsidRDefault="00F840FF">
      <w:pPr>
        <w:spacing w:line="360" w:lineRule="auto"/>
        <w:rPr>
          <w:rFonts w:ascii="宋体" w:hAnsi="宋体" w:cs="宋体"/>
          <w:b/>
          <w:bCs/>
          <w:szCs w:val="21"/>
        </w:rPr>
      </w:pPr>
    </w:p>
    <w:p w:rsidR="00F840FF" w:rsidRDefault="00F840FF">
      <w:pPr>
        <w:spacing w:afterLines="50" w:after="156" w:line="360" w:lineRule="auto"/>
        <w:rPr>
          <w:rFonts w:ascii="宋体" w:hAnsi="宋体" w:cs="宋体"/>
          <w:b/>
          <w:spacing w:val="20"/>
          <w:szCs w:val="21"/>
        </w:rPr>
      </w:pPr>
    </w:p>
    <w:p w:rsidR="00F840FF" w:rsidRDefault="00E214C0">
      <w:pPr>
        <w:pageBreakBefore/>
        <w:spacing w:beforeLines="100" w:before="312" w:line="360" w:lineRule="auto"/>
        <w:jc w:val="center"/>
        <w:rPr>
          <w:rFonts w:ascii="宋体" w:hAnsi="宋体" w:cs="宋体"/>
          <w:sz w:val="44"/>
          <w:szCs w:val="44"/>
        </w:rPr>
      </w:pPr>
      <w:r>
        <w:rPr>
          <w:rFonts w:ascii="宋体" w:hAnsi="宋体" w:cs="宋体" w:hint="eastAsia"/>
          <w:sz w:val="44"/>
          <w:szCs w:val="44"/>
        </w:rPr>
        <w:lastRenderedPageBreak/>
        <w:t>施工合同</w:t>
      </w:r>
    </w:p>
    <w:p w:rsidR="00F840FF" w:rsidRDefault="00E214C0">
      <w:pPr>
        <w:pStyle w:val="aff0"/>
        <w:spacing w:line="360" w:lineRule="auto"/>
        <w:rPr>
          <w:rFonts w:ascii="宋体" w:hAnsi="宋体" w:cs="宋体"/>
          <w:szCs w:val="21"/>
        </w:rPr>
      </w:pPr>
      <w:r>
        <w:rPr>
          <w:rFonts w:ascii="宋体" w:hAnsi="宋体" w:cs="宋体" w:hint="eastAsia"/>
          <w:szCs w:val="21"/>
        </w:rPr>
        <w:t>合同编号：</w:t>
      </w:r>
    </w:p>
    <w:p w:rsidR="00F840FF" w:rsidRDefault="00E214C0">
      <w:pPr>
        <w:pStyle w:val="aff0"/>
        <w:spacing w:line="360" w:lineRule="auto"/>
        <w:rPr>
          <w:rFonts w:ascii="宋体" w:hAnsi="宋体" w:cs="宋体"/>
          <w:szCs w:val="21"/>
          <w:u w:val="single"/>
        </w:rPr>
      </w:pPr>
      <w:r>
        <w:rPr>
          <w:rFonts w:ascii="宋体" w:hAnsi="宋体" w:cs="宋体" w:hint="eastAsia"/>
          <w:szCs w:val="21"/>
        </w:rPr>
        <w:t>发包人：</w:t>
      </w:r>
      <w:r>
        <w:rPr>
          <w:rFonts w:ascii="宋体" w:hAnsi="宋体" w:cs="宋体" w:hint="eastAsia"/>
          <w:szCs w:val="21"/>
          <w:u w:val="single"/>
        </w:rPr>
        <w:t xml:space="preserve">                               </w:t>
      </w:r>
    </w:p>
    <w:p w:rsidR="00F840FF" w:rsidRDefault="00E214C0">
      <w:pPr>
        <w:spacing w:line="360" w:lineRule="auto"/>
        <w:rPr>
          <w:rFonts w:ascii="宋体" w:hAnsi="宋体" w:cs="宋体"/>
          <w:szCs w:val="21"/>
          <w:u w:val="single"/>
        </w:rPr>
      </w:pPr>
      <w:r>
        <w:rPr>
          <w:rFonts w:ascii="宋体" w:hAnsi="宋体" w:cs="宋体" w:hint="eastAsia"/>
          <w:szCs w:val="21"/>
        </w:rPr>
        <w:t>承包人：</w:t>
      </w:r>
      <w:r>
        <w:rPr>
          <w:rFonts w:ascii="宋体" w:hAnsi="宋体" w:cs="宋体" w:hint="eastAsia"/>
          <w:szCs w:val="21"/>
          <w:u w:val="single"/>
        </w:rPr>
        <w:t xml:space="preserve">                                </w:t>
      </w:r>
    </w:p>
    <w:p w:rsidR="00F840FF" w:rsidRDefault="00E214C0">
      <w:pPr>
        <w:spacing w:line="360" w:lineRule="auto"/>
        <w:ind w:firstLineChars="200" w:firstLine="420"/>
        <w:rPr>
          <w:rFonts w:ascii="宋体" w:hAnsi="宋体" w:cs="宋体"/>
          <w:color w:val="000000" w:themeColor="text1"/>
          <w:szCs w:val="21"/>
        </w:rPr>
      </w:pPr>
      <w:r>
        <w:rPr>
          <w:rFonts w:ascii="宋体" w:hAnsi="宋体" w:cs="宋体" w:hint="eastAsia"/>
          <w:color w:val="000000" w:themeColor="text1"/>
          <w:szCs w:val="21"/>
        </w:rPr>
        <w:t>本合同签订是根据于</w:t>
      </w:r>
      <w:r>
        <w:rPr>
          <w:rFonts w:ascii="宋体" w:hAnsi="宋体" w:cs="宋体" w:hint="eastAsia"/>
          <w:color w:val="000000" w:themeColor="text1"/>
          <w:szCs w:val="21"/>
          <w:u w:val="single"/>
        </w:rPr>
        <w:t xml:space="preserve">    年   月   日</w:t>
      </w:r>
      <w:r>
        <w:rPr>
          <w:rFonts w:ascii="宋体" w:hAnsi="宋体" w:cs="宋体" w:hint="eastAsia"/>
          <w:color w:val="000000" w:themeColor="text1"/>
          <w:szCs w:val="21"/>
        </w:rPr>
        <w:t>招投标确定由承包人施工，参照《中华人民共和国民法典》、《中华人民共和国建筑法》、国家工商管理局和建设部颁发的（GF-2017-0201）《建设工程施工合同示范文本》，并结合东莞市有关规定以及本工程的具体情况，订立本合同。</w:t>
      </w:r>
    </w:p>
    <w:p w:rsidR="00F840FF" w:rsidRDefault="00E214C0">
      <w:pPr>
        <w:pStyle w:val="12"/>
        <w:numPr>
          <w:ilvl w:val="0"/>
          <w:numId w:val="90"/>
        </w:numPr>
        <w:spacing w:line="360" w:lineRule="auto"/>
        <w:ind w:firstLineChars="0"/>
        <w:jc w:val="center"/>
        <w:rPr>
          <w:rFonts w:ascii="宋体" w:hAnsi="宋体" w:cs="宋体"/>
          <w:b/>
          <w:szCs w:val="21"/>
        </w:rPr>
      </w:pPr>
      <w:r>
        <w:rPr>
          <w:rFonts w:ascii="宋体" w:hAnsi="宋体" w:cs="宋体" w:hint="eastAsia"/>
          <w:b/>
          <w:szCs w:val="21"/>
        </w:rPr>
        <w:t>工程项目</w:t>
      </w:r>
    </w:p>
    <w:p w:rsidR="00F840FF" w:rsidRDefault="00E214C0">
      <w:pPr>
        <w:pStyle w:val="aff0"/>
        <w:spacing w:line="360" w:lineRule="auto"/>
        <w:rPr>
          <w:rFonts w:ascii="宋体" w:hAnsi="宋体" w:cs="宋体"/>
          <w:szCs w:val="21"/>
        </w:rPr>
      </w:pPr>
      <w:r>
        <w:rPr>
          <w:rFonts w:ascii="宋体" w:hAnsi="宋体" w:cs="宋体" w:hint="eastAsia"/>
          <w:szCs w:val="21"/>
        </w:rPr>
        <w:t>1.工程名称：</w:t>
      </w:r>
      <w:r>
        <w:rPr>
          <w:rFonts w:ascii="宋体" w:hAnsi="宋体" w:cs="宋体" w:hint="eastAsia"/>
          <w:szCs w:val="21"/>
          <w:u w:val="single"/>
        </w:rPr>
        <w:t xml:space="preserve">                      </w:t>
      </w:r>
    </w:p>
    <w:p w:rsidR="00F840FF" w:rsidRDefault="00E214C0">
      <w:pPr>
        <w:pStyle w:val="af3"/>
        <w:spacing w:before="0" w:beforeAutospacing="0" w:after="0" w:afterAutospacing="0" w:line="360" w:lineRule="auto"/>
        <w:rPr>
          <w:rFonts w:cs="宋体"/>
          <w:kern w:val="2"/>
          <w:sz w:val="21"/>
          <w:szCs w:val="21"/>
        </w:rPr>
      </w:pPr>
      <w:r>
        <w:rPr>
          <w:rFonts w:cs="宋体" w:hint="eastAsia"/>
          <w:kern w:val="2"/>
          <w:sz w:val="21"/>
          <w:szCs w:val="21"/>
        </w:rPr>
        <w:t>2.项目编号：</w:t>
      </w:r>
      <w:r>
        <w:rPr>
          <w:rFonts w:cs="宋体" w:hint="eastAsia"/>
          <w:kern w:val="2"/>
          <w:sz w:val="21"/>
          <w:szCs w:val="21"/>
          <w:u w:val="single"/>
        </w:rPr>
        <w:t xml:space="preserve">                                                </w:t>
      </w:r>
    </w:p>
    <w:p w:rsidR="00F840FF" w:rsidRDefault="00E214C0">
      <w:pPr>
        <w:pStyle w:val="aff0"/>
        <w:spacing w:line="360" w:lineRule="auto"/>
        <w:rPr>
          <w:rFonts w:ascii="宋体" w:hAnsi="宋体" w:cs="宋体"/>
          <w:szCs w:val="21"/>
          <w:u w:val="single"/>
        </w:rPr>
      </w:pPr>
      <w:r>
        <w:rPr>
          <w:rFonts w:ascii="宋体" w:hAnsi="宋体" w:cs="宋体" w:hint="eastAsia"/>
          <w:szCs w:val="21"/>
        </w:rPr>
        <w:t>3.工程地点：</w:t>
      </w:r>
      <w:r>
        <w:rPr>
          <w:rFonts w:ascii="宋体" w:hAnsi="宋体" w:cs="宋体" w:hint="eastAsia"/>
          <w:szCs w:val="21"/>
          <w:u w:val="single"/>
        </w:rPr>
        <w:t xml:space="preserve">                                        </w:t>
      </w:r>
    </w:p>
    <w:p w:rsidR="00F840FF" w:rsidRDefault="00E214C0">
      <w:pPr>
        <w:pStyle w:val="af3"/>
        <w:spacing w:before="0" w:beforeAutospacing="0" w:after="0" w:afterAutospacing="0" w:line="360" w:lineRule="auto"/>
        <w:rPr>
          <w:rFonts w:cs="宋体"/>
          <w:kern w:val="2"/>
          <w:sz w:val="21"/>
          <w:szCs w:val="21"/>
        </w:rPr>
      </w:pPr>
      <w:r>
        <w:rPr>
          <w:rFonts w:cs="宋体" w:hint="eastAsia"/>
          <w:kern w:val="2"/>
          <w:sz w:val="21"/>
          <w:szCs w:val="21"/>
        </w:rPr>
        <w:t>4.工程内容</w:t>
      </w:r>
      <w:r>
        <w:rPr>
          <w:rFonts w:cs="宋体" w:hint="eastAsia"/>
          <w:color w:val="000000" w:themeColor="text1"/>
          <w:kern w:val="2"/>
          <w:sz w:val="21"/>
          <w:szCs w:val="21"/>
        </w:rPr>
        <w:t>：</w:t>
      </w:r>
      <w:r>
        <w:rPr>
          <w:rFonts w:cs="宋体" w:hint="eastAsia"/>
          <w:color w:val="000000" w:themeColor="text1"/>
          <w:kern w:val="2"/>
          <w:sz w:val="21"/>
          <w:szCs w:val="21"/>
          <w:u w:val="single"/>
        </w:rPr>
        <w:t>详见图纸与工程量清单</w:t>
      </w:r>
    </w:p>
    <w:p w:rsidR="00F840FF" w:rsidRDefault="00E214C0">
      <w:pPr>
        <w:widowControl/>
        <w:jc w:val="left"/>
        <w:rPr>
          <w:rFonts w:ascii="宋体" w:hAnsi="宋体" w:cs="宋体"/>
          <w:szCs w:val="21"/>
          <w:u w:val="single"/>
        </w:rPr>
      </w:pPr>
      <w:r>
        <w:rPr>
          <w:rFonts w:ascii="宋体" w:hAnsi="宋体" w:cs="宋体" w:hint="eastAsia"/>
          <w:szCs w:val="21"/>
        </w:rPr>
        <w:t>5.承包范围：</w:t>
      </w:r>
      <w:r>
        <w:rPr>
          <w:rFonts w:cs="宋体" w:hint="eastAsia"/>
          <w:szCs w:val="21"/>
          <w:u w:val="single"/>
        </w:rPr>
        <w:t xml:space="preserve">                                                </w:t>
      </w:r>
    </w:p>
    <w:p w:rsidR="00F840FF" w:rsidRDefault="00E214C0">
      <w:pPr>
        <w:pStyle w:val="af3"/>
        <w:spacing w:before="0" w:beforeAutospacing="0" w:after="0" w:afterAutospacing="0" w:line="360" w:lineRule="auto"/>
        <w:rPr>
          <w:rFonts w:cs="宋体"/>
          <w:sz w:val="21"/>
          <w:szCs w:val="21"/>
          <w:u w:val="single"/>
        </w:rPr>
      </w:pPr>
      <w:r>
        <w:rPr>
          <w:rFonts w:cs="宋体" w:hint="eastAsia"/>
          <w:kern w:val="2"/>
          <w:sz w:val="21"/>
          <w:szCs w:val="21"/>
        </w:rPr>
        <w:t>6.资金来源：</w:t>
      </w:r>
      <w:r>
        <w:rPr>
          <w:rFonts w:cs="宋体" w:hint="eastAsia"/>
          <w:kern w:val="2"/>
          <w:sz w:val="21"/>
          <w:szCs w:val="21"/>
          <w:u w:val="single"/>
        </w:rPr>
        <w:t xml:space="preserve">                  </w:t>
      </w:r>
    </w:p>
    <w:p w:rsidR="00F840FF" w:rsidRDefault="00E214C0">
      <w:pPr>
        <w:pStyle w:val="af3"/>
        <w:spacing w:line="360" w:lineRule="auto"/>
        <w:jc w:val="center"/>
        <w:rPr>
          <w:rFonts w:cs="宋体"/>
          <w:b/>
          <w:sz w:val="21"/>
          <w:szCs w:val="21"/>
        </w:rPr>
      </w:pPr>
      <w:r>
        <w:rPr>
          <w:rFonts w:cs="宋体" w:hint="eastAsia"/>
          <w:b/>
          <w:sz w:val="21"/>
          <w:szCs w:val="21"/>
        </w:rPr>
        <w:t>第二条  工程价款</w:t>
      </w:r>
    </w:p>
    <w:p w:rsidR="00F840FF" w:rsidRDefault="00E214C0">
      <w:pPr>
        <w:spacing w:line="360" w:lineRule="auto"/>
        <w:rPr>
          <w:rFonts w:ascii="宋体" w:hAnsi="宋体" w:cs="宋体"/>
          <w:szCs w:val="21"/>
        </w:rPr>
      </w:pPr>
      <w:r>
        <w:rPr>
          <w:rFonts w:ascii="宋体" w:hAnsi="宋体" w:cs="宋体" w:hint="eastAsia"/>
          <w:szCs w:val="21"/>
        </w:rPr>
        <w:t>1.含税合同总价为：</w:t>
      </w:r>
      <w:r>
        <w:rPr>
          <w:rFonts w:ascii="宋体" w:hAnsi="宋体" w:cs="宋体" w:hint="eastAsia"/>
          <w:szCs w:val="21"/>
          <w:u w:val="single"/>
        </w:rPr>
        <w:t>人民币（大写）                           （￥        元）</w:t>
      </w:r>
      <w:r>
        <w:rPr>
          <w:rFonts w:ascii="宋体" w:hAnsi="宋体" w:cs="宋体" w:hint="eastAsia"/>
          <w:szCs w:val="21"/>
        </w:rPr>
        <w:t>；</w:t>
      </w:r>
    </w:p>
    <w:p w:rsidR="00F840FF" w:rsidRDefault="00E214C0">
      <w:pPr>
        <w:spacing w:line="360" w:lineRule="auto"/>
        <w:rPr>
          <w:rFonts w:ascii="宋体" w:hAnsi="宋体" w:cs="宋体"/>
          <w:szCs w:val="21"/>
        </w:rPr>
      </w:pPr>
      <w:r>
        <w:rPr>
          <w:rFonts w:ascii="宋体" w:hAnsi="宋体" w:cs="宋体" w:hint="eastAsia"/>
          <w:szCs w:val="21"/>
        </w:rPr>
        <w:t>其中：</w:t>
      </w:r>
    </w:p>
    <w:p w:rsidR="00F840FF" w:rsidRDefault="00E214C0">
      <w:pPr>
        <w:spacing w:line="360" w:lineRule="auto"/>
        <w:rPr>
          <w:rFonts w:ascii="宋体" w:hAnsi="宋体" w:cs="宋体"/>
          <w:szCs w:val="21"/>
        </w:rPr>
      </w:pPr>
      <w:r>
        <w:rPr>
          <w:rFonts w:ascii="宋体" w:hAnsi="宋体" w:cs="宋体" w:hint="eastAsia"/>
          <w:szCs w:val="21"/>
        </w:rPr>
        <w:t>(1)含税工程造价(未含绿色施工安全防护措施单列费)：</w:t>
      </w:r>
      <w:r>
        <w:rPr>
          <w:rFonts w:ascii="宋体" w:hAnsi="宋体" w:cs="宋体" w:hint="eastAsia"/>
          <w:szCs w:val="21"/>
          <w:u w:val="single"/>
        </w:rPr>
        <w:t>人民币（大写）                   （￥          元）</w:t>
      </w:r>
      <w:r>
        <w:rPr>
          <w:rFonts w:ascii="宋体" w:hAnsi="宋体" w:cs="宋体" w:hint="eastAsia"/>
          <w:szCs w:val="21"/>
        </w:rPr>
        <w:t>；</w:t>
      </w:r>
    </w:p>
    <w:p w:rsidR="00F840FF" w:rsidRDefault="00E214C0">
      <w:pPr>
        <w:spacing w:line="360" w:lineRule="auto"/>
        <w:rPr>
          <w:rFonts w:ascii="宋体" w:hAnsi="宋体" w:cs="宋体"/>
          <w:szCs w:val="21"/>
        </w:rPr>
      </w:pPr>
      <w:r>
        <w:rPr>
          <w:rFonts w:ascii="宋体" w:hAnsi="宋体" w:cs="宋体" w:hint="eastAsia"/>
          <w:szCs w:val="21"/>
        </w:rPr>
        <w:t>(2)绿色施工安全防护措施单列费：</w:t>
      </w:r>
      <w:r>
        <w:rPr>
          <w:rFonts w:ascii="宋体" w:hAnsi="宋体" w:cs="宋体" w:hint="eastAsia"/>
          <w:szCs w:val="21"/>
          <w:u w:val="single"/>
        </w:rPr>
        <w:t>人民币（大写）                 （￥           元）</w:t>
      </w:r>
      <w:r>
        <w:rPr>
          <w:rFonts w:ascii="宋体" w:hAnsi="宋体" w:cs="宋体" w:hint="eastAsia"/>
          <w:szCs w:val="21"/>
        </w:rPr>
        <w:t>；</w:t>
      </w:r>
    </w:p>
    <w:p w:rsidR="00F840FF" w:rsidRDefault="00E214C0">
      <w:pPr>
        <w:spacing w:line="360" w:lineRule="auto"/>
        <w:rPr>
          <w:rFonts w:ascii="宋体" w:hAnsi="宋体" w:cs="宋体"/>
          <w:szCs w:val="21"/>
        </w:rPr>
      </w:pPr>
      <w:r>
        <w:rPr>
          <w:rFonts w:ascii="宋体" w:hAnsi="宋体" w:cs="宋体" w:hint="eastAsia"/>
          <w:szCs w:val="21"/>
        </w:rPr>
        <w:t>(3)人工费：</w:t>
      </w:r>
      <w:r>
        <w:rPr>
          <w:rFonts w:ascii="宋体" w:hAnsi="宋体" w:cs="宋体" w:hint="eastAsia"/>
          <w:szCs w:val="21"/>
          <w:u w:val="single"/>
        </w:rPr>
        <w:t>人民币（大写）                 （￥           元）</w:t>
      </w:r>
      <w:r>
        <w:rPr>
          <w:rFonts w:ascii="宋体" w:hAnsi="宋体" w:cs="宋体" w:hint="eastAsia"/>
          <w:szCs w:val="21"/>
        </w:rPr>
        <w:t>。</w:t>
      </w:r>
    </w:p>
    <w:p w:rsidR="00F840FF" w:rsidRDefault="00E214C0">
      <w:pPr>
        <w:spacing w:line="360" w:lineRule="auto"/>
        <w:rPr>
          <w:rFonts w:ascii="宋体" w:hAnsi="宋体" w:cs="宋体"/>
          <w:szCs w:val="21"/>
        </w:rPr>
      </w:pPr>
      <w:r>
        <w:rPr>
          <w:rFonts w:ascii="宋体" w:hAnsi="宋体" w:cs="宋体" w:hint="eastAsia"/>
          <w:szCs w:val="21"/>
        </w:rPr>
        <w:t>2.本合同实行固定总价，承包人按定标价包人工、包材料、包工期、包安全。</w:t>
      </w:r>
      <w:r>
        <w:rPr>
          <w:rFonts w:ascii="宋体" w:hAnsi="宋体" w:hint="eastAsia"/>
          <w:bCs/>
        </w:rPr>
        <w:t>包含但不限于工程及所需附件的安全文明施工费、余泥渣土场外运输排放费、包装费、运输费、绿色施工安全防护措施费、安装调试费、人工费、保险费、各种税费、验收费、售后服务费及合同实施过程中的应预见和不可预见费用等。</w:t>
      </w:r>
    </w:p>
    <w:p w:rsidR="00F840FF" w:rsidRDefault="00E214C0">
      <w:pPr>
        <w:spacing w:line="360" w:lineRule="auto"/>
        <w:rPr>
          <w:rFonts w:ascii="宋体" w:hAnsi="宋体" w:cs="宋体"/>
          <w:szCs w:val="21"/>
        </w:rPr>
      </w:pPr>
      <w:r>
        <w:rPr>
          <w:rFonts w:ascii="宋体" w:hAnsi="宋体" w:cs="宋体" w:hint="eastAsia"/>
          <w:szCs w:val="21"/>
        </w:rPr>
        <w:t>3.按国家规定由承包人缴纳的各种税收已包含在本</w:t>
      </w:r>
      <w:r>
        <w:rPr>
          <w:rStyle w:val="afd"/>
          <w:rFonts w:hint="eastAsia"/>
        </w:rPr>
        <w:t>合同总价款</w:t>
      </w:r>
      <w:r>
        <w:rPr>
          <w:rFonts w:ascii="宋体" w:hAnsi="宋体" w:cs="宋体" w:hint="eastAsia"/>
          <w:szCs w:val="21"/>
        </w:rPr>
        <w:t>内，由承包人</w:t>
      </w:r>
      <w:proofErr w:type="gramStart"/>
      <w:r>
        <w:rPr>
          <w:rFonts w:ascii="宋体" w:hAnsi="宋体" w:cs="宋体" w:hint="eastAsia"/>
          <w:szCs w:val="21"/>
        </w:rPr>
        <w:t>向税收</w:t>
      </w:r>
      <w:proofErr w:type="gramEnd"/>
      <w:r>
        <w:rPr>
          <w:rFonts w:ascii="宋体" w:hAnsi="宋体" w:cs="宋体" w:hint="eastAsia"/>
          <w:szCs w:val="21"/>
        </w:rPr>
        <w:t>部门支付。</w:t>
      </w:r>
    </w:p>
    <w:p w:rsidR="00F840FF" w:rsidRDefault="00E214C0">
      <w:pPr>
        <w:pStyle w:val="af3"/>
        <w:spacing w:line="360" w:lineRule="auto"/>
        <w:jc w:val="center"/>
        <w:rPr>
          <w:rFonts w:cs="宋体"/>
          <w:b/>
          <w:sz w:val="21"/>
          <w:szCs w:val="21"/>
        </w:rPr>
      </w:pPr>
      <w:r>
        <w:rPr>
          <w:rFonts w:cs="宋体" w:hint="eastAsia"/>
          <w:b/>
          <w:sz w:val="21"/>
          <w:szCs w:val="21"/>
        </w:rPr>
        <w:lastRenderedPageBreak/>
        <w:t>第三条  合同工期</w:t>
      </w:r>
    </w:p>
    <w:p w:rsidR="00F840FF" w:rsidRDefault="00E214C0">
      <w:pPr>
        <w:spacing w:line="360" w:lineRule="auto"/>
        <w:rPr>
          <w:rFonts w:ascii="宋体" w:hAnsi="宋体" w:cs="宋体"/>
          <w:szCs w:val="21"/>
        </w:rPr>
      </w:pPr>
      <w:r>
        <w:rPr>
          <w:rFonts w:ascii="宋体" w:hAnsi="宋体" w:cs="宋体" w:hint="eastAsia"/>
          <w:szCs w:val="21"/>
        </w:rPr>
        <w:t>1.工程合同工期总日历天数：</w:t>
      </w:r>
      <w:r>
        <w:rPr>
          <w:rFonts w:ascii="宋体" w:hAnsi="宋体" w:cs="宋体" w:hint="eastAsia"/>
          <w:szCs w:val="21"/>
          <w:u w:val="single"/>
        </w:rPr>
        <w:t xml:space="preserve">   </w:t>
      </w:r>
      <w:r w:rsidR="008A480B">
        <w:rPr>
          <w:rFonts w:ascii="宋体" w:hAnsi="宋体" w:cs="宋体"/>
          <w:szCs w:val="21"/>
          <w:u w:val="single"/>
        </w:rPr>
        <w:t xml:space="preserve"> </w:t>
      </w:r>
      <w:r>
        <w:rPr>
          <w:rFonts w:ascii="宋体" w:hAnsi="宋体" w:cs="宋体" w:hint="eastAsia"/>
          <w:szCs w:val="21"/>
          <w:u w:val="single"/>
        </w:rPr>
        <w:t xml:space="preserve">   </w:t>
      </w:r>
      <w:r>
        <w:rPr>
          <w:rFonts w:ascii="宋体" w:hAnsi="宋体" w:cs="宋体" w:hint="eastAsia"/>
          <w:szCs w:val="21"/>
        </w:rPr>
        <w:t>天。</w:t>
      </w:r>
    </w:p>
    <w:p w:rsidR="00F840FF" w:rsidRDefault="00E214C0">
      <w:pPr>
        <w:spacing w:line="360" w:lineRule="auto"/>
        <w:rPr>
          <w:rFonts w:ascii="宋体" w:hAnsi="宋体" w:cs="宋体"/>
          <w:szCs w:val="21"/>
        </w:rPr>
      </w:pPr>
      <w:r>
        <w:rPr>
          <w:rFonts w:ascii="宋体" w:hAnsi="宋体" w:cs="宋体" w:hint="eastAsia"/>
          <w:szCs w:val="21"/>
        </w:rPr>
        <w:t>拟从</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日开始施工，至</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日竣工完成。</w:t>
      </w:r>
    </w:p>
    <w:p w:rsidR="00F840FF" w:rsidRDefault="00E214C0">
      <w:pPr>
        <w:spacing w:line="360" w:lineRule="auto"/>
        <w:rPr>
          <w:rFonts w:ascii="宋体" w:hAnsi="宋体" w:cs="宋体"/>
          <w:szCs w:val="21"/>
        </w:rPr>
      </w:pPr>
      <w:r>
        <w:rPr>
          <w:rFonts w:ascii="宋体" w:hAnsi="宋体" w:cs="宋体" w:hint="eastAsia"/>
          <w:szCs w:val="21"/>
        </w:rPr>
        <w:t>(1)实际开工时间以发包人或监理单位发出的书面进场通知所载明时间为准，竣工时间以发包人复核批准的时间为准。</w:t>
      </w:r>
    </w:p>
    <w:p w:rsidR="00F840FF" w:rsidRDefault="00E214C0">
      <w:pPr>
        <w:spacing w:line="360" w:lineRule="auto"/>
        <w:rPr>
          <w:rFonts w:ascii="宋体" w:hAnsi="宋体" w:cs="宋体"/>
          <w:szCs w:val="21"/>
        </w:rPr>
      </w:pPr>
      <w:r>
        <w:rPr>
          <w:rFonts w:ascii="宋体" w:hAnsi="宋体" w:cs="宋体" w:hint="eastAsia"/>
          <w:szCs w:val="21"/>
        </w:rPr>
        <w:t>(2)承包人必须按监理单位和发包人书面批准的施工进度计划组织施工，并接受监理工程师对进度的检查、监督，确保工程总工期目标的实现。</w:t>
      </w:r>
    </w:p>
    <w:p w:rsidR="00F840FF" w:rsidRDefault="00E214C0">
      <w:pPr>
        <w:spacing w:line="360" w:lineRule="auto"/>
        <w:jc w:val="left"/>
        <w:rPr>
          <w:rFonts w:ascii="宋体" w:hAnsi="宋体" w:cs="宋体"/>
          <w:szCs w:val="21"/>
        </w:rPr>
      </w:pPr>
      <w:r>
        <w:rPr>
          <w:rFonts w:ascii="宋体" w:hAnsi="宋体" w:cs="宋体" w:hint="eastAsia"/>
          <w:szCs w:val="21"/>
        </w:rPr>
        <w:t>2.承包人应在签订本合同后的3天内，向监理工程师提交开工申请书，并附上表明已做好开工准备的有关资料。除另有约定外，监理工程师应在本合同签订后的3 天内报发包人批准后向承包人发出开</w:t>
      </w:r>
      <w:proofErr w:type="gramStart"/>
      <w:r>
        <w:rPr>
          <w:rFonts w:ascii="宋体" w:hAnsi="宋体" w:cs="宋体" w:hint="eastAsia"/>
          <w:szCs w:val="21"/>
        </w:rPr>
        <w:t>工令</w:t>
      </w:r>
      <w:proofErr w:type="gramEnd"/>
      <w:r>
        <w:rPr>
          <w:rFonts w:ascii="宋体" w:hAnsi="宋体" w:cs="宋体" w:hint="eastAsia"/>
          <w:szCs w:val="21"/>
        </w:rPr>
        <w:t>；承包人应在接到开</w:t>
      </w:r>
      <w:proofErr w:type="gramStart"/>
      <w:r>
        <w:rPr>
          <w:rFonts w:ascii="宋体" w:hAnsi="宋体" w:cs="宋体" w:hint="eastAsia"/>
          <w:szCs w:val="21"/>
        </w:rPr>
        <w:t>工令</w:t>
      </w:r>
      <w:proofErr w:type="gramEnd"/>
      <w:r>
        <w:rPr>
          <w:rFonts w:ascii="宋体" w:hAnsi="宋体" w:cs="宋体" w:hint="eastAsia"/>
          <w:szCs w:val="21"/>
        </w:rPr>
        <w:t>后的7 天内开工。由于承包人原因逾期提交开工申请或接到开</w:t>
      </w:r>
      <w:proofErr w:type="gramStart"/>
      <w:r>
        <w:rPr>
          <w:rFonts w:ascii="宋体" w:hAnsi="宋体" w:cs="宋体" w:hint="eastAsia"/>
          <w:szCs w:val="21"/>
        </w:rPr>
        <w:t>工令</w:t>
      </w:r>
      <w:proofErr w:type="gramEnd"/>
      <w:r>
        <w:rPr>
          <w:rFonts w:ascii="宋体" w:hAnsi="宋体" w:cs="宋体" w:hint="eastAsia"/>
          <w:szCs w:val="21"/>
        </w:rPr>
        <w:t>逾期开工的，将以开</w:t>
      </w:r>
      <w:proofErr w:type="gramStart"/>
      <w:r>
        <w:rPr>
          <w:rFonts w:ascii="宋体" w:hAnsi="宋体" w:cs="宋体" w:hint="eastAsia"/>
          <w:szCs w:val="21"/>
        </w:rPr>
        <w:t>工令</w:t>
      </w:r>
      <w:proofErr w:type="gramEnd"/>
      <w:r>
        <w:rPr>
          <w:rFonts w:ascii="宋体" w:hAnsi="宋体" w:cs="宋体" w:hint="eastAsia"/>
          <w:szCs w:val="21"/>
        </w:rPr>
        <w:t>规定的开工时间计算实际开工日期。</w:t>
      </w:r>
      <w:r>
        <w:rPr>
          <w:rFonts w:hint="eastAsia"/>
        </w:rPr>
        <w:t>未按期完成施工的由此给发包人带来的损失，发包人有权要求承包人赔偿由于延期施工带来的损失；由于监理单位未能按时发布开</w:t>
      </w:r>
      <w:proofErr w:type="gramStart"/>
      <w:r>
        <w:rPr>
          <w:rFonts w:hint="eastAsia"/>
        </w:rPr>
        <w:t>工令</w:t>
      </w:r>
      <w:proofErr w:type="gramEnd"/>
      <w:r>
        <w:rPr>
          <w:rFonts w:hint="eastAsia"/>
        </w:rPr>
        <w:t>的，以开</w:t>
      </w:r>
      <w:proofErr w:type="gramStart"/>
      <w:r>
        <w:rPr>
          <w:rFonts w:hint="eastAsia"/>
        </w:rPr>
        <w:t>工令</w:t>
      </w:r>
      <w:proofErr w:type="gramEnd"/>
      <w:r>
        <w:rPr>
          <w:rFonts w:hint="eastAsia"/>
        </w:rPr>
        <w:t>规定的开工时间计算实际开工日期。</w:t>
      </w:r>
    </w:p>
    <w:p w:rsidR="00F840FF" w:rsidRDefault="00E214C0">
      <w:pPr>
        <w:spacing w:line="360" w:lineRule="auto"/>
        <w:ind w:left="210" w:hangingChars="100" w:hanging="210"/>
        <w:jc w:val="left"/>
        <w:rPr>
          <w:rFonts w:ascii="宋体" w:hAnsi="宋体" w:cs="宋体"/>
          <w:szCs w:val="21"/>
        </w:rPr>
      </w:pPr>
      <w:r>
        <w:rPr>
          <w:rFonts w:ascii="宋体" w:hAnsi="宋体" w:cs="宋体" w:hint="eastAsia"/>
          <w:szCs w:val="21"/>
        </w:rPr>
        <w:t>3.如遇下列情况，经发包人现场代表签证后，工期可相应顺延：</w:t>
      </w:r>
    </w:p>
    <w:p w:rsidR="00F840FF" w:rsidRDefault="00E214C0">
      <w:pPr>
        <w:spacing w:line="360" w:lineRule="auto"/>
        <w:jc w:val="left"/>
        <w:rPr>
          <w:rFonts w:ascii="宋体" w:hAnsi="宋体" w:cs="宋体"/>
          <w:szCs w:val="21"/>
        </w:rPr>
      </w:pPr>
      <w:r>
        <w:rPr>
          <w:rFonts w:ascii="宋体" w:hAnsi="宋体" w:cs="宋体" w:hint="eastAsia"/>
          <w:szCs w:val="21"/>
        </w:rPr>
        <w:t xml:space="preserve">(1)发包人未能按约定提供施工设计图纸及其它开工条件； </w:t>
      </w:r>
    </w:p>
    <w:p w:rsidR="00F840FF" w:rsidRDefault="00E214C0">
      <w:pPr>
        <w:spacing w:line="360" w:lineRule="auto"/>
        <w:jc w:val="left"/>
        <w:rPr>
          <w:rFonts w:ascii="宋体" w:hAnsi="宋体" w:cs="宋体"/>
          <w:szCs w:val="21"/>
        </w:rPr>
      </w:pPr>
      <w:r>
        <w:rPr>
          <w:rFonts w:ascii="宋体" w:hAnsi="宋体" w:cs="宋体" w:hint="eastAsia"/>
          <w:szCs w:val="21"/>
        </w:rPr>
        <w:t xml:space="preserve">(2)发包人未能按约定的时间支付工程预付款、安全文明施工费和进度款； </w:t>
      </w:r>
    </w:p>
    <w:p w:rsidR="00F840FF" w:rsidRDefault="00E214C0">
      <w:pPr>
        <w:spacing w:line="360" w:lineRule="auto"/>
        <w:jc w:val="left"/>
        <w:rPr>
          <w:rFonts w:ascii="宋体" w:hAnsi="宋体" w:cs="宋体"/>
          <w:szCs w:val="21"/>
        </w:rPr>
      </w:pPr>
      <w:r>
        <w:rPr>
          <w:rFonts w:ascii="宋体" w:hAnsi="宋体" w:cs="宋体" w:hint="eastAsia"/>
          <w:szCs w:val="21"/>
        </w:rPr>
        <w:t xml:space="preserve">(3)发包人代表或施工现场发包人雇用的其他人员造成的人为因素； </w:t>
      </w:r>
    </w:p>
    <w:p w:rsidR="00F840FF" w:rsidRDefault="00E214C0">
      <w:pPr>
        <w:spacing w:line="360" w:lineRule="auto"/>
        <w:jc w:val="left"/>
        <w:rPr>
          <w:rFonts w:ascii="宋体" w:hAnsi="宋体" w:cs="宋体"/>
          <w:szCs w:val="21"/>
        </w:rPr>
      </w:pPr>
      <w:r>
        <w:rPr>
          <w:rFonts w:ascii="宋体" w:hAnsi="宋体" w:cs="宋体" w:hint="eastAsia"/>
          <w:szCs w:val="21"/>
        </w:rPr>
        <w:t xml:space="preserve">(4)监理工程师未参照合同约定及时提供所需指令、回复等； </w:t>
      </w:r>
    </w:p>
    <w:p w:rsidR="00F840FF" w:rsidRDefault="00E214C0">
      <w:pPr>
        <w:spacing w:line="360" w:lineRule="auto"/>
        <w:jc w:val="left"/>
        <w:rPr>
          <w:rFonts w:ascii="宋体" w:hAnsi="宋体" w:cs="宋体"/>
          <w:szCs w:val="21"/>
        </w:rPr>
      </w:pPr>
      <w:r>
        <w:rPr>
          <w:rFonts w:ascii="宋体" w:hAnsi="宋体" w:cs="宋体" w:hint="eastAsia"/>
          <w:szCs w:val="21"/>
        </w:rPr>
        <w:t>(5)工程变更（</w:t>
      </w:r>
      <w:proofErr w:type="gramStart"/>
      <w:r>
        <w:rPr>
          <w:rFonts w:ascii="宋体" w:hAnsi="宋体" w:cs="宋体" w:hint="eastAsia"/>
          <w:szCs w:val="21"/>
        </w:rPr>
        <w:t>含增加</w:t>
      </w:r>
      <w:proofErr w:type="gramEnd"/>
      <w:r>
        <w:rPr>
          <w:rFonts w:ascii="宋体" w:hAnsi="宋体" w:cs="宋体" w:hint="eastAsia"/>
          <w:szCs w:val="21"/>
        </w:rPr>
        <w:t xml:space="preserve">合同工作内容、改变合同的任何一项工作等）； </w:t>
      </w:r>
    </w:p>
    <w:p w:rsidR="00F840FF" w:rsidRDefault="00E214C0">
      <w:pPr>
        <w:spacing w:line="360" w:lineRule="auto"/>
        <w:jc w:val="left"/>
        <w:rPr>
          <w:rFonts w:ascii="宋体" w:hAnsi="宋体" w:cs="宋体"/>
          <w:szCs w:val="21"/>
        </w:rPr>
      </w:pPr>
      <w:r>
        <w:rPr>
          <w:rFonts w:ascii="宋体" w:hAnsi="宋体" w:cs="宋体" w:hint="eastAsia"/>
          <w:szCs w:val="21"/>
        </w:rPr>
        <w:t xml:space="preserve">(6)一周内非承包人原因停水、停电、停气造成停工累计超过8 小时； </w:t>
      </w:r>
    </w:p>
    <w:p w:rsidR="00F840FF" w:rsidRDefault="00E214C0">
      <w:pPr>
        <w:spacing w:line="360" w:lineRule="auto"/>
        <w:jc w:val="left"/>
        <w:rPr>
          <w:rFonts w:ascii="宋体" w:hAnsi="宋体" w:cs="宋体"/>
          <w:szCs w:val="21"/>
        </w:rPr>
      </w:pPr>
      <w:r>
        <w:rPr>
          <w:rFonts w:ascii="宋体" w:hAnsi="宋体" w:cs="宋体" w:hint="eastAsia"/>
          <w:szCs w:val="21"/>
        </w:rPr>
        <w:t xml:space="preserve">(7)不可抗力因素； </w:t>
      </w:r>
    </w:p>
    <w:p w:rsidR="00F840FF" w:rsidRDefault="00E214C0">
      <w:pPr>
        <w:spacing w:line="360" w:lineRule="auto"/>
        <w:jc w:val="left"/>
        <w:rPr>
          <w:rFonts w:ascii="宋体" w:hAnsi="宋体" w:cs="宋体"/>
          <w:szCs w:val="21"/>
        </w:rPr>
      </w:pPr>
      <w:r>
        <w:rPr>
          <w:rFonts w:ascii="宋体" w:hAnsi="宋体" w:cs="宋体" w:hint="eastAsia"/>
          <w:szCs w:val="21"/>
        </w:rPr>
        <w:t xml:space="preserve">(8)因发包人原因导致的暂停施工； </w:t>
      </w:r>
    </w:p>
    <w:p w:rsidR="00F840FF" w:rsidRDefault="00E214C0">
      <w:pPr>
        <w:spacing w:line="360" w:lineRule="auto"/>
        <w:jc w:val="left"/>
        <w:rPr>
          <w:rFonts w:ascii="宋体" w:hAnsi="宋体" w:cs="宋体"/>
          <w:szCs w:val="21"/>
        </w:rPr>
      </w:pPr>
      <w:r>
        <w:rPr>
          <w:rFonts w:ascii="宋体" w:hAnsi="宋体" w:cs="宋体" w:hint="eastAsia"/>
          <w:szCs w:val="21"/>
        </w:rPr>
        <w:t xml:space="preserve">(9)非承包人失误、违约，以及监理工程师同意的工期顺延； </w:t>
      </w:r>
    </w:p>
    <w:p w:rsidR="00F840FF" w:rsidRDefault="00E214C0">
      <w:pPr>
        <w:spacing w:line="360" w:lineRule="auto"/>
        <w:jc w:val="left"/>
        <w:rPr>
          <w:rFonts w:ascii="宋体" w:hAnsi="宋体" w:cs="宋体"/>
          <w:szCs w:val="21"/>
        </w:rPr>
      </w:pPr>
      <w:r>
        <w:rPr>
          <w:rFonts w:ascii="宋体" w:hAnsi="宋体" w:cs="宋体" w:hint="eastAsia"/>
          <w:szCs w:val="21"/>
        </w:rPr>
        <w:t xml:space="preserve">(10)发包人造成工期延误的其他原因。 </w:t>
      </w:r>
    </w:p>
    <w:p w:rsidR="00F840FF" w:rsidRDefault="00E214C0">
      <w:pPr>
        <w:spacing w:line="360" w:lineRule="auto"/>
        <w:jc w:val="left"/>
        <w:rPr>
          <w:rFonts w:ascii="宋体" w:hAnsi="宋体" w:cs="宋体"/>
          <w:szCs w:val="21"/>
        </w:rPr>
      </w:pPr>
      <w:r>
        <w:rPr>
          <w:rFonts w:ascii="宋体" w:hAnsi="宋体" w:cs="宋体" w:hint="eastAsia"/>
          <w:szCs w:val="21"/>
        </w:rPr>
        <w:t xml:space="preserve">4.因承包人原因造成施工延迟的，不得请求顺延工期。 </w:t>
      </w:r>
    </w:p>
    <w:p w:rsidR="00F840FF" w:rsidRDefault="00E214C0">
      <w:pPr>
        <w:pStyle w:val="af3"/>
        <w:spacing w:line="360" w:lineRule="auto"/>
        <w:jc w:val="center"/>
        <w:rPr>
          <w:rFonts w:cs="宋体"/>
          <w:b/>
          <w:sz w:val="21"/>
          <w:szCs w:val="21"/>
        </w:rPr>
      </w:pPr>
      <w:r>
        <w:rPr>
          <w:rFonts w:cs="宋体" w:hint="eastAsia"/>
          <w:b/>
          <w:sz w:val="21"/>
          <w:szCs w:val="21"/>
        </w:rPr>
        <w:t>第四条  双方工作的约定</w:t>
      </w:r>
    </w:p>
    <w:p w:rsidR="00F840FF" w:rsidRDefault="00E214C0">
      <w:pPr>
        <w:spacing w:line="360" w:lineRule="auto"/>
        <w:ind w:left="315" w:hangingChars="150" w:hanging="315"/>
        <w:jc w:val="left"/>
        <w:rPr>
          <w:rFonts w:ascii="宋体" w:hAnsi="宋体" w:cs="宋体"/>
          <w:szCs w:val="21"/>
        </w:rPr>
      </w:pPr>
      <w:r>
        <w:rPr>
          <w:rFonts w:ascii="宋体" w:hAnsi="宋体" w:cs="宋体" w:hint="eastAsia"/>
          <w:szCs w:val="21"/>
        </w:rPr>
        <w:t>1.发包人工作的约定，包括但不限于：</w:t>
      </w:r>
    </w:p>
    <w:p w:rsidR="00F840FF" w:rsidRDefault="00E214C0">
      <w:pPr>
        <w:spacing w:line="360" w:lineRule="auto"/>
        <w:jc w:val="left"/>
        <w:rPr>
          <w:rFonts w:ascii="宋体" w:hAnsi="宋体" w:cs="宋体"/>
          <w:szCs w:val="21"/>
        </w:rPr>
      </w:pPr>
      <w:r>
        <w:rPr>
          <w:rFonts w:ascii="宋体" w:hAnsi="宋体" w:cs="宋体" w:hint="eastAsia"/>
          <w:szCs w:val="21"/>
        </w:rPr>
        <w:lastRenderedPageBreak/>
        <w:t>(1)在本合同签订之时，发包人应指定发包人代表，由其直接负责与承包人的联系工作。</w:t>
      </w:r>
    </w:p>
    <w:p w:rsidR="00F840FF" w:rsidRDefault="00E214C0">
      <w:pPr>
        <w:spacing w:line="360" w:lineRule="auto"/>
        <w:jc w:val="left"/>
        <w:rPr>
          <w:rFonts w:ascii="宋体" w:hAnsi="宋体" w:cs="宋体"/>
          <w:szCs w:val="21"/>
        </w:rPr>
      </w:pPr>
      <w:r>
        <w:rPr>
          <w:rFonts w:ascii="宋体" w:hAnsi="宋体" w:cs="宋体" w:hint="eastAsia"/>
          <w:szCs w:val="21"/>
        </w:rPr>
        <w:t>发包人代表：</w:t>
      </w:r>
      <w:r>
        <w:rPr>
          <w:rFonts w:ascii="宋体" w:hAnsi="宋体" w:cs="宋体" w:hint="eastAsia"/>
          <w:szCs w:val="21"/>
          <w:u w:val="single"/>
        </w:rPr>
        <w:t xml:space="preserve">             </w:t>
      </w:r>
      <w:r>
        <w:rPr>
          <w:rFonts w:ascii="宋体" w:hAnsi="宋体" w:cs="宋体" w:hint="eastAsia"/>
          <w:szCs w:val="21"/>
        </w:rPr>
        <w:t xml:space="preserve">     联系电话：</w:t>
      </w:r>
      <w:r>
        <w:rPr>
          <w:rFonts w:ascii="宋体" w:hAnsi="宋体" w:cs="宋体" w:hint="eastAsia"/>
          <w:szCs w:val="21"/>
          <w:u w:val="single"/>
        </w:rPr>
        <w:t xml:space="preserve">             </w:t>
      </w:r>
      <w:r>
        <w:rPr>
          <w:rFonts w:ascii="宋体" w:hAnsi="宋体" w:cs="宋体" w:hint="eastAsia"/>
          <w:szCs w:val="21"/>
        </w:rPr>
        <w:t xml:space="preserve">       </w:t>
      </w:r>
    </w:p>
    <w:p w:rsidR="00F840FF" w:rsidRDefault="00E214C0">
      <w:pPr>
        <w:spacing w:line="360" w:lineRule="auto"/>
        <w:jc w:val="left"/>
        <w:rPr>
          <w:rFonts w:ascii="宋体" w:hAnsi="宋体" w:cs="宋体"/>
          <w:szCs w:val="21"/>
        </w:rPr>
      </w:pPr>
      <w:r>
        <w:rPr>
          <w:rFonts w:ascii="宋体" w:hAnsi="宋体" w:cs="宋体" w:hint="eastAsia"/>
          <w:szCs w:val="21"/>
        </w:rPr>
        <w:t>(2)开工前，发包人应对施工场地进行清理，使施工场地具备施工条件；</w:t>
      </w:r>
    </w:p>
    <w:p w:rsidR="00F840FF" w:rsidRDefault="00E214C0">
      <w:pPr>
        <w:spacing w:line="360" w:lineRule="auto"/>
        <w:jc w:val="left"/>
        <w:rPr>
          <w:rFonts w:ascii="宋体" w:hAnsi="宋体" w:cs="宋体"/>
          <w:szCs w:val="21"/>
        </w:rPr>
      </w:pPr>
      <w:r>
        <w:rPr>
          <w:rFonts w:ascii="宋体" w:hAnsi="宋体" w:cs="宋体" w:hint="eastAsia"/>
          <w:szCs w:val="21"/>
        </w:rPr>
        <w:t>(3)协助承包人办理水、电、通讯线路接驳的手续，相关费用由承包人承担；</w:t>
      </w:r>
    </w:p>
    <w:p w:rsidR="00F840FF" w:rsidRDefault="00E214C0">
      <w:pPr>
        <w:spacing w:line="360" w:lineRule="auto"/>
        <w:jc w:val="left"/>
        <w:rPr>
          <w:rFonts w:ascii="宋体" w:hAnsi="宋体" w:cs="宋体"/>
          <w:szCs w:val="21"/>
        </w:rPr>
      </w:pPr>
      <w:r>
        <w:rPr>
          <w:rFonts w:ascii="宋体" w:hAnsi="宋体" w:cs="宋体" w:hint="eastAsia"/>
          <w:szCs w:val="21"/>
        </w:rPr>
        <w:t>(4)与承包人协调划定施工通道；</w:t>
      </w:r>
    </w:p>
    <w:p w:rsidR="00F840FF" w:rsidRDefault="00E214C0">
      <w:pPr>
        <w:spacing w:line="360" w:lineRule="auto"/>
        <w:ind w:leftChars="1" w:left="344" w:hangingChars="163" w:hanging="342"/>
        <w:jc w:val="left"/>
        <w:rPr>
          <w:rFonts w:ascii="宋体" w:hAnsi="宋体" w:cs="宋体"/>
          <w:szCs w:val="21"/>
        </w:rPr>
      </w:pPr>
      <w:r>
        <w:rPr>
          <w:rFonts w:asciiTheme="minorEastAsia" w:hAnsiTheme="minorEastAsia" w:cstheme="minorEastAsia" w:hint="eastAsia"/>
          <w:szCs w:val="21"/>
        </w:rPr>
        <w:t>(5)协助承包人办理施工人员出入手续；</w:t>
      </w:r>
    </w:p>
    <w:p w:rsidR="00F840FF" w:rsidRDefault="00E214C0">
      <w:pPr>
        <w:spacing w:line="360" w:lineRule="auto"/>
        <w:ind w:leftChars="1" w:left="344" w:hangingChars="163" w:hanging="342"/>
        <w:jc w:val="left"/>
        <w:rPr>
          <w:rFonts w:ascii="宋体" w:hAnsi="宋体" w:cs="宋体"/>
          <w:szCs w:val="21"/>
        </w:rPr>
      </w:pPr>
      <w:r>
        <w:rPr>
          <w:rFonts w:ascii="宋体" w:hAnsi="宋体" w:cs="宋体" w:hint="eastAsia"/>
          <w:szCs w:val="21"/>
        </w:rPr>
        <w:t>(6)合同签订后3日内向承包人提供施工设计图纸、设计文件；</w:t>
      </w:r>
    </w:p>
    <w:p w:rsidR="00F840FF" w:rsidRDefault="00E214C0">
      <w:pPr>
        <w:spacing w:line="360" w:lineRule="auto"/>
        <w:ind w:leftChars="1" w:left="344" w:hangingChars="163" w:hanging="342"/>
        <w:jc w:val="left"/>
        <w:rPr>
          <w:rFonts w:ascii="宋体" w:hAnsi="宋体" w:cs="宋体"/>
          <w:szCs w:val="21"/>
        </w:rPr>
      </w:pPr>
      <w:r>
        <w:rPr>
          <w:rFonts w:ascii="宋体" w:hAnsi="宋体" w:cs="宋体" w:hint="eastAsia"/>
          <w:szCs w:val="21"/>
        </w:rPr>
        <w:t>(7)组织图纸会审和设计交底；</w:t>
      </w:r>
    </w:p>
    <w:p w:rsidR="00F840FF" w:rsidRDefault="00E214C0">
      <w:pPr>
        <w:spacing w:line="360" w:lineRule="auto"/>
        <w:ind w:leftChars="1" w:left="344" w:hangingChars="163" w:hanging="342"/>
        <w:jc w:val="left"/>
        <w:rPr>
          <w:rFonts w:ascii="宋体" w:hAnsi="宋体" w:cs="宋体"/>
          <w:szCs w:val="21"/>
        </w:rPr>
      </w:pPr>
      <w:r>
        <w:rPr>
          <w:rFonts w:ascii="宋体" w:hAnsi="宋体" w:cs="宋体" w:hint="eastAsia"/>
          <w:szCs w:val="21"/>
        </w:rPr>
        <w:t>(8)及时对隐蔽工程及变更工程进行验收确认，并按时支付工程款。</w:t>
      </w:r>
    </w:p>
    <w:p w:rsidR="00F840FF" w:rsidRDefault="00E214C0">
      <w:pPr>
        <w:spacing w:line="360" w:lineRule="auto"/>
        <w:ind w:left="2"/>
        <w:jc w:val="left"/>
        <w:rPr>
          <w:rFonts w:ascii="宋体" w:hAnsi="宋体" w:cs="宋体"/>
          <w:szCs w:val="21"/>
        </w:rPr>
      </w:pPr>
      <w:r>
        <w:rPr>
          <w:rFonts w:ascii="宋体" w:hAnsi="宋体" w:cs="宋体" w:hint="eastAsia"/>
          <w:szCs w:val="21"/>
        </w:rPr>
        <w:t xml:space="preserve">2.承包人工作的约定，包括但不限于： </w:t>
      </w:r>
    </w:p>
    <w:p w:rsidR="00F840FF" w:rsidRDefault="00E214C0">
      <w:pPr>
        <w:spacing w:line="360" w:lineRule="auto"/>
        <w:jc w:val="left"/>
        <w:rPr>
          <w:rFonts w:ascii="宋体" w:hAnsi="宋体" w:cs="宋体"/>
          <w:szCs w:val="21"/>
        </w:rPr>
      </w:pPr>
      <w:r>
        <w:rPr>
          <w:rFonts w:ascii="宋体" w:hAnsi="宋体" w:cs="宋体" w:hint="eastAsia"/>
          <w:szCs w:val="21"/>
        </w:rPr>
        <w:t>(1)在本合同签订之时，承包人应指定项目负责人，由其直接负责与发包人的联系工作。该项目负责人应在签订合同时提交在承包人处缴纳社保三个月或以上的证明。</w:t>
      </w:r>
    </w:p>
    <w:p w:rsidR="00F840FF" w:rsidRDefault="00E214C0">
      <w:pPr>
        <w:spacing w:line="360" w:lineRule="auto"/>
        <w:jc w:val="left"/>
        <w:rPr>
          <w:rFonts w:ascii="宋体" w:hAnsi="宋体" w:cs="宋体"/>
          <w:szCs w:val="21"/>
        </w:rPr>
      </w:pPr>
      <w:r>
        <w:rPr>
          <w:rFonts w:ascii="宋体" w:hAnsi="宋体" w:cs="宋体" w:hint="eastAsia"/>
          <w:szCs w:val="21"/>
        </w:rPr>
        <w:t>承包人项目负责人：</w:t>
      </w:r>
      <w:r>
        <w:rPr>
          <w:rFonts w:ascii="宋体" w:hAnsi="宋体" w:cs="宋体" w:hint="eastAsia"/>
          <w:szCs w:val="21"/>
          <w:u w:val="single"/>
        </w:rPr>
        <w:t xml:space="preserve">             </w:t>
      </w:r>
      <w:r>
        <w:rPr>
          <w:rFonts w:ascii="宋体" w:hAnsi="宋体" w:cs="宋体" w:hint="eastAsia"/>
          <w:szCs w:val="21"/>
        </w:rPr>
        <w:t xml:space="preserve">     联系电话：</w:t>
      </w:r>
      <w:r>
        <w:rPr>
          <w:rFonts w:ascii="宋体" w:hAnsi="宋体" w:cs="宋体" w:hint="eastAsia"/>
          <w:szCs w:val="21"/>
          <w:u w:val="single"/>
        </w:rPr>
        <w:t xml:space="preserve">               </w:t>
      </w:r>
      <w:r>
        <w:rPr>
          <w:rFonts w:ascii="宋体" w:hAnsi="宋体" w:cs="宋体" w:hint="eastAsia"/>
          <w:szCs w:val="21"/>
        </w:rPr>
        <w:t xml:space="preserve"> </w:t>
      </w:r>
    </w:p>
    <w:p w:rsidR="00F840FF" w:rsidRDefault="00E214C0">
      <w:pPr>
        <w:spacing w:line="360" w:lineRule="auto"/>
        <w:jc w:val="left"/>
        <w:rPr>
          <w:rFonts w:ascii="宋体" w:hAnsi="宋体" w:cs="宋体"/>
          <w:szCs w:val="21"/>
        </w:rPr>
      </w:pPr>
      <w:r>
        <w:rPr>
          <w:rFonts w:ascii="宋体" w:hAnsi="宋体" w:cs="宋体" w:hint="eastAsia"/>
          <w:szCs w:val="21"/>
        </w:rPr>
        <w:t>(2)严格按照工程进度计划施工，并按照要求提交工程进度报告和进度计划；保证不将工程违法、非法转包、分包，否则发包方有权追究承包方违约责任；</w:t>
      </w:r>
    </w:p>
    <w:p w:rsidR="00F840FF" w:rsidRDefault="00E214C0">
      <w:pPr>
        <w:spacing w:line="360" w:lineRule="auto"/>
        <w:jc w:val="left"/>
        <w:rPr>
          <w:rFonts w:ascii="宋体" w:hAnsi="宋体" w:cs="宋体"/>
          <w:szCs w:val="21"/>
        </w:rPr>
      </w:pPr>
      <w:r>
        <w:rPr>
          <w:rFonts w:ascii="宋体" w:hAnsi="宋体" w:cs="宋体" w:hint="eastAsia"/>
          <w:szCs w:val="21"/>
        </w:rPr>
        <w:t>(3)按照合同约定和监理工程师的指令施工;</w:t>
      </w:r>
    </w:p>
    <w:p w:rsidR="00F840FF" w:rsidRDefault="00E214C0">
      <w:pPr>
        <w:spacing w:line="360" w:lineRule="auto"/>
        <w:jc w:val="left"/>
        <w:rPr>
          <w:rFonts w:ascii="宋体" w:hAnsi="宋体" w:cs="宋体"/>
          <w:szCs w:val="21"/>
        </w:rPr>
      </w:pPr>
      <w:r>
        <w:rPr>
          <w:rFonts w:ascii="宋体" w:hAnsi="宋体" w:cs="宋体" w:hint="eastAsia"/>
          <w:szCs w:val="21"/>
        </w:rPr>
        <w:t>(4)负责施工场地安全保卫工作，防止因工程施工造成的人身伤害和财产损失；</w:t>
      </w:r>
    </w:p>
    <w:p w:rsidR="00F840FF" w:rsidRDefault="00E214C0">
      <w:pPr>
        <w:spacing w:line="360" w:lineRule="auto"/>
        <w:jc w:val="left"/>
        <w:rPr>
          <w:rFonts w:ascii="宋体" w:hAnsi="宋体" w:cs="宋体"/>
          <w:szCs w:val="21"/>
        </w:rPr>
      </w:pPr>
      <w:r>
        <w:rPr>
          <w:rFonts w:ascii="宋体" w:hAnsi="宋体" w:cs="宋体" w:hint="eastAsia"/>
          <w:szCs w:val="21"/>
        </w:rPr>
        <w:t>(5)</w:t>
      </w:r>
      <w:r>
        <w:rPr>
          <w:rFonts w:ascii="宋体" w:hAnsi="宋体" w:cs="宋体" w:hint="eastAsia"/>
          <w:szCs w:val="21"/>
          <w:lang w:val="zh-CN"/>
        </w:rPr>
        <w:t>遵守有关施工场地交通、环境保护、施工噪声、安全文明施工等的管理规定，办理有关手续，承包人承担由此发生的费用</w:t>
      </w:r>
      <w:r>
        <w:rPr>
          <w:rFonts w:ascii="宋体" w:hAnsi="宋体" w:cs="宋体" w:hint="eastAsia"/>
          <w:szCs w:val="21"/>
        </w:rPr>
        <w:t>；</w:t>
      </w:r>
    </w:p>
    <w:p w:rsidR="00F840FF" w:rsidRDefault="00E214C0">
      <w:pPr>
        <w:spacing w:line="360" w:lineRule="auto"/>
        <w:jc w:val="left"/>
        <w:rPr>
          <w:rFonts w:ascii="宋体" w:hAnsi="宋体" w:cs="宋体"/>
          <w:szCs w:val="21"/>
        </w:rPr>
      </w:pPr>
      <w:r>
        <w:rPr>
          <w:rFonts w:ascii="宋体" w:hAnsi="宋体" w:cs="宋体" w:hint="eastAsia"/>
          <w:szCs w:val="21"/>
        </w:rPr>
        <w:t xml:space="preserve">(6)合同工程已竣工未移交给发包人之前，负责已完工程的照管工作。照管期间发生损坏的，应予以修复并承担费用；发包人要求采取特殊保护措施的，由发包人承担相应费用； </w:t>
      </w:r>
    </w:p>
    <w:p w:rsidR="00F840FF" w:rsidRDefault="00E214C0">
      <w:pPr>
        <w:spacing w:line="360" w:lineRule="auto"/>
        <w:jc w:val="left"/>
        <w:rPr>
          <w:rFonts w:ascii="宋体" w:hAnsi="宋体" w:cs="宋体"/>
          <w:szCs w:val="21"/>
          <w:lang w:val="zh-CN"/>
        </w:rPr>
      </w:pPr>
      <w:r>
        <w:rPr>
          <w:rFonts w:ascii="宋体" w:hAnsi="宋体" w:cs="宋体" w:hint="eastAsia"/>
          <w:szCs w:val="21"/>
        </w:rPr>
        <w:t>(7)</w:t>
      </w:r>
      <w:r>
        <w:rPr>
          <w:rFonts w:ascii="宋体" w:hAnsi="宋体" w:cs="宋体" w:hint="eastAsia"/>
          <w:szCs w:val="21"/>
          <w:lang w:val="zh-CN"/>
        </w:rPr>
        <w:t>做好施工场地地下管线和邻近建筑物、构筑物、古树名木的保护工作，并承担有关费用；</w:t>
      </w:r>
    </w:p>
    <w:p w:rsidR="00F840FF" w:rsidRDefault="00E214C0">
      <w:pPr>
        <w:spacing w:line="360" w:lineRule="auto"/>
        <w:jc w:val="left"/>
        <w:rPr>
          <w:rFonts w:ascii="宋体" w:hAnsi="宋体" w:cs="宋体"/>
          <w:szCs w:val="21"/>
        </w:rPr>
      </w:pPr>
      <w:r>
        <w:rPr>
          <w:rFonts w:ascii="宋体" w:hAnsi="宋体" w:cs="宋体" w:hint="eastAsia"/>
          <w:szCs w:val="21"/>
        </w:rPr>
        <w:t xml:space="preserve">(8)遵守有关环境卫生的管理规定，做好交工前施工现场的清理工作和建筑垃圾清运工作，保证施工场地的清洁，承包人承担因自身责任造成的损失和罚款； </w:t>
      </w:r>
    </w:p>
    <w:p w:rsidR="00F840FF" w:rsidRDefault="00E214C0">
      <w:pPr>
        <w:pStyle w:val="af3"/>
        <w:spacing w:line="360" w:lineRule="auto"/>
        <w:ind w:left="4"/>
        <w:jc w:val="center"/>
        <w:rPr>
          <w:rFonts w:cs="宋体"/>
          <w:b/>
          <w:sz w:val="21"/>
          <w:szCs w:val="21"/>
        </w:rPr>
      </w:pPr>
      <w:r>
        <w:rPr>
          <w:rFonts w:cs="宋体" w:hint="eastAsia"/>
          <w:b/>
          <w:sz w:val="21"/>
          <w:szCs w:val="21"/>
        </w:rPr>
        <w:t>第五条  工程质量管理</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1.承包人应严格遵守国家、省有关工程质量和施工安全的法律法规、标准与规范等规定，按照施工设计图纸和施工技术标准施工，不得偷工减料，不得擅自修改施工设计图纸，确</w:t>
      </w:r>
      <w:r>
        <w:rPr>
          <w:rFonts w:ascii="宋体" w:hAnsi="宋体" w:cs="宋体" w:hint="eastAsia"/>
          <w:szCs w:val="21"/>
          <w:lang w:val="zh-CN"/>
        </w:rPr>
        <w:lastRenderedPageBreak/>
        <w:t>保合同工</w:t>
      </w:r>
      <w:proofErr w:type="gramStart"/>
      <w:r>
        <w:rPr>
          <w:rFonts w:ascii="宋体" w:hAnsi="宋体" w:cs="宋体" w:hint="eastAsia"/>
          <w:szCs w:val="21"/>
          <w:lang w:val="zh-CN"/>
        </w:rPr>
        <w:t>程质量</w:t>
      </w:r>
      <w:proofErr w:type="gramEnd"/>
      <w:r>
        <w:rPr>
          <w:rFonts w:ascii="宋体" w:hAnsi="宋体" w:cs="宋体" w:hint="eastAsia"/>
          <w:szCs w:val="21"/>
          <w:lang w:val="zh-CN"/>
        </w:rPr>
        <w:t>和施工安全。认真履行合同与招标文件约定的工程质量和施工安全的职责和义务。</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 xml:space="preserve">2.承包人应在施工场地设置专门的工程质量和施工安全管理机构，配备专职管理人员，建立完善的管理制度。 </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3.发包人不得以任何理由，要求承包人在施工作业中违反法律法规、工程建设强制性标准，以及工程质量和施工安全标准，降低合同工程质量。承包人应加强对施工作业人员的工程质量和施工安全教育培训，定期考核施工作业人员的劳动技能，加强工程质量和施工安全管理。</w:t>
      </w:r>
    </w:p>
    <w:p w:rsidR="00F840FF" w:rsidRDefault="00E214C0">
      <w:pPr>
        <w:spacing w:line="360" w:lineRule="auto"/>
        <w:jc w:val="left"/>
        <w:rPr>
          <w:rFonts w:ascii="宋体" w:hAnsi="宋体" w:cs="宋体"/>
          <w:szCs w:val="21"/>
        </w:rPr>
      </w:pPr>
      <w:r>
        <w:rPr>
          <w:rFonts w:ascii="宋体" w:hAnsi="宋体" w:cs="宋体" w:hint="eastAsia"/>
          <w:szCs w:val="21"/>
        </w:rPr>
        <w:t>4.</w:t>
      </w:r>
      <w:r>
        <w:rPr>
          <w:rFonts w:ascii="宋体" w:hAnsi="宋体" w:cs="宋体" w:hint="eastAsia"/>
          <w:szCs w:val="21"/>
          <w:lang w:val="zh-CN"/>
        </w:rPr>
        <w:t>工程质量标准：</w:t>
      </w:r>
      <w:r>
        <w:rPr>
          <w:rFonts w:ascii="宋体" w:hAnsi="宋体" w:cs="宋体" w:hint="eastAsia"/>
          <w:szCs w:val="21"/>
          <w:u w:val="single"/>
          <w:lang w:val="zh-CN"/>
        </w:rPr>
        <w:t>达到国家或行业质量检验评定的合格标准</w:t>
      </w:r>
      <w:r>
        <w:rPr>
          <w:rFonts w:ascii="宋体" w:hAnsi="宋体" w:cs="宋体" w:hint="eastAsia"/>
          <w:szCs w:val="21"/>
          <w:lang w:val="zh-CN"/>
        </w:rPr>
        <w:t>。工程质量验收评定达不到约定的质量标准，由承包人付给发包人金额为</w:t>
      </w:r>
      <w:r>
        <w:rPr>
          <w:rFonts w:ascii="宋体" w:hAnsi="宋体" w:cs="宋体" w:hint="eastAsia"/>
          <w:szCs w:val="21"/>
        </w:rPr>
        <w:t>含税合同总价</w:t>
      </w:r>
      <w:r>
        <w:rPr>
          <w:rFonts w:ascii="宋体" w:hAnsi="宋体" w:cs="宋体" w:hint="eastAsia"/>
          <w:szCs w:val="21"/>
          <w:u w:val="single"/>
        </w:rPr>
        <w:t xml:space="preserve">   </w:t>
      </w:r>
      <w:r>
        <w:rPr>
          <w:rFonts w:ascii="宋体" w:hAnsi="宋体" w:cs="宋体" w:hint="eastAsia"/>
          <w:szCs w:val="21"/>
          <w:u w:val="single"/>
          <w:lang w:val="zh-CN"/>
        </w:rPr>
        <w:t>%</w:t>
      </w:r>
      <w:r>
        <w:rPr>
          <w:rFonts w:ascii="宋体" w:hAnsi="宋体" w:cs="宋体" w:hint="eastAsia"/>
          <w:szCs w:val="21"/>
          <w:lang w:val="zh-CN"/>
        </w:rPr>
        <w:t>的违约金，并无条件返工至合格。</w:t>
      </w:r>
    </w:p>
    <w:p w:rsidR="00F840FF" w:rsidRDefault="00E214C0">
      <w:pPr>
        <w:spacing w:line="360" w:lineRule="auto"/>
        <w:jc w:val="left"/>
        <w:rPr>
          <w:rFonts w:ascii="宋体" w:hAnsi="宋体" w:cs="宋体"/>
          <w:szCs w:val="21"/>
        </w:rPr>
      </w:pPr>
      <w:r>
        <w:rPr>
          <w:rFonts w:ascii="宋体" w:hAnsi="宋体" w:cs="宋体" w:hint="eastAsia"/>
          <w:szCs w:val="21"/>
        </w:rPr>
        <w:t xml:space="preserve">5.承包人对合同工程的质量向发包人负责，其职责包括但不限于下列内容： </w:t>
      </w:r>
    </w:p>
    <w:p w:rsidR="00F840FF" w:rsidRDefault="00E214C0">
      <w:pPr>
        <w:spacing w:line="360" w:lineRule="auto"/>
        <w:jc w:val="left"/>
        <w:rPr>
          <w:rFonts w:ascii="宋体" w:hAnsi="宋体" w:cs="宋体"/>
          <w:szCs w:val="21"/>
        </w:rPr>
      </w:pPr>
      <w:r>
        <w:rPr>
          <w:rFonts w:ascii="宋体" w:hAnsi="宋体" w:cs="宋体" w:hint="eastAsia"/>
          <w:szCs w:val="21"/>
        </w:rPr>
        <w:t xml:space="preserve">(1)编制施工技术方案，确定施工技术措施； </w:t>
      </w:r>
    </w:p>
    <w:p w:rsidR="00F840FF" w:rsidRDefault="00E214C0">
      <w:pPr>
        <w:spacing w:line="360" w:lineRule="auto"/>
        <w:jc w:val="left"/>
        <w:rPr>
          <w:rFonts w:ascii="宋体" w:hAnsi="宋体" w:cs="宋体"/>
          <w:szCs w:val="21"/>
        </w:rPr>
      </w:pPr>
      <w:r>
        <w:rPr>
          <w:rFonts w:ascii="宋体" w:hAnsi="宋体" w:cs="宋体" w:hint="eastAsia"/>
          <w:szCs w:val="21"/>
        </w:rPr>
        <w:t xml:space="preserve">(2)提供和组织足够的工程技术人员，检查和控制工程施工质量； </w:t>
      </w:r>
    </w:p>
    <w:p w:rsidR="00F840FF" w:rsidRDefault="00E214C0">
      <w:pPr>
        <w:spacing w:line="360" w:lineRule="auto"/>
        <w:jc w:val="left"/>
        <w:rPr>
          <w:rFonts w:ascii="宋体" w:hAnsi="宋体" w:cs="宋体"/>
          <w:szCs w:val="21"/>
        </w:rPr>
      </w:pPr>
      <w:r>
        <w:rPr>
          <w:rFonts w:ascii="宋体" w:hAnsi="宋体" w:cs="宋体" w:hint="eastAsia"/>
          <w:szCs w:val="21"/>
        </w:rPr>
        <w:t xml:space="preserve">(3)把控施工所用的材料和工程设备，使其符合国家\省\市相关标准与规范、设计要求及合同的约定； </w:t>
      </w:r>
    </w:p>
    <w:p w:rsidR="00F840FF" w:rsidRDefault="00E214C0">
      <w:pPr>
        <w:spacing w:line="360" w:lineRule="auto"/>
        <w:jc w:val="left"/>
        <w:rPr>
          <w:rFonts w:ascii="宋体" w:hAnsi="宋体" w:cs="宋体"/>
          <w:szCs w:val="21"/>
        </w:rPr>
      </w:pPr>
      <w:r>
        <w:rPr>
          <w:rFonts w:ascii="宋体" w:hAnsi="宋体" w:cs="宋体" w:hint="eastAsia"/>
          <w:szCs w:val="21"/>
        </w:rPr>
        <w:t xml:space="preserve">(4)负责合同工程施工中出现质量问题或竣工验收不合格的返修工作； </w:t>
      </w:r>
    </w:p>
    <w:p w:rsidR="00F840FF" w:rsidRDefault="00E214C0">
      <w:pPr>
        <w:spacing w:line="360" w:lineRule="auto"/>
        <w:jc w:val="left"/>
        <w:rPr>
          <w:rFonts w:ascii="宋体" w:hAnsi="宋体" w:cs="宋体"/>
          <w:szCs w:val="21"/>
        </w:rPr>
      </w:pPr>
      <w:r>
        <w:rPr>
          <w:rFonts w:ascii="宋体" w:hAnsi="宋体" w:cs="宋体" w:hint="eastAsia"/>
          <w:szCs w:val="21"/>
        </w:rPr>
        <w:t xml:space="preserve">(5)参加合同工程的所有验收工作，包括隐蔽验收、中间验收；参加竣工验收，组织发包人参加工程验收工作； </w:t>
      </w:r>
    </w:p>
    <w:p w:rsidR="00F840FF" w:rsidRDefault="00E214C0">
      <w:pPr>
        <w:spacing w:line="360" w:lineRule="auto"/>
        <w:jc w:val="left"/>
        <w:rPr>
          <w:rFonts w:ascii="宋体" w:hAnsi="宋体" w:cs="宋体"/>
          <w:szCs w:val="21"/>
        </w:rPr>
      </w:pPr>
      <w:r>
        <w:rPr>
          <w:rFonts w:ascii="宋体" w:hAnsi="宋体" w:cs="宋体" w:hint="eastAsia"/>
          <w:szCs w:val="21"/>
        </w:rPr>
        <w:t>(6)承担质保期的工程保修责任。</w:t>
      </w:r>
    </w:p>
    <w:p w:rsidR="00F840FF" w:rsidRDefault="00E214C0">
      <w:pPr>
        <w:spacing w:line="360" w:lineRule="auto"/>
        <w:jc w:val="left"/>
        <w:rPr>
          <w:rFonts w:ascii="宋体" w:hAnsi="宋体" w:cs="宋体"/>
          <w:szCs w:val="21"/>
        </w:rPr>
      </w:pPr>
      <w:r>
        <w:rPr>
          <w:rFonts w:ascii="宋体" w:hAnsi="宋体" w:cs="宋体" w:hint="eastAsia"/>
          <w:szCs w:val="21"/>
        </w:rPr>
        <w:t>6.承包人应建立健全完善的质量保证体系。在合同工程开工前，监理工程师有权要求承包人提交质量保证体系实施程序、施工质量检验制度和施工质量水平评定考核制度等文件、资料。</w:t>
      </w:r>
    </w:p>
    <w:p w:rsidR="00F840FF" w:rsidRDefault="00E214C0">
      <w:pPr>
        <w:pStyle w:val="af3"/>
        <w:spacing w:line="360" w:lineRule="auto"/>
        <w:jc w:val="center"/>
        <w:rPr>
          <w:rFonts w:cs="宋体"/>
          <w:b/>
          <w:sz w:val="21"/>
          <w:szCs w:val="21"/>
        </w:rPr>
      </w:pPr>
      <w:r>
        <w:rPr>
          <w:rFonts w:cs="宋体" w:hint="eastAsia"/>
          <w:b/>
          <w:sz w:val="21"/>
          <w:szCs w:val="21"/>
        </w:rPr>
        <w:t>第六条  建筑材料、货物的供应和采购</w:t>
      </w:r>
    </w:p>
    <w:p w:rsidR="00F840FF" w:rsidRDefault="00E214C0">
      <w:pPr>
        <w:spacing w:line="360" w:lineRule="auto"/>
        <w:jc w:val="left"/>
        <w:rPr>
          <w:rFonts w:ascii="宋体" w:hAnsi="宋体" w:cs="宋体"/>
          <w:szCs w:val="21"/>
          <w:lang w:val="zh-CN"/>
        </w:rPr>
      </w:pPr>
      <w:r>
        <w:rPr>
          <w:rFonts w:ascii="宋体" w:hAnsi="宋体" w:cs="宋体" w:hint="eastAsia"/>
          <w:szCs w:val="21"/>
        </w:rPr>
        <w:t>1.</w:t>
      </w:r>
      <w:r>
        <w:rPr>
          <w:rFonts w:ascii="宋体" w:hAnsi="宋体" w:cs="宋体" w:hint="eastAsia"/>
          <w:szCs w:val="21"/>
          <w:lang w:val="zh-CN"/>
        </w:rPr>
        <w:t>承包人必须按招标文件的材料品牌明细表中列明的材料、设备要求或工程图纸要求，在施工中将选用的材料、设备品牌型号及设备配置的详细清单及样板</w:t>
      </w:r>
      <w:proofErr w:type="gramStart"/>
      <w:r>
        <w:rPr>
          <w:rFonts w:ascii="宋体" w:hAnsi="宋体" w:cs="宋体" w:hint="eastAsia"/>
          <w:szCs w:val="21"/>
          <w:lang w:val="zh-CN"/>
        </w:rPr>
        <w:t>报设计</w:t>
      </w:r>
      <w:proofErr w:type="gramEnd"/>
      <w:r>
        <w:rPr>
          <w:rFonts w:ascii="宋体" w:hAnsi="宋体" w:cs="宋体" w:hint="eastAsia"/>
          <w:szCs w:val="21"/>
          <w:lang w:val="zh-CN"/>
        </w:rPr>
        <w:t>人、监理人、发包人批准后方可采购。否则，发包人对该材料、设备的费用将不予计量和结算，所造成的一切后果由承包人负责。</w:t>
      </w:r>
    </w:p>
    <w:p w:rsidR="00F840FF" w:rsidRDefault="00E214C0">
      <w:pPr>
        <w:spacing w:line="360" w:lineRule="auto"/>
        <w:jc w:val="left"/>
        <w:rPr>
          <w:rFonts w:ascii="宋体" w:hAnsi="宋体" w:cs="宋体"/>
          <w:szCs w:val="21"/>
          <w:lang w:val="zh-CN"/>
        </w:rPr>
      </w:pPr>
      <w:r>
        <w:rPr>
          <w:rFonts w:ascii="宋体" w:hAnsi="宋体" w:cs="宋体" w:hint="eastAsia"/>
          <w:szCs w:val="21"/>
        </w:rPr>
        <w:lastRenderedPageBreak/>
        <w:t>2.</w:t>
      </w:r>
      <w:r>
        <w:rPr>
          <w:rFonts w:ascii="宋体" w:hAnsi="宋体" w:cs="宋体" w:hint="eastAsia"/>
          <w:szCs w:val="21"/>
          <w:lang w:val="zh-CN"/>
        </w:rPr>
        <w:t xml:space="preserve">承包人采购材料货物的其他要求： </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(1)承包人购买的材料、设备必须符合设计和规范要求，必须向发包人提供厂家批号、出厂合格证、质量</w:t>
      </w:r>
      <w:proofErr w:type="gramStart"/>
      <w:r>
        <w:rPr>
          <w:rFonts w:ascii="宋体" w:hAnsi="宋体" w:cs="宋体" w:hint="eastAsia"/>
          <w:szCs w:val="21"/>
          <w:lang w:val="zh-CN"/>
        </w:rPr>
        <w:t>检验书</w:t>
      </w:r>
      <w:proofErr w:type="gramEnd"/>
      <w:r>
        <w:rPr>
          <w:rFonts w:ascii="宋体" w:hAnsi="宋体" w:cs="宋体" w:hint="eastAsia"/>
          <w:szCs w:val="21"/>
          <w:lang w:val="zh-CN"/>
        </w:rPr>
        <w:t>等资料证明，发包人可随时对承包人所购买的材料、设备进行监督、检查；</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 xml:space="preserve">(2)承包人必须按工程图纸和施工技术标准施工，不得擅自修改工程设计，不得偷工减料，施工中每批进入工地的建筑材料、设备必须有监理工程师签字；  </w:t>
      </w:r>
    </w:p>
    <w:p w:rsidR="00F840FF" w:rsidRDefault="00E214C0">
      <w:pPr>
        <w:spacing w:line="360" w:lineRule="auto"/>
        <w:jc w:val="left"/>
        <w:rPr>
          <w:rFonts w:ascii="宋体" w:hAnsi="宋体" w:cs="宋体"/>
          <w:szCs w:val="21"/>
        </w:rPr>
      </w:pPr>
      <w:r>
        <w:rPr>
          <w:rFonts w:ascii="宋体" w:hAnsi="宋体" w:cs="宋体" w:hint="eastAsia"/>
          <w:szCs w:val="21"/>
          <w:lang w:val="zh-CN"/>
        </w:rPr>
        <w:t>(3)本工程对材料及设备的要求，若招标文件的材料明细表、工程图纸、工程量清单所注明的要求不相同时，均以材料明细表为准；</w:t>
      </w:r>
      <w:proofErr w:type="gramStart"/>
      <w:r>
        <w:rPr>
          <w:rFonts w:ascii="宋体" w:hAnsi="宋体" w:cs="宋体" w:hint="eastAsia"/>
          <w:szCs w:val="21"/>
          <w:lang w:val="zh-CN"/>
        </w:rPr>
        <w:t>若工</w:t>
      </w:r>
      <w:proofErr w:type="gramEnd"/>
      <w:r>
        <w:rPr>
          <w:rFonts w:ascii="宋体" w:hAnsi="宋体" w:cs="宋体" w:hint="eastAsia"/>
          <w:szCs w:val="21"/>
          <w:lang w:val="zh-CN"/>
        </w:rPr>
        <w:t>程图纸、工程量清单所注明的要求不相同时，则以工程图纸为准。</w:t>
      </w:r>
    </w:p>
    <w:p w:rsidR="00F840FF" w:rsidRDefault="00E214C0">
      <w:pPr>
        <w:spacing w:line="360" w:lineRule="auto"/>
        <w:jc w:val="left"/>
        <w:rPr>
          <w:rFonts w:ascii="宋体" w:hAnsi="宋体" w:cs="宋体"/>
          <w:szCs w:val="21"/>
        </w:rPr>
      </w:pPr>
      <w:r>
        <w:rPr>
          <w:rFonts w:ascii="宋体" w:hAnsi="宋体" w:cs="宋体" w:hint="eastAsia"/>
          <w:szCs w:val="21"/>
        </w:rPr>
        <w:t>3.承包人应将各项材料和工程设备的供货人及品种、规格、数量和供货时间等情况以书面形式提交监理工程师确认，并由其报发包人批准后实施供货。承包人应在材料和工程设备到货前至少提前24 小时，以书面形式通知发包人和监理工程师，并在监理工程师的见证下与发包人共同清点。</w:t>
      </w:r>
    </w:p>
    <w:p w:rsidR="00F840FF" w:rsidRDefault="00E214C0">
      <w:pPr>
        <w:spacing w:line="360" w:lineRule="auto"/>
        <w:jc w:val="left"/>
        <w:rPr>
          <w:rFonts w:ascii="宋体" w:hAnsi="宋体" w:cs="宋体"/>
          <w:szCs w:val="21"/>
        </w:rPr>
      </w:pPr>
      <w:r>
        <w:rPr>
          <w:rFonts w:ascii="宋体" w:hAnsi="宋体" w:cs="宋体" w:hint="eastAsia"/>
          <w:szCs w:val="21"/>
        </w:rPr>
        <w:t>4.承包人采购的材料和工程设备不符合标准与规范、设计要求和合同约定的要求时，应按照监理工程师的指令将其运出施工场地，重新采购符合要求的产品，由此增加的费用和（或）延误的工期由承包人承担。</w:t>
      </w:r>
    </w:p>
    <w:p w:rsidR="00F840FF" w:rsidRDefault="00E214C0">
      <w:pPr>
        <w:spacing w:line="360" w:lineRule="auto"/>
        <w:jc w:val="left"/>
        <w:rPr>
          <w:rFonts w:ascii="宋体" w:hAnsi="宋体" w:cs="宋体"/>
          <w:szCs w:val="21"/>
        </w:rPr>
      </w:pPr>
      <w:r>
        <w:rPr>
          <w:rFonts w:ascii="宋体" w:hAnsi="宋体" w:cs="宋体" w:hint="eastAsia"/>
          <w:szCs w:val="21"/>
        </w:rPr>
        <w:t>5.监理工程师发现承包人使用不符合标准与规范、设计要求和合同约定要求的材料和工程设备时，应迅速发出指令要求承包人立即停止使用，并拆除、修复或重新采购，由此增加的费用和（或）延误的工期由承包人承担。</w:t>
      </w:r>
    </w:p>
    <w:p w:rsidR="00F840FF" w:rsidRDefault="00E214C0">
      <w:pPr>
        <w:spacing w:line="360" w:lineRule="auto"/>
        <w:jc w:val="left"/>
        <w:rPr>
          <w:rFonts w:ascii="宋体" w:hAnsi="宋体" w:cs="宋体"/>
          <w:szCs w:val="21"/>
        </w:rPr>
      </w:pPr>
      <w:r>
        <w:rPr>
          <w:rFonts w:ascii="宋体" w:hAnsi="宋体" w:cs="宋体" w:hint="eastAsia"/>
          <w:szCs w:val="21"/>
        </w:rPr>
        <w:t>6.如果承包人不执行监理工程师按规定发出的指令,则发包人可自行或指派第三</w:t>
      </w:r>
      <w:proofErr w:type="gramStart"/>
      <w:r>
        <w:rPr>
          <w:rFonts w:ascii="宋体" w:hAnsi="宋体" w:cs="宋体" w:hint="eastAsia"/>
          <w:szCs w:val="21"/>
        </w:rPr>
        <w:t>方执行</w:t>
      </w:r>
      <w:proofErr w:type="gramEnd"/>
      <w:r>
        <w:rPr>
          <w:rFonts w:ascii="宋体" w:hAnsi="宋体" w:cs="宋体" w:hint="eastAsia"/>
          <w:szCs w:val="21"/>
        </w:rPr>
        <w:t>该指令，由此发生的费用由承包人承担。该笔款项经造价工程师核实后，由发包人从应付或将付给或将付给承包人的工程款中扣除。</w:t>
      </w:r>
    </w:p>
    <w:p w:rsidR="00F840FF" w:rsidRDefault="00E214C0">
      <w:pPr>
        <w:pStyle w:val="af3"/>
        <w:spacing w:line="360" w:lineRule="auto"/>
        <w:jc w:val="center"/>
        <w:rPr>
          <w:rFonts w:cs="宋体"/>
          <w:b/>
          <w:sz w:val="21"/>
          <w:szCs w:val="21"/>
        </w:rPr>
      </w:pPr>
      <w:r>
        <w:rPr>
          <w:rFonts w:cs="宋体" w:hint="eastAsia"/>
          <w:b/>
          <w:sz w:val="21"/>
          <w:szCs w:val="21"/>
        </w:rPr>
        <w:t>第七条  安全文明施工</w:t>
      </w:r>
    </w:p>
    <w:p w:rsidR="00F840FF" w:rsidRDefault="00E214C0">
      <w:pPr>
        <w:spacing w:line="360" w:lineRule="auto"/>
        <w:jc w:val="left"/>
        <w:rPr>
          <w:rFonts w:ascii="宋体" w:hAnsi="宋体" w:cs="宋体"/>
          <w:szCs w:val="21"/>
        </w:rPr>
      </w:pPr>
      <w:r>
        <w:rPr>
          <w:rFonts w:ascii="宋体" w:hAnsi="宋体" w:cs="宋体" w:hint="eastAsia"/>
          <w:szCs w:val="21"/>
        </w:rPr>
        <w:t>1.承包人应建立健全安全生产责任制，制定并落实安全生产规章制度，严格执行施工技术规范，自觉接受有关部门的监督和管理。</w:t>
      </w:r>
    </w:p>
    <w:p w:rsidR="00F840FF" w:rsidRDefault="00E214C0">
      <w:pPr>
        <w:spacing w:line="360" w:lineRule="auto"/>
        <w:jc w:val="left"/>
        <w:rPr>
          <w:rFonts w:ascii="宋体" w:hAnsi="宋体" w:cs="宋体"/>
          <w:szCs w:val="21"/>
        </w:rPr>
      </w:pPr>
      <w:r>
        <w:rPr>
          <w:rFonts w:ascii="宋体" w:hAnsi="宋体" w:cs="宋体" w:hint="eastAsia"/>
          <w:szCs w:val="21"/>
        </w:rPr>
        <w:t>2.承包人对安全文明施工费应专款专用，不得挪作他用，否则发包人有权责令其限期改正；逾期未改正的，可以责令其暂停施工，由此增加的费用和（或）延误的工期由承包人承担。</w:t>
      </w:r>
    </w:p>
    <w:p w:rsidR="00F840FF" w:rsidRDefault="00E214C0">
      <w:pPr>
        <w:spacing w:line="360" w:lineRule="auto"/>
        <w:jc w:val="left"/>
        <w:rPr>
          <w:rFonts w:ascii="宋体" w:hAnsi="宋体" w:cs="宋体"/>
          <w:szCs w:val="21"/>
        </w:rPr>
      </w:pPr>
      <w:r>
        <w:rPr>
          <w:rFonts w:ascii="宋体" w:hAnsi="宋体" w:cs="宋体" w:hint="eastAsia"/>
          <w:szCs w:val="21"/>
        </w:rPr>
        <w:lastRenderedPageBreak/>
        <w:t>3.承包人应在在施工过程做到保护环境，清洁卫生，具体要求如下：</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(1)及时清理施工现场余泥、废弃泥石、建筑垃圾等杂物，保证现场清洁卫生；</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(2)严禁施工运输车辆超装滥载，运送土方、沙石、建筑垃圾等的车辆一律要封盖处理，对散落地面的要及时清扫洗，保持道路清洁；</w:t>
      </w:r>
    </w:p>
    <w:p w:rsidR="00F840FF" w:rsidRDefault="00E214C0">
      <w:pPr>
        <w:spacing w:line="360" w:lineRule="auto"/>
        <w:jc w:val="left"/>
        <w:rPr>
          <w:rFonts w:ascii="宋体" w:hAnsi="宋体" w:cs="宋体"/>
          <w:szCs w:val="21"/>
        </w:rPr>
      </w:pPr>
      <w:r>
        <w:rPr>
          <w:rFonts w:ascii="宋体" w:hAnsi="宋体" w:cs="宋体" w:hint="eastAsia"/>
          <w:szCs w:val="21"/>
          <w:lang w:val="zh-CN"/>
        </w:rPr>
        <w:t>(3)保持施工场地平整，材料要按规定分类堆放整齐，并插牌标明材料名称、规格，道路施工地段材料堆放不得影响道路交通。</w:t>
      </w:r>
    </w:p>
    <w:p w:rsidR="00F840FF" w:rsidRDefault="00E214C0">
      <w:pPr>
        <w:spacing w:line="360" w:lineRule="auto"/>
        <w:jc w:val="left"/>
        <w:rPr>
          <w:rFonts w:ascii="宋体" w:hAnsi="宋体" w:cs="宋体"/>
          <w:szCs w:val="21"/>
        </w:rPr>
      </w:pPr>
      <w:r>
        <w:rPr>
          <w:rFonts w:ascii="宋体" w:hAnsi="宋体" w:cs="宋体" w:hint="eastAsia"/>
          <w:szCs w:val="21"/>
        </w:rPr>
        <w:t xml:space="preserve">4.承包人应在施工过程中确保施工安全，具体要求如下：  </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(1)现场施工及管理人员要按规定颜色统一着装、佩带工作证、戴安全帽、穿反光衣，其中施工人员戴黄色安全帽，施工队技术人员戴白色安全帽，甲方的工作人员戴红色安全帽，所有安全帽上应标明单位名称；</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 xml:space="preserve">(2)高空作业须系安全带； </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 xml:space="preserve">(3)施工现场危险地段应设置明显安全标志，夜间须悬挂红色警示灯；  </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(4)挖掘作业时，承包人须指派技术人员现场指挥，确保各种管线的安全，大型机械作业应有专人指挥；</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 xml:space="preserve">(5)施工地段及工棚的临时电力、通信等设施，要按规范规程安装，严禁私拉乱接，开闸后应及时上锁，加强管理； </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 xml:space="preserve">(6)施工场所应按消防要求配置消防货物，加强保卫巡逻，消除各种安全隐患。  </w:t>
      </w:r>
    </w:p>
    <w:p w:rsidR="00F840FF" w:rsidRDefault="00E214C0">
      <w:pPr>
        <w:spacing w:line="360" w:lineRule="auto"/>
        <w:jc w:val="left"/>
        <w:rPr>
          <w:rFonts w:ascii="宋体" w:hAnsi="宋体" w:cs="宋体"/>
          <w:szCs w:val="21"/>
          <w:lang w:val="zh-CN"/>
        </w:rPr>
      </w:pPr>
      <w:r>
        <w:rPr>
          <w:rFonts w:ascii="宋体" w:hAnsi="宋体" w:cs="宋体" w:hint="eastAsia"/>
          <w:szCs w:val="21"/>
          <w:lang w:val="zh-CN"/>
        </w:rPr>
        <w:t xml:space="preserve">5.承包人应在施工过程中做好工地宣传工作，具体要求如下：  </w:t>
      </w:r>
    </w:p>
    <w:p w:rsidR="00F840FF" w:rsidRDefault="00E214C0">
      <w:pPr>
        <w:tabs>
          <w:tab w:val="left" w:pos="207"/>
        </w:tabs>
        <w:spacing w:line="360" w:lineRule="auto"/>
        <w:jc w:val="left"/>
        <w:rPr>
          <w:rFonts w:ascii="宋体" w:hAnsi="宋体" w:cs="宋体"/>
          <w:szCs w:val="21"/>
          <w:lang w:val="zh-CN"/>
        </w:rPr>
      </w:pPr>
      <w:r>
        <w:rPr>
          <w:rFonts w:ascii="宋体" w:hAnsi="宋体" w:cs="宋体" w:hint="eastAsia"/>
          <w:szCs w:val="21"/>
          <w:lang w:val="zh-CN"/>
        </w:rPr>
        <w:t xml:space="preserve">(1)施工现场应设置安全文明施工宣传标语，标语书写要规范、悬挂要整齐；  </w:t>
      </w:r>
    </w:p>
    <w:p w:rsidR="00F840FF" w:rsidRDefault="00E214C0">
      <w:pPr>
        <w:tabs>
          <w:tab w:val="left" w:pos="207"/>
        </w:tabs>
        <w:spacing w:line="360" w:lineRule="auto"/>
        <w:jc w:val="left"/>
        <w:rPr>
          <w:rFonts w:ascii="宋体" w:hAnsi="宋体" w:cs="宋体"/>
          <w:szCs w:val="21"/>
          <w:lang w:val="zh-CN"/>
        </w:rPr>
      </w:pPr>
      <w:r>
        <w:rPr>
          <w:rFonts w:ascii="宋体" w:hAnsi="宋体" w:cs="宋体" w:hint="eastAsia"/>
          <w:szCs w:val="21"/>
          <w:lang w:val="zh-CN"/>
        </w:rPr>
        <w:t xml:space="preserve">(2)施工场地要在显眼地方设置公示牌，公开工程名称、开工和竣工日期、设计单位、成交人及法人代表、承包人现场负责人（建造师）、技术负责人、监理单位、项目总监、现场监理代表、发包人项目负责人及投诉电话等内容；  </w:t>
      </w:r>
    </w:p>
    <w:p w:rsidR="00F840FF" w:rsidRDefault="00E214C0">
      <w:pPr>
        <w:tabs>
          <w:tab w:val="left" w:pos="207"/>
        </w:tabs>
        <w:spacing w:line="360" w:lineRule="auto"/>
        <w:jc w:val="left"/>
        <w:rPr>
          <w:rFonts w:ascii="宋体" w:hAnsi="宋体" w:cs="宋体"/>
          <w:szCs w:val="21"/>
          <w:lang w:val="zh-CN"/>
        </w:rPr>
      </w:pPr>
      <w:r>
        <w:rPr>
          <w:rFonts w:ascii="宋体" w:hAnsi="宋体" w:cs="宋体" w:hint="eastAsia"/>
          <w:szCs w:val="21"/>
          <w:lang w:val="zh-CN"/>
        </w:rPr>
        <w:t xml:space="preserve">(3)工地办公室要统一悬挂有关制度、岗位职责、人员分工安排、规程、图表及各种记录；  </w:t>
      </w:r>
    </w:p>
    <w:p w:rsidR="00F840FF" w:rsidRDefault="00E214C0">
      <w:pPr>
        <w:tabs>
          <w:tab w:val="left" w:pos="207"/>
        </w:tabs>
        <w:spacing w:line="360" w:lineRule="auto"/>
        <w:jc w:val="left"/>
        <w:rPr>
          <w:rFonts w:ascii="宋体" w:hAnsi="宋体" w:cs="宋体"/>
          <w:szCs w:val="21"/>
          <w:lang w:val="zh-CN"/>
        </w:rPr>
      </w:pPr>
      <w:r>
        <w:rPr>
          <w:rFonts w:ascii="宋体" w:hAnsi="宋体" w:cs="宋体" w:hint="eastAsia"/>
          <w:szCs w:val="21"/>
          <w:lang w:val="zh-CN"/>
        </w:rPr>
        <w:t>(4)成交人要加强安全教育，定期组织施工人员学习培训，组织安全知识考试，考试合格者才能上岗作业。</w:t>
      </w:r>
    </w:p>
    <w:p w:rsidR="00F840FF" w:rsidRDefault="00E214C0">
      <w:pPr>
        <w:spacing w:line="360" w:lineRule="auto"/>
        <w:jc w:val="left"/>
        <w:rPr>
          <w:rFonts w:ascii="宋体" w:hAnsi="宋体" w:cs="宋体"/>
          <w:szCs w:val="21"/>
        </w:rPr>
      </w:pPr>
      <w:r>
        <w:rPr>
          <w:rFonts w:ascii="宋体" w:hAnsi="宋体" w:cs="宋体" w:hint="eastAsia"/>
          <w:szCs w:val="21"/>
        </w:rPr>
        <w:t>6.承包人应依法参加工伤保险，依法为施工现场从事危险作业人员办理意外伤害保险，为从业人员缴纳保险费。因承包方在施工过程中造成的人身损害，赔偿责任由承包方承担。如给发包人造成损失的，发包人有权向承包人进行追偿。</w:t>
      </w:r>
    </w:p>
    <w:p w:rsidR="00F840FF" w:rsidRDefault="00E214C0">
      <w:pPr>
        <w:spacing w:line="360" w:lineRule="auto"/>
        <w:jc w:val="left"/>
        <w:rPr>
          <w:rFonts w:ascii="宋体" w:hAnsi="宋体" w:cs="宋体"/>
          <w:szCs w:val="21"/>
        </w:rPr>
      </w:pPr>
      <w:r>
        <w:rPr>
          <w:rFonts w:ascii="宋体" w:hAnsi="宋体" w:cs="宋体" w:hint="eastAsia"/>
          <w:szCs w:val="21"/>
        </w:rPr>
        <w:t>7.承包人应制定对危险性较大的分部分项工程及施工现场易发生重大安全事故的部位、环节的预防、监控措施和应急预案，配备必要的应急救援器材、设备。</w:t>
      </w:r>
    </w:p>
    <w:p w:rsidR="00F840FF" w:rsidRDefault="00E214C0">
      <w:pPr>
        <w:spacing w:line="360" w:lineRule="auto"/>
        <w:jc w:val="left"/>
        <w:rPr>
          <w:rFonts w:ascii="宋体" w:hAnsi="宋体" w:cs="宋体"/>
          <w:szCs w:val="21"/>
        </w:rPr>
      </w:pPr>
      <w:r>
        <w:rPr>
          <w:rFonts w:ascii="宋体" w:hAnsi="宋体" w:cs="宋体" w:hint="eastAsia"/>
          <w:szCs w:val="21"/>
        </w:rPr>
        <w:lastRenderedPageBreak/>
        <w:t>8.承包人应建立健全施工现场安全管理档案、台账，认真履行法律法规规定的其他责任。</w:t>
      </w:r>
    </w:p>
    <w:p w:rsidR="00F840FF" w:rsidRDefault="00E214C0">
      <w:pPr>
        <w:pStyle w:val="af3"/>
        <w:spacing w:line="360" w:lineRule="auto"/>
        <w:jc w:val="center"/>
        <w:rPr>
          <w:rFonts w:cs="宋体"/>
          <w:b/>
          <w:sz w:val="21"/>
          <w:szCs w:val="21"/>
        </w:rPr>
      </w:pPr>
      <w:r>
        <w:rPr>
          <w:rFonts w:cs="宋体" w:hint="eastAsia"/>
          <w:b/>
          <w:sz w:val="21"/>
          <w:szCs w:val="21"/>
        </w:rPr>
        <w:t>第八条  工程的支付、结算及质量保证金的约定</w:t>
      </w:r>
    </w:p>
    <w:p w:rsidR="00F840FF" w:rsidRDefault="00E214C0">
      <w:pPr>
        <w:spacing w:line="360" w:lineRule="auto"/>
        <w:jc w:val="left"/>
        <w:rPr>
          <w:rFonts w:ascii="宋体" w:hAnsi="宋体" w:cs="宋体"/>
          <w:color w:val="000000" w:themeColor="text1"/>
          <w:szCs w:val="21"/>
        </w:rPr>
      </w:pPr>
      <w:r>
        <w:rPr>
          <w:rFonts w:ascii="宋体" w:hAnsi="宋体" w:cs="宋体" w:hint="eastAsia"/>
          <w:color w:val="000000" w:themeColor="text1"/>
          <w:szCs w:val="21"/>
        </w:rPr>
        <w:t>一、工程的支付、结算</w:t>
      </w:r>
    </w:p>
    <w:p w:rsidR="00F840FF" w:rsidRDefault="00E214C0">
      <w:pPr>
        <w:pStyle w:val="aff2"/>
        <w:tabs>
          <w:tab w:val="left" w:pos="426"/>
        </w:tabs>
        <w:spacing w:line="360" w:lineRule="auto"/>
        <w:ind w:firstLineChars="0" w:firstLine="0"/>
        <w:jc w:val="left"/>
        <w:rPr>
          <w:rFonts w:ascii="宋体" w:hAnsi="宋体"/>
          <w:bCs/>
        </w:rPr>
      </w:pPr>
      <w:r>
        <w:rPr>
          <w:rFonts w:ascii="宋体" w:hAnsi="宋体" w:hint="eastAsia"/>
          <w:bCs/>
        </w:rPr>
        <w:t>1.</w:t>
      </w:r>
      <w:r w:rsidR="004238BE" w:rsidRPr="004238BE">
        <w:rPr>
          <w:rFonts w:ascii="宋体" w:hAnsi="宋体" w:hint="eastAsia"/>
          <w:bCs/>
        </w:rPr>
        <w:t>工程竣工验收合格</w:t>
      </w:r>
      <w:r>
        <w:rPr>
          <w:rFonts w:ascii="宋体" w:hAnsi="宋体" w:hint="eastAsia"/>
          <w:bCs/>
        </w:rPr>
        <w:t>且经发包人</w:t>
      </w:r>
      <w:r w:rsidR="004238BE" w:rsidRPr="004238BE">
        <w:rPr>
          <w:rFonts w:ascii="宋体" w:hAnsi="宋体" w:hint="eastAsia"/>
          <w:bCs/>
        </w:rPr>
        <w:t>（或审核机构）按规定审核结算后</w:t>
      </w:r>
      <w:r w:rsidR="004238BE">
        <w:rPr>
          <w:rFonts w:ascii="宋体" w:hAnsi="宋体" w:hint="eastAsia"/>
          <w:bCs/>
        </w:rPr>
        <w:t>,</w:t>
      </w:r>
      <w:r w:rsidR="004238BE" w:rsidRPr="004238BE">
        <w:rPr>
          <w:rFonts w:hint="eastAsia"/>
        </w:rPr>
        <w:t xml:space="preserve"> </w:t>
      </w:r>
      <w:r w:rsidR="004238BE" w:rsidRPr="004238BE">
        <w:rPr>
          <w:rFonts w:ascii="宋体" w:hAnsi="宋体" w:hint="eastAsia"/>
          <w:bCs/>
        </w:rPr>
        <w:t>于28天内</w:t>
      </w:r>
      <w:r>
        <w:rPr>
          <w:rFonts w:ascii="宋体" w:hAnsi="宋体" w:hint="eastAsia"/>
          <w:bCs/>
        </w:rPr>
        <w:t>发包人向承包人支付至</w:t>
      </w:r>
      <w:r w:rsidR="004238BE">
        <w:rPr>
          <w:rFonts w:ascii="宋体" w:hAnsi="宋体" w:hint="eastAsia"/>
          <w:bCs/>
        </w:rPr>
        <w:t>结算</w:t>
      </w:r>
      <w:r>
        <w:rPr>
          <w:rFonts w:ascii="宋体" w:hAnsi="宋体" w:hint="eastAsia"/>
          <w:bCs/>
        </w:rPr>
        <w:t>价的</w:t>
      </w:r>
      <w:r w:rsidR="004238BE">
        <w:rPr>
          <w:rFonts w:ascii="宋体" w:hAnsi="宋体"/>
          <w:bCs/>
        </w:rPr>
        <w:t>97</w:t>
      </w:r>
      <w:r>
        <w:rPr>
          <w:rFonts w:ascii="宋体" w:hAnsi="宋体" w:hint="eastAsia"/>
          <w:bCs/>
        </w:rPr>
        <w:t>%；</w:t>
      </w:r>
    </w:p>
    <w:p w:rsidR="004238BE" w:rsidRDefault="00E214C0">
      <w:pPr>
        <w:pStyle w:val="aff2"/>
        <w:tabs>
          <w:tab w:val="left" w:pos="426"/>
        </w:tabs>
        <w:spacing w:line="360" w:lineRule="auto"/>
        <w:ind w:firstLineChars="0" w:firstLine="0"/>
        <w:jc w:val="left"/>
        <w:rPr>
          <w:rFonts w:ascii="宋体" w:hAnsi="宋体"/>
          <w:bCs/>
        </w:rPr>
      </w:pPr>
      <w:r>
        <w:rPr>
          <w:rFonts w:ascii="宋体" w:hAnsi="宋体" w:hint="eastAsia"/>
          <w:bCs/>
        </w:rPr>
        <w:t>2.</w:t>
      </w:r>
      <w:r w:rsidR="004238BE" w:rsidRPr="004238BE">
        <w:rPr>
          <w:rFonts w:hint="eastAsia"/>
        </w:rPr>
        <w:t xml:space="preserve"> </w:t>
      </w:r>
      <w:r w:rsidR="004238BE" w:rsidRPr="004238BE">
        <w:rPr>
          <w:rFonts w:ascii="宋体" w:hAnsi="宋体" w:hint="eastAsia"/>
          <w:bCs/>
        </w:rPr>
        <w:t>余款3%在质保期满后且承包人无违约行为，发包人</w:t>
      </w:r>
      <w:r w:rsidR="00566095">
        <w:rPr>
          <w:rFonts w:ascii="宋体" w:hAnsi="宋体" w:hint="eastAsia"/>
          <w:bCs/>
        </w:rPr>
        <w:t>向</w:t>
      </w:r>
      <w:r w:rsidR="00566095">
        <w:rPr>
          <w:rFonts w:ascii="宋体" w:hAnsi="宋体"/>
          <w:bCs/>
        </w:rPr>
        <w:t>承包人</w:t>
      </w:r>
      <w:r w:rsidR="004A0281">
        <w:rPr>
          <w:rFonts w:ascii="宋体" w:hAnsi="宋体" w:cs="宋体" w:hint="eastAsia"/>
        </w:rPr>
        <w:t>一次性</w:t>
      </w:r>
      <w:r w:rsidR="004238BE" w:rsidRPr="004238BE">
        <w:rPr>
          <w:rFonts w:ascii="宋体" w:hAnsi="宋体" w:hint="eastAsia"/>
          <w:bCs/>
        </w:rPr>
        <w:t>无息支付</w:t>
      </w:r>
      <w:r w:rsidR="004238BE">
        <w:rPr>
          <w:rFonts w:ascii="宋体" w:hAnsi="宋体" w:hint="eastAsia"/>
          <w:bCs/>
        </w:rPr>
        <w:t>。</w:t>
      </w:r>
    </w:p>
    <w:p w:rsidR="00F840FF" w:rsidRDefault="004238BE" w:rsidP="004238BE">
      <w:pPr>
        <w:pStyle w:val="aff2"/>
        <w:tabs>
          <w:tab w:val="left" w:pos="426"/>
        </w:tabs>
        <w:spacing w:line="360" w:lineRule="auto"/>
        <w:ind w:firstLineChars="0" w:firstLine="0"/>
        <w:jc w:val="left"/>
        <w:rPr>
          <w:bCs/>
        </w:rPr>
      </w:pPr>
      <w:r>
        <w:rPr>
          <w:rFonts w:ascii="宋体" w:hAnsi="宋体"/>
          <w:bCs/>
        </w:rPr>
        <w:t>3.</w:t>
      </w:r>
      <w:r w:rsidRPr="004238BE">
        <w:rPr>
          <w:rFonts w:hint="eastAsia"/>
        </w:rPr>
        <w:t xml:space="preserve"> </w:t>
      </w:r>
      <w:r w:rsidRPr="004238BE">
        <w:rPr>
          <w:rFonts w:ascii="宋体" w:hAnsi="宋体" w:hint="eastAsia"/>
          <w:bCs/>
        </w:rPr>
        <w:t>本项目最终结算价不得超过中标合同价，经</w:t>
      </w:r>
      <w:proofErr w:type="gramStart"/>
      <w:r w:rsidRPr="004238BE">
        <w:rPr>
          <w:rFonts w:ascii="宋体" w:hAnsi="宋体" w:hint="eastAsia"/>
          <w:bCs/>
        </w:rPr>
        <w:t>镇相关</w:t>
      </w:r>
      <w:proofErr w:type="gramEnd"/>
      <w:r w:rsidRPr="004238BE">
        <w:rPr>
          <w:rFonts w:ascii="宋体" w:hAnsi="宋体" w:hint="eastAsia"/>
          <w:bCs/>
        </w:rPr>
        <w:t>部门审批同意的除外。付款前承包人应向发包人提出请款申请及所需的材料和等额合格发票。本合同的经费由政府拨款，如因政策影响，拨款未能及时到位，承包人不得以此为由而不履行本合同规定的义务，如果承包人</w:t>
      </w:r>
      <w:proofErr w:type="gramStart"/>
      <w:r w:rsidRPr="004238BE">
        <w:rPr>
          <w:rFonts w:ascii="宋体" w:hAnsi="宋体" w:hint="eastAsia"/>
          <w:bCs/>
        </w:rPr>
        <w:t>怠于或者</w:t>
      </w:r>
      <w:proofErr w:type="gramEnd"/>
      <w:r w:rsidRPr="004238BE">
        <w:rPr>
          <w:rFonts w:ascii="宋体" w:hAnsi="宋体" w:hint="eastAsia"/>
          <w:bCs/>
        </w:rPr>
        <w:t>拒绝提供资料或者办理手续的，则因此产生的付款迟延的责任全部由承包人承担</w:t>
      </w:r>
      <w:r w:rsidR="00E214C0">
        <w:rPr>
          <w:rFonts w:ascii="宋体" w:hAnsi="宋体" w:hint="eastAsia"/>
          <w:bCs/>
        </w:rPr>
        <w:t>。</w:t>
      </w:r>
    </w:p>
    <w:p w:rsidR="00F840FF" w:rsidRDefault="00E214C0">
      <w:pPr>
        <w:pStyle w:val="af3"/>
        <w:spacing w:line="360" w:lineRule="auto"/>
        <w:jc w:val="center"/>
        <w:rPr>
          <w:rFonts w:cs="宋体"/>
          <w:b/>
          <w:sz w:val="21"/>
          <w:szCs w:val="21"/>
        </w:rPr>
      </w:pPr>
      <w:r>
        <w:rPr>
          <w:rFonts w:cs="宋体" w:hint="eastAsia"/>
          <w:b/>
          <w:sz w:val="21"/>
          <w:szCs w:val="21"/>
        </w:rPr>
        <w:t>第九条 竣工验收</w:t>
      </w:r>
    </w:p>
    <w:p w:rsidR="00F840FF" w:rsidRDefault="00E214C0">
      <w:pPr>
        <w:spacing w:line="360" w:lineRule="auto"/>
        <w:jc w:val="left"/>
        <w:rPr>
          <w:rFonts w:ascii="宋体" w:hAnsi="宋体" w:cs="宋体"/>
          <w:szCs w:val="21"/>
        </w:rPr>
      </w:pPr>
      <w:r>
        <w:rPr>
          <w:rFonts w:ascii="宋体" w:hAnsi="宋体" w:cs="宋体" w:hint="eastAsia"/>
          <w:szCs w:val="21"/>
        </w:rPr>
        <w:t>1.工程交接后，承包人应按照以下要求对施工场地进行清理，直至监理工程师检验合格为止。竣工清场费用由承包人承担。</w:t>
      </w:r>
    </w:p>
    <w:p w:rsidR="00F840FF" w:rsidRDefault="00E214C0">
      <w:pPr>
        <w:spacing w:line="440" w:lineRule="exact"/>
        <w:jc w:val="left"/>
        <w:rPr>
          <w:rFonts w:ascii="宋体" w:hAnsi="宋体" w:cs="宋体"/>
          <w:szCs w:val="21"/>
        </w:rPr>
      </w:pPr>
      <w:r>
        <w:rPr>
          <w:rFonts w:ascii="宋体" w:hAnsi="宋体" w:cs="宋体" w:hint="eastAsia"/>
          <w:szCs w:val="21"/>
        </w:rPr>
        <w:t>(1)施工场地内残留的垃圾已全部清除出场；</w:t>
      </w:r>
    </w:p>
    <w:p w:rsidR="00F840FF" w:rsidRDefault="00E214C0">
      <w:pPr>
        <w:spacing w:line="440" w:lineRule="exact"/>
        <w:jc w:val="left"/>
        <w:rPr>
          <w:rFonts w:ascii="宋体" w:hAnsi="宋体" w:cs="宋体"/>
          <w:szCs w:val="21"/>
        </w:rPr>
      </w:pPr>
      <w:r>
        <w:rPr>
          <w:rFonts w:ascii="宋体" w:hAnsi="宋体" w:cs="宋体" w:hint="eastAsia"/>
          <w:szCs w:val="21"/>
        </w:rPr>
        <w:t>(2)临时设施已拆除，场地已按照合同要求进行清理、平整或复原；</w:t>
      </w:r>
    </w:p>
    <w:p w:rsidR="00F840FF" w:rsidRDefault="00E214C0">
      <w:pPr>
        <w:spacing w:line="440" w:lineRule="exact"/>
        <w:jc w:val="left"/>
        <w:rPr>
          <w:rFonts w:ascii="宋体" w:hAnsi="宋体" w:cs="宋体"/>
          <w:szCs w:val="21"/>
        </w:rPr>
      </w:pPr>
      <w:r>
        <w:rPr>
          <w:rFonts w:ascii="宋体" w:hAnsi="宋体" w:cs="宋体" w:hint="eastAsia"/>
          <w:szCs w:val="21"/>
        </w:rPr>
        <w:t>(3)按照合同约定应撤离的承包人设备和剩余的材料，包括废弃的施工设备和材料，已按照计划撤离施工场地；</w:t>
      </w:r>
    </w:p>
    <w:p w:rsidR="00F840FF" w:rsidRDefault="00E214C0">
      <w:pPr>
        <w:spacing w:line="440" w:lineRule="exact"/>
        <w:jc w:val="left"/>
        <w:rPr>
          <w:rFonts w:ascii="宋体" w:hAnsi="宋体" w:cs="宋体"/>
          <w:szCs w:val="21"/>
        </w:rPr>
      </w:pPr>
      <w:r>
        <w:rPr>
          <w:rFonts w:ascii="宋体" w:hAnsi="宋体" w:cs="宋体" w:hint="eastAsia"/>
          <w:szCs w:val="21"/>
        </w:rPr>
        <w:t>(4)建筑物周边及其附近道路、河道的施工堆积物，已按照监理工程师指示全部清理；</w:t>
      </w:r>
    </w:p>
    <w:p w:rsidR="00F840FF" w:rsidRDefault="00E214C0">
      <w:pPr>
        <w:spacing w:line="440" w:lineRule="exact"/>
        <w:jc w:val="left"/>
        <w:rPr>
          <w:rFonts w:ascii="宋体" w:hAnsi="宋体" w:cs="宋体"/>
          <w:szCs w:val="21"/>
        </w:rPr>
      </w:pPr>
      <w:r>
        <w:rPr>
          <w:rFonts w:ascii="宋体" w:hAnsi="宋体" w:cs="宋体" w:hint="eastAsia"/>
          <w:szCs w:val="21"/>
        </w:rPr>
        <w:t>(5)监理工程师指示的其他场地清理工作已全部完成。 如承包人未按照监理工程师的要求恢复临时占地，或者场地清理未达到合同约定的，发包人可自行或委托第三方恢复或清理，所发生的费用从应支付或将支付给承包人的款项中扣除。</w:t>
      </w:r>
    </w:p>
    <w:p w:rsidR="00F840FF" w:rsidRDefault="00E214C0">
      <w:pPr>
        <w:spacing w:line="440" w:lineRule="exact"/>
        <w:jc w:val="left"/>
      </w:pPr>
      <w:r>
        <w:rPr>
          <w:rFonts w:ascii="宋体" w:hAnsi="宋体" w:cs="宋体" w:hint="eastAsia"/>
          <w:szCs w:val="21"/>
        </w:rPr>
        <w:t>（6）本工程执行国家现行技术标准和技术规范，工程质量必须达到国家现行最新工程质量验收规范的合格标准以及配套的相关工程质量验收规范的合格等级。由甲方组织设计、监理、施工等单位及其他有关各方依照国家现行施工与验收规范、标准及相关部门的验收标准对工程进行验收和评定。</w:t>
      </w:r>
    </w:p>
    <w:p w:rsidR="00F840FF" w:rsidRDefault="00E214C0">
      <w:pPr>
        <w:pStyle w:val="af3"/>
        <w:spacing w:line="360" w:lineRule="auto"/>
        <w:jc w:val="center"/>
        <w:rPr>
          <w:rFonts w:cs="宋体"/>
          <w:b/>
          <w:sz w:val="21"/>
          <w:szCs w:val="21"/>
        </w:rPr>
      </w:pPr>
      <w:r>
        <w:rPr>
          <w:rFonts w:cs="宋体" w:hint="eastAsia"/>
          <w:b/>
          <w:sz w:val="21"/>
          <w:szCs w:val="21"/>
        </w:rPr>
        <w:t>第十条  质量保修</w:t>
      </w:r>
    </w:p>
    <w:p w:rsidR="00F840FF" w:rsidRDefault="00E214C0">
      <w:pPr>
        <w:spacing w:line="360" w:lineRule="auto"/>
        <w:jc w:val="left"/>
        <w:rPr>
          <w:rFonts w:asciiTheme="minorEastAsia" w:hAnsiTheme="minorEastAsia" w:cstheme="minorEastAsia"/>
          <w:szCs w:val="21"/>
        </w:rPr>
      </w:pPr>
      <w:r>
        <w:rPr>
          <w:rFonts w:asciiTheme="minorEastAsia" w:hAnsiTheme="minorEastAsia" w:cstheme="minorEastAsia" w:hint="eastAsia"/>
          <w:szCs w:val="21"/>
        </w:rPr>
        <w:lastRenderedPageBreak/>
        <w:t>1.在工程移交发包人后，承包人仍应按合同约定的工程各部位保修年限承担保修义务。</w:t>
      </w:r>
    </w:p>
    <w:p w:rsidR="00F840FF" w:rsidRDefault="00E214C0">
      <w:pPr>
        <w:spacing w:line="360" w:lineRule="auto"/>
        <w:jc w:val="left"/>
        <w:rPr>
          <w:rFonts w:asciiTheme="minorEastAsia" w:hAnsiTheme="minorEastAsia" w:cstheme="minorEastAsia"/>
          <w:szCs w:val="21"/>
        </w:rPr>
      </w:pPr>
      <w:r>
        <w:rPr>
          <w:rFonts w:asciiTheme="minorEastAsia" w:hAnsiTheme="minorEastAsia" w:cstheme="minorEastAsia" w:hint="eastAsia"/>
          <w:szCs w:val="21"/>
        </w:rPr>
        <w:t>2.质保期的约定：本工程质保期为：</w:t>
      </w:r>
      <w:r>
        <w:rPr>
          <w:rFonts w:asciiTheme="minorEastAsia" w:hAnsiTheme="minorEastAsia" w:cstheme="minorEastAsia" w:hint="eastAsia"/>
          <w:szCs w:val="21"/>
          <w:u w:val="single"/>
        </w:rPr>
        <w:t>1</w:t>
      </w:r>
      <w:r>
        <w:rPr>
          <w:rFonts w:asciiTheme="minorEastAsia" w:hAnsiTheme="minorEastAsia" w:cstheme="minorEastAsia" w:hint="eastAsia"/>
          <w:szCs w:val="21"/>
        </w:rPr>
        <w:t>年，</w:t>
      </w:r>
      <w:bookmarkStart w:id="161" w:name="_Hlk18332191"/>
      <w:r>
        <w:rPr>
          <w:rFonts w:asciiTheme="minorEastAsia" w:hAnsiTheme="minorEastAsia" w:cstheme="minorEastAsia" w:hint="eastAsia"/>
          <w:szCs w:val="21"/>
        </w:rPr>
        <w:t>质保期</w:t>
      </w:r>
      <w:bookmarkEnd w:id="161"/>
      <w:r>
        <w:rPr>
          <w:rFonts w:asciiTheme="minorEastAsia" w:hAnsiTheme="minorEastAsia" w:cstheme="minorEastAsia" w:hint="eastAsia"/>
          <w:szCs w:val="21"/>
        </w:rPr>
        <w:t>自验收合格之日期起计算。</w:t>
      </w:r>
    </w:p>
    <w:p w:rsidR="00F840FF" w:rsidRDefault="00E214C0">
      <w:pPr>
        <w:spacing w:line="360" w:lineRule="auto"/>
        <w:jc w:val="left"/>
        <w:rPr>
          <w:rFonts w:asciiTheme="minorEastAsia" w:hAnsiTheme="minorEastAsia" w:cstheme="minorEastAsia"/>
          <w:szCs w:val="21"/>
        </w:rPr>
      </w:pPr>
      <w:r>
        <w:rPr>
          <w:rFonts w:asciiTheme="minorEastAsia" w:hAnsiTheme="minorEastAsia" w:cstheme="minorEastAsia" w:hint="eastAsia"/>
          <w:szCs w:val="21"/>
        </w:rPr>
        <w:t>3.工程质保期内，因承包人原因造成的质量问题，承包人应负责维修，并承担鉴定及维修费用。如承包人不维修也不承担费用，发包人可按合同约定从质保金中扣除，费用超出质</w:t>
      </w:r>
      <w:proofErr w:type="gramStart"/>
      <w:r>
        <w:rPr>
          <w:rFonts w:asciiTheme="minorEastAsia" w:hAnsiTheme="minorEastAsia" w:cstheme="minorEastAsia" w:hint="eastAsia"/>
          <w:szCs w:val="21"/>
        </w:rPr>
        <w:t>保金额</w:t>
      </w:r>
      <w:proofErr w:type="gramEnd"/>
      <w:r>
        <w:rPr>
          <w:rFonts w:asciiTheme="minorEastAsia" w:hAnsiTheme="minorEastAsia" w:cstheme="minorEastAsia" w:hint="eastAsia"/>
          <w:szCs w:val="21"/>
        </w:rPr>
        <w:t>的，发包人可按合同约定向承包人进行索赔。承包人维修并承担相应费用后，</w:t>
      </w:r>
      <w:proofErr w:type="gramStart"/>
      <w:r>
        <w:rPr>
          <w:rFonts w:asciiTheme="minorEastAsia" w:hAnsiTheme="minorEastAsia" w:cstheme="minorEastAsia" w:hint="eastAsia"/>
          <w:szCs w:val="21"/>
        </w:rPr>
        <w:t>不</w:t>
      </w:r>
      <w:proofErr w:type="gramEnd"/>
      <w:r>
        <w:rPr>
          <w:rFonts w:asciiTheme="minorEastAsia" w:hAnsiTheme="minorEastAsia" w:cstheme="minorEastAsia" w:hint="eastAsia"/>
          <w:szCs w:val="21"/>
        </w:rPr>
        <w:t>免除对工程的损失赔偿责任。发包人有权要求承包人延长质保期，并应在原质保期届满前发出延长通知。扣除质保期的各项支出后，承包方应再补齐相应的质量保证金。</w:t>
      </w:r>
    </w:p>
    <w:p w:rsidR="00F840FF" w:rsidRDefault="00E214C0">
      <w:pPr>
        <w:spacing w:line="360" w:lineRule="auto"/>
        <w:jc w:val="left"/>
        <w:rPr>
          <w:rFonts w:asciiTheme="minorEastAsia" w:hAnsiTheme="minorEastAsia" w:cstheme="minorEastAsia"/>
          <w:szCs w:val="21"/>
        </w:rPr>
      </w:pPr>
      <w:r>
        <w:rPr>
          <w:rFonts w:asciiTheme="minorEastAsia" w:hAnsiTheme="minorEastAsia" w:cstheme="minorEastAsia" w:hint="eastAsia"/>
          <w:szCs w:val="21"/>
        </w:rPr>
        <w:t>4.工程质保期内，承包人认真履行合同约定的保修责任。</w:t>
      </w:r>
    </w:p>
    <w:p w:rsidR="00F840FF" w:rsidRDefault="00E214C0">
      <w:pPr>
        <w:pStyle w:val="af3"/>
        <w:spacing w:line="360" w:lineRule="auto"/>
        <w:jc w:val="center"/>
        <w:rPr>
          <w:rFonts w:cs="宋体"/>
          <w:b/>
          <w:sz w:val="21"/>
          <w:szCs w:val="21"/>
        </w:rPr>
      </w:pPr>
      <w:r>
        <w:rPr>
          <w:rFonts w:cs="宋体" w:hint="eastAsia"/>
          <w:b/>
          <w:sz w:val="21"/>
          <w:szCs w:val="21"/>
        </w:rPr>
        <w:t>第十一条  违约责任</w:t>
      </w:r>
    </w:p>
    <w:p w:rsidR="00F840FF" w:rsidRDefault="00E214C0">
      <w:pPr>
        <w:spacing w:line="360" w:lineRule="auto"/>
        <w:jc w:val="left"/>
        <w:rPr>
          <w:rFonts w:ascii="宋体" w:hAnsi="宋体" w:cs="宋体"/>
          <w:szCs w:val="21"/>
        </w:rPr>
      </w:pPr>
      <w:r>
        <w:rPr>
          <w:rFonts w:ascii="宋体" w:hAnsi="宋体" w:cs="宋体" w:hint="eastAsia"/>
          <w:szCs w:val="21"/>
        </w:rPr>
        <w:t>1.若发包人违约，导致本合同无法履行的，则发包人必须支付总工程款3%给承包人作为违约金，并承担所造成的损失。</w:t>
      </w:r>
    </w:p>
    <w:p w:rsidR="00F840FF" w:rsidRDefault="00E214C0">
      <w:pPr>
        <w:spacing w:line="360" w:lineRule="auto"/>
        <w:jc w:val="left"/>
        <w:rPr>
          <w:rFonts w:ascii="宋体" w:hAnsi="宋体" w:cs="宋体"/>
          <w:szCs w:val="21"/>
        </w:rPr>
      </w:pPr>
      <w:r>
        <w:rPr>
          <w:rFonts w:ascii="宋体" w:hAnsi="宋体" w:cs="宋体" w:hint="eastAsia"/>
          <w:szCs w:val="21"/>
        </w:rPr>
        <w:t>2.因承包人原因，导致本合同无法履行的，则承包人必须支付总工程款3%给发包人作为违约金，并承担所造成的损失。</w:t>
      </w:r>
    </w:p>
    <w:p w:rsidR="00F840FF" w:rsidRDefault="00E214C0">
      <w:pPr>
        <w:spacing w:line="360" w:lineRule="auto"/>
        <w:jc w:val="left"/>
        <w:rPr>
          <w:rFonts w:ascii="宋体" w:hAnsi="宋体" w:cs="宋体"/>
          <w:szCs w:val="21"/>
        </w:rPr>
      </w:pPr>
      <w:r>
        <w:rPr>
          <w:rFonts w:ascii="宋体" w:hAnsi="宋体" w:cs="宋体" w:hint="eastAsia"/>
          <w:szCs w:val="21"/>
        </w:rPr>
        <w:t>3.因发包人原因导致工期延误的，承包人有权要求发包人承担延误的责任和费用。</w:t>
      </w:r>
    </w:p>
    <w:p w:rsidR="00F840FF" w:rsidRDefault="00E214C0">
      <w:pPr>
        <w:spacing w:line="360" w:lineRule="auto"/>
        <w:jc w:val="left"/>
        <w:rPr>
          <w:rFonts w:ascii="宋体" w:hAnsi="宋体" w:cs="宋体"/>
          <w:szCs w:val="21"/>
        </w:rPr>
      </w:pPr>
      <w:r>
        <w:rPr>
          <w:rFonts w:ascii="宋体" w:hAnsi="宋体" w:cs="宋体" w:hint="eastAsia"/>
          <w:szCs w:val="21"/>
        </w:rPr>
        <w:t>4.因承包人原因，承包人施工工期延误，超过工期3天以上，发包人将对承包人执行</w:t>
      </w:r>
      <w:r>
        <w:rPr>
          <w:rFonts w:ascii="宋体" w:hAnsi="宋体" w:cs="宋体" w:hint="eastAsia"/>
          <w:szCs w:val="21"/>
          <w:u w:val="single"/>
        </w:rPr>
        <w:t xml:space="preserve">   </w:t>
      </w:r>
      <w:r>
        <w:rPr>
          <w:rFonts w:ascii="宋体" w:hAnsi="宋体" w:cs="宋体" w:hint="eastAsia"/>
          <w:szCs w:val="21"/>
        </w:rPr>
        <w:t>元/天违约金（从超工期3天开始计算）；违约金总金额不超过工程总造价的</w:t>
      </w:r>
      <w:proofErr w:type="gramStart"/>
      <w:r>
        <w:rPr>
          <w:rFonts w:ascii="宋体" w:hAnsi="宋体" w:cs="宋体" w:hint="eastAsia"/>
          <w:szCs w:val="21"/>
        </w:rPr>
        <w:t>的</w:t>
      </w:r>
      <w:proofErr w:type="gramEnd"/>
      <w:r>
        <w:rPr>
          <w:rFonts w:ascii="宋体" w:hAnsi="宋体" w:cs="宋体" w:hint="eastAsia"/>
          <w:szCs w:val="21"/>
          <w:u w:val="single"/>
        </w:rPr>
        <w:t xml:space="preserve">   %</w:t>
      </w:r>
      <w:r>
        <w:rPr>
          <w:rFonts w:ascii="宋体" w:hAnsi="宋体" w:cs="宋体" w:hint="eastAsia"/>
          <w:szCs w:val="21"/>
        </w:rPr>
        <w:t>。因承包方原因造成工期延误，发包方有权</w:t>
      </w:r>
      <w:r w:rsidR="003460A6" w:rsidRPr="003460A6">
        <w:rPr>
          <w:rFonts w:ascii="宋体" w:hAnsi="宋体" w:cs="宋体" w:hint="eastAsia"/>
          <w:szCs w:val="21"/>
        </w:rPr>
        <w:t>要求</w:t>
      </w:r>
      <w:r w:rsidR="003460A6">
        <w:rPr>
          <w:rFonts w:ascii="宋体" w:hAnsi="宋体" w:cs="宋体" w:hint="eastAsia"/>
          <w:szCs w:val="21"/>
        </w:rPr>
        <w:t>承</w:t>
      </w:r>
      <w:r w:rsidR="003460A6" w:rsidRPr="003460A6">
        <w:rPr>
          <w:rFonts w:ascii="宋体" w:hAnsi="宋体" w:cs="宋体" w:hint="eastAsia"/>
          <w:szCs w:val="21"/>
        </w:rPr>
        <w:t>包人承担延误的责任和费用</w:t>
      </w:r>
      <w:r>
        <w:rPr>
          <w:rFonts w:ascii="宋体" w:hAnsi="宋体" w:cs="宋体" w:hint="eastAsia"/>
          <w:szCs w:val="21"/>
        </w:rPr>
        <w:t>。</w:t>
      </w:r>
    </w:p>
    <w:p w:rsidR="00F840FF" w:rsidRDefault="00E214C0">
      <w:pPr>
        <w:spacing w:line="360" w:lineRule="auto"/>
        <w:rPr>
          <w:rFonts w:asciiTheme="minorEastAsia" w:hAnsiTheme="minorEastAsia" w:cstheme="minorEastAsia"/>
          <w:szCs w:val="21"/>
        </w:rPr>
      </w:pPr>
      <w:r>
        <w:rPr>
          <w:rFonts w:asciiTheme="minorEastAsia" w:hAnsiTheme="minorEastAsia" w:cstheme="minorEastAsia" w:hint="eastAsia"/>
          <w:szCs w:val="21"/>
        </w:rPr>
        <w:t>5.承包人应按发包人的要求做好现场安全生产、文明施工并承担施工现场内的安全生产、文明施工责任，否则发包人将对承包人处予该合同总额</w:t>
      </w:r>
      <w:r>
        <w:rPr>
          <w:rFonts w:asciiTheme="minorEastAsia" w:hAnsiTheme="minorEastAsia" w:cstheme="minorEastAsia" w:hint="eastAsia"/>
          <w:szCs w:val="21"/>
          <w:u w:val="single"/>
        </w:rPr>
        <w:t>1-3 %</w:t>
      </w:r>
      <w:r>
        <w:rPr>
          <w:rFonts w:asciiTheme="minorEastAsia" w:hAnsiTheme="minorEastAsia" w:cstheme="minorEastAsia" w:hint="eastAsia"/>
          <w:szCs w:val="21"/>
        </w:rPr>
        <w:t>的违约金。因承包人未履行安全生产、文明施工管理职责造成质量、安全事故的应承担相应的法律责任。</w:t>
      </w:r>
    </w:p>
    <w:p w:rsidR="00F840FF" w:rsidRDefault="00E214C0">
      <w:pPr>
        <w:pStyle w:val="af3"/>
        <w:spacing w:line="360" w:lineRule="auto"/>
        <w:jc w:val="center"/>
        <w:rPr>
          <w:rFonts w:cs="宋体"/>
          <w:b/>
          <w:sz w:val="21"/>
          <w:szCs w:val="21"/>
        </w:rPr>
      </w:pPr>
      <w:r>
        <w:rPr>
          <w:rFonts w:cs="宋体" w:hint="eastAsia"/>
          <w:b/>
          <w:sz w:val="21"/>
          <w:szCs w:val="21"/>
        </w:rPr>
        <w:t>第十二条  争端的解决</w:t>
      </w:r>
    </w:p>
    <w:p w:rsidR="00F840FF" w:rsidRDefault="00E214C0">
      <w:pPr>
        <w:spacing w:line="360" w:lineRule="auto"/>
        <w:rPr>
          <w:rFonts w:ascii="宋体" w:hAnsi="宋体" w:cs="宋体"/>
          <w:szCs w:val="21"/>
        </w:rPr>
      </w:pPr>
      <w:r>
        <w:rPr>
          <w:rFonts w:ascii="宋体" w:hAnsi="宋体" w:cs="宋体" w:hint="eastAsia"/>
          <w:szCs w:val="21"/>
        </w:rPr>
        <w:t>1.凡与本合同有关而引起的一切争议，甲乙双方应首先通过友好协商解决，如经协商仍</w:t>
      </w:r>
    </w:p>
    <w:p w:rsidR="00F840FF" w:rsidRDefault="00E214C0">
      <w:pPr>
        <w:spacing w:line="360" w:lineRule="auto"/>
        <w:rPr>
          <w:rFonts w:ascii="宋体" w:hAnsi="宋体" w:cs="宋体"/>
          <w:szCs w:val="21"/>
        </w:rPr>
      </w:pPr>
      <w:r>
        <w:rPr>
          <w:rFonts w:ascii="宋体" w:hAnsi="宋体" w:cs="宋体" w:hint="eastAsia"/>
          <w:szCs w:val="21"/>
        </w:rPr>
        <w:t>不能达成协议时，任何一方可以向发包人所在的地方法院提出诉讼。</w:t>
      </w:r>
    </w:p>
    <w:p w:rsidR="00F840FF" w:rsidRDefault="00E214C0">
      <w:pPr>
        <w:spacing w:line="360" w:lineRule="auto"/>
        <w:ind w:left="210" w:hangingChars="100" w:hanging="210"/>
        <w:rPr>
          <w:rFonts w:ascii="宋体" w:hAnsi="宋体" w:cs="宋体"/>
          <w:szCs w:val="21"/>
        </w:rPr>
      </w:pPr>
      <w:r>
        <w:rPr>
          <w:rFonts w:ascii="宋体" w:hAnsi="宋体" w:cs="宋体" w:hint="eastAsia"/>
          <w:szCs w:val="21"/>
        </w:rPr>
        <w:t>2.本合同的诉讼管辖地为该项目所在地的</w:t>
      </w:r>
      <w:r>
        <w:rPr>
          <w:rFonts w:ascii="宋体" w:hAnsi="宋体" w:cs="宋体" w:hint="eastAsia"/>
          <w:szCs w:val="21"/>
          <w:u w:val="single"/>
        </w:rPr>
        <w:t>人民法院</w:t>
      </w:r>
      <w:r>
        <w:rPr>
          <w:rFonts w:ascii="宋体" w:hAnsi="宋体" w:cs="宋体" w:hint="eastAsia"/>
          <w:szCs w:val="21"/>
        </w:rPr>
        <w:t>。</w:t>
      </w:r>
    </w:p>
    <w:p w:rsidR="00F840FF" w:rsidRDefault="00E214C0">
      <w:pPr>
        <w:spacing w:line="360" w:lineRule="auto"/>
        <w:ind w:left="210" w:hangingChars="100" w:hanging="210"/>
        <w:rPr>
          <w:rFonts w:ascii="宋体" w:hAnsi="宋体" w:cs="宋体"/>
          <w:szCs w:val="21"/>
        </w:rPr>
      </w:pPr>
      <w:r>
        <w:rPr>
          <w:rFonts w:ascii="宋体" w:hAnsi="宋体" w:cs="宋体" w:hint="eastAsia"/>
          <w:szCs w:val="21"/>
        </w:rPr>
        <w:t>3.在进行法院审理期间，除提交法院审理的事项外，合同其他部分仍应继续履行。</w:t>
      </w:r>
    </w:p>
    <w:p w:rsidR="00F840FF" w:rsidRDefault="00E214C0">
      <w:pPr>
        <w:spacing w:line="360" w:lineRule="auto"/>
        <w:ind w:left="210" w:hangingChars="100" w:hanging="210"/>
        <w:rPr>
          <w:rFonts w:ascii="宋体" w:hAnsi="宋体" w:cs="宋体"/>
          <w:szCs w:val="21"/>
        </w:rPr>
      </w:pPr>
      <w:r>
        <w:rPr>
          <w:rFonts w:ascii="宋体" w:hAnsi="宋体" w:cs="宋体" w:hint="eastAsia"/>
          <w:szCs w:val="21"/>
        </w:rPr>
        <w:t>4.本合同参照中华人民共和国的法律进行解释。</w:t>
      </w:r>
    </w:p>
    <w:p w:rsidR="00F840FF" w:rsidRDefault="00E214C0">
      <w:pPr>
        <w:pStyle w:val="af3"/>
        <w:spacing w:line="360" w:lineRule="auto"/>
        <w:jc w:val="center"/>
        <w:rPr>
          <w:rFonts w:cs="宋体"/>
          <w:b/>
          <w:sz w:val="21"/>
          <w:szCs w:val="21"/>
        </w:rPr>
      </w:pPr>
      <w:r>
        <w:rPr>
          <w:rFonts w:cs="宋体" w:hint="eastAsia"/>
          <w:b/>
          <w:sz w:val="21"/>
          <w:szCs w:val="21"/>
        </w:rPr>
        <w:t>第十三条  税和关税</w:t>
      </w:r>
    </w:p>
    <w:p w:rsidR="00F840FF" w:rsidRDefault="00E214C0">
      <w:pPr>
        <w:spacing w:line="360" w:lineRule="auto"/>
        <w:rPr>
          <w:rFonts w:ascii="宋体" w:hAnsi="宋体" w:cs="宋体"/>
          <w:szCs w:val="21"/>
        </w:rPr>
      </w:pPr>
      <w:r>
        <w:rPr>
          <w:rFonts w:ascii="宋体" w:hAnsi="宋体" w:cs="宋体" w:hint="eastAsia"/>
          <w:szCs w:val="21"/>
        </w:rPr>
        <w:lastRenderedPageBreak/>
        <w:t>1.中国政府参照现行税法规定对承包人或其雇员征收的与本合同有关的一切税费（包括但不限于设备和部件的进口关税、所有货物的国内增值税）均应由承包人负担。</w:t>
      </w:r>
    </w:p>
    <w:p w:rsidR="00F840FF" w:rsidRDefault="00E214C0">
      <w:pPr>
        <w:spacing w:line="360" w:lineRule="auto"/>
        <w:ind w:left="210" w:hangingChars="100" w:hanging="210"/>
        <w:rPr>
          <w:rFonts w:ascii="宋体" w:hAnsi="宋体" w:cs="宋体"/>
          <w:szCs w:val="21"/>
        </w:rPr>
      </w:pPr>
      <w:r>
        <w:rPr>
          <w:rFonts w:ascii="宋体" w:hAnsi="宋体" w:cs="宋体" w:hint="eastAsia"/>
          <w:szCs w:val="21"/>
        </w:rPr>
        <w:t>2.在中国境外发生的与本合同执行有关的一切税费均应由承包人负担。</w:t>
      </w:r>
    </w:p>
    <w:p w:rsidR="00F840FF" w:rsidRDefault="00F840FF">
      <w:pPr>
        <w:pStyle w:val="af3"/>
        <w:spacing w:line="360" w:lineRule="auto"/>
        <w:jc w:val="center"/>
        <w:rPr>
          <w:rFonts w:cs="宋体"/>
          <w:b/>
          <w:sz w:val="21"/>
          <w:szCs w:val="21"/>
        </w:rPr>
      </w:pPr>
    </w:p>
    <w:p w:rsidR="00F840FF" w:rsidRDefault="00E214C0">
      <w:pPr>
        <w:pStyle w:val="af3"/>
        <w:spacing w:line="360" w:lineRule="auto"/>
        <w:jc w:val="center"/>
        <w:rPr>
          <w:rFonts w:cs="宋体"/>
          <w:b/>
          <w:sz w:val="21"/>
          <w:szCs w:val="21"/>
        </w:rPr>
      </w:pPr>
      <w:r>
        <w:rPr>
          <w:rFonts w:cs="宋体" w:hint="eastAsia"/>
          <w:b/>
          <w:sz w:val="21"/>
          <w:szCs w:val="21"/>
        </w:rPr>
        <w:t>第十四条  其他</w:t>
      </w:r>
    </w:p>
    <w:p w:rsidR="00F840FF" w:rsidRDefault="00E214C0">
      <w:pPr>
        <w:spacing w:line="360" w:lineRule="auto"/>
        <w:rPr>
          <w:rFonts w:ascii="宋体" w:hAnsi="宋体" w:cs="宋体"/>
          <w:szCs w:val="21"/>
        </w:rPr>
      </w:pPr>
      <w:r>
        <w:rPr>
          <w:rFonts w:ascii="宋体" w:hAnsi="宋体" w:cs="宋体" w:hint="eastAsia"/>
          <w:szCs w:val="21"/>
        </w:rPr>
        <w:t>1.合同中未尽事项按招标文件相关条款执行。</w:t>
      </w:r>
    </w:p>
    <w:p w:rsidR="00F840FF" w:rsidRDefault="00E214C0">
      <w:pPr>
        <w:spacing w:line="360" w:lineRule="auto"/>
        <w:rPr>
          <w:rFonts w:ascii="宋体" w:hAnsi="宋体" w:cs="宋体"/>
          <w:szCs w:val="21"/>
        </w:rPr>
      </w:pPr>
      <w:r>
        <w:rPr>
          <w:rFonts w:ascii="宋体" w:hAnsi="宋体" w:cs="宋体" w:hint="eastAsia"/>
          <w:szCs w:val="21"/>
        </w:rPr>
        <w:t>2.本合同之所有附件均为合同的有效组成部分，与本合同具有同等法律效力。合同与附件之间内容应认为是互为补充和解释，但如有模棱两可或相互矛盾之处，以文件排序在前或时间在后的文件为准。</w:t>
      </w:r>
    </w:p>
    <w:p w:rsidR="00F840FF" w:rsidRDefault="00E214C0">
      <w:pPr>
        <w:spacing w:line="360" w:lineRule="auto"/>
        <w:rPr>
          <w:rFonts w:ascii="宋体" w:hAnsi="宋体" w:cs="宋体"/>
          <w:szCs w:val="21"/>
        </w:rPr>
      </w:pPr>
      <w:r>
        <w:rPr>
          <w:rFonts w:ascii="宋体" w:hAnsi="宋体" w:cs="宋体" w:hint="eastAsia"/>
          <w:szCs w:val="21"/>
        </w:rPr>
        <w:t>3.在执行本合同的过程中，双方需遵守所有经甲乙双方签属确认的文件（包括会议纪要、补充协议、往来信函）即成为本合同的有效组成部分，其生效日期为双方签字盖章或确认之日期。</w:t>
      </w:r>
    </w:p>
    <w:p w:rsidR="00F840FF" w:rsidRDefault="00E214C0">
      <w:pPr>
        <w:spacing w:line="360" w:lineRule="auto"/>
        <w:rPr>
          <w:rFonts w:ascii="宋体" w:hAnsi="宋体" w:cs="宋体"/>
          <w:szCs w:val="21"/>
        </w:rPr>
      </w:pPr>
      <w:r>
        <w:rPr>
          <w:rFonts w:ascii="宋体" w:hAnsi="宋体" w:cs="宋体" w:hint="eastAsia"/>
          <w:szCs w:val="21"/>
        </w:rPr>
        <w:t>4.本合同一式</w:t>
      </w:r>
      <w:r>
        <w:rPr>
          <w:rFonts w:ascii="宋体" w:hAnsi="宋体" w:cs="宋体" w:hint="eastAsia"/>
          <w:szCs w:val="21"/>
          <w:u w:val="single"/>
        </w:rPr>
        <w:t xml:space="preserve">  </w:t>
      </w:r>
      <w:r>
        <w:rPr>
          <w:rFonts w:ascii="宋体" w:hAnsi="宋体" w:cs="宋体" w:hint="eastAsia"/>
          <w:szCs w:val="21"/>
        </w:rPr>
        <w:t>份，发包人执</w:t>
      </w:r>
      <w:r>
        <w:rPr>
          <w:rFonts w:ascii="宋体" w:hAnsi="宋体" w:cs="宋体" w:hint="eastAsia"/>
          <w:szCs w:val="21"/>
          <w:u w:val="single"/>
        </w:rPr>
        <w:t xml:space="preserve">  </w:t>
      </w:r>
      <w:r>
        <w:rPr>
          <w:rFonts w:ascii="宋体" w:hAnsi="宋体" w:cs="宋体" w:hint="eastAsia"/>
          <w:szCs w:val="21"/>
        </w:rPr>
        <w:t>份，承包人执</w:t>
      </w:r>
      <w:r>
        <w:rPr>
          <w:rFonts w:ascii="宋体" w:hAnsi="宋体" w:cs="宋体" w:hint="eastAsia"/>
          <w:szCs w:val="21"/>
          <w:u w:val="single"/>
        </w:rPr>
        <w:t xml:space="preserve">  </w:t>
      </w:r>
      <w:r>
        <w:rPr>
          <w:rFonts w:ascii="宋体" w:hAnsi="宋体" w:cs="宋体" w:hint="eastAsia"/>
          <w:szCs w:val="21"/>
        </w:rPr>
        <w:t>份。本合同合计</w:t>
      </w:r>
      <w:r>
        <w:rPr>
          <w:rFonts w:ascii="宋体" w:hAnsi="宋体" w:cs="宋体" w:hint="eastAsia"/>
          <w:szCs w:val="21"/>
          <w:u w:val="single"/>
        </w:rPr>
        <w:t xml:space="preserve">    </w:t>
      </w:r>
      <w:r>
        <w:rPr>
          <w:rFonts w:ascii="宋体" w:hAnsi="宋体" w:cs="宋体" w:hint="eastAsia"/>
          <w:szCs w:val="21"/>
        </w:rPr>
        <w:t>页A4纸张，缺页之合同为无效合同。</w:t>
      </w:r>
    </w:p>
    <w:p w:rsidR="00F840FF" w:rsidRDefault="00F840FF">
      <w:pPr>
        <w:pStyle w:val="aff0"/>
        <w:spacing w:line="360" w:lineRule="auto"/>
        <w:rPr>
          <w:rFonts w:ascii="宋体" w:hAnsi="宋体" w:cs="宋体"/>
          <w:szCs w:val="21"/>
        </w:rPr>
      </w:pPr>
    </w:p>
    <w:p w:rsidR="00F840FF" w:rsidRDefault="00E214C0">
      <w:pPr>
        <w:pStyle w:val="aff0"/>
        <w:spacing w:line="360" w:lineRule="auto"/>
        <w:rPr>
          <w:rFonts w:ascii="宋体" w:hAnsi="宋体" w:cs="宋体"/>
          <w:szCs w:val="21"/>
        </w:rPr>
      </w:pPr>
      <w:r>
        <w:rPr>
          <w:rFonts w:ascii="宋体" w:hAnsi="宋体" w:cs="宋体" w:hint="eastAsia"/>
          <w:szCs w:val="21"/>
        </w:rPr>
        <w:t>附件1：投标报价清单</w:t>
      </w:r>
    </w:p>
    <w:p w:rsidR="00F840FF" w:rsidRDefault="00E214C0">
      <w:pPr>
        <w:pStyle w:val="aff0"/>
        <w:spacing w:line="360" w:lineRule="auto"/>
        <w:rPr>
          <w:rFonts w:ascii="宋体" w:hAnsi="宋体" w:cs="宋体"/>
          <w:szCs w:val="21"/>
        </w:rPr>
      </w:pPr>
      <w:r>
        <w:rPr>
          <w:rFonts w:asciiTheme="minorEastAsia" w:hAnsiTheme="minorEastAsia" w:cstheme="minorEastAsia" w:hint="eastAsia"/>
          <w:szCs w:val="21"/>
        </w:rPr>
        <w:t>附件2：</w:t>
      </w:r>
      <w:r>
        <w:rPr>
          <w:rFonts w:ascii="宋体" w:hAnsi="宋体" w:cs="宋体" w:hint="eastAsia"/>
          <w:szCs w:val="21"/>
        </w:rPr>
        <w:t>中标通知书</w:t>
      </w:r>
    </w:p>
    <w:p w:rsidR="00F840FF" w:rsidRDefault="00F840FF">
      <w:pPr>
        <w:pStyle w:val="aff0"/>
        <w:spacing w:line="360" w:lineRule="auto"/>
        <w:rPr>
          <w:rFonts w:ascii="宋体" w:hAnsi="宋体" w:cs="宋体"/>
          <w:szCs w:val="21"/>
        </w:rPr>
      </w:pPr>
    </w:p>
    <w:p w:rsidR="00F840FF" w:rsidRDefault="00E214C0">
      <w:pPr>
        <w:pStyle w:val="aff0"/>
        <w:spacing w:line="360" w:lineRule="auto"/>
        <w:ind w:left="5460" w:hangingChars="2600" w:hanging="5460"/>
        <w:rPr>
          <w:rFonts w:ascii="宋体" w:hAnsi="宋体" w:cs="宋体"/>
          <w:szCs w:val="21"/>
          <w:u w:val="single"/>
        </w:rPr>
      </w:pPr>
      <w:r>
        <w:rPr>
          <w:rFonts w:ascii="宋体" w:hAnsi="宋体" w:cs="宋体" w:hint="eastAsia"/>
          <w:szCs w:val="21"/>
        </w:rPr>
        <w:t>发包人（公章）</w:t>
      </w:r>
      <w:r>
        <w:rPr>
          <w:rFonts w:ascii="宋体" w:hAnsi="宋体" w:cs="宋体" w:hint="eastAsia"/>
          <w:szCs w:val="21"/>
          <w:u w:val="single"/>
        </w:rPr>
        <w:t xml:space="preserve">                          </w:t>
      </w:r>
      <w:r>
        <w:rPr>
          <w:rFonts w:ascii="宋体" w:hAnsi="宋体" w:cs="宋体" w:hint="eastAsia"/>
          <w:szCs w:val="21"/>
        </w:rPr>
        <w:t xml:space="preserve">  承包人（公章）</w:t>
      </w:r>
      <w:r>
        <w:rPr>
          <w:rFonts w:ascii="宋体" w:hAnsi="宋体" w:cs="宋体" w:hint="eastAsia"/>
          <w:szCs w:val="21"/>
          <w:u w:val="single"/>
        </w:rPr>
        <w:t xml:space="preserve">                       </w:t>
      </w:r>
    </w:p>
    <w:p w:rsidR="00F840FF" w:rsidRDefault="00E214C0">
      <w:pPr>
        <w:pStyle w:val="aff0"/>
        <w:spacing w:line="360" w:lineRule="auto"/>
        <w:rPr>
          <w:rFonts w:ascii="宋体" w:hAnsi="宋体" w:cs="宋体"/>
          <w:szCs w:val="21"/>
          <w:u w:val="single"/>
        </w:rPr>
      </w:pPr>
      <w:r>
        <w:rPr>
          <w:rFonts w:ascii="宋体" w:hAnsi="宋体" w:cs="宋体" w:hint="eastAsia"/>
          <w:szCs w:val="21"/>
        </w:rPr>
        <w:t>法定代表人：</w:t>
      </w:r>
      <w:r>
        <w:rPr>
          <w:rFonts w:ascii="宋体" w:hAnsi="宋体" w:cs="宋体" w:hint="eastAsia"/>
          <w:szCs w:val="21"/>
          <w:u w:val="single"/>
        </w:rPr>
        <w:t xml:space="preserve">                            </w:t>
      </w:r>
      <w:r>
        <w:rPr>
          <w:rFonts w:ascii="宋体" w:hAnsi="宋体" w:cs="宋体" w:hint="eastAsia"/>
          <w:szCs w:val="21"/>
        </w:rPr>
        <w:t xml:space="preserve">  法定代表人：</w:t>
      </w:r>
      <w:r>
        <w:rPr>
          <w:rFonts w:ascii="宋体" w:hAnsi="宋体" w:cs="宋体" w:hint="eastAsia"/>
          <w:szCs w:val="21"/>
          <w:u w:val="single"/>
        </w:rPr>
        <w:t xml:space="preserve">                         </w:t>
      </w:r>
    </w:p>
    <w:p w:rsidR="00F840FF" w:rsidRDefault="00E214C0">
      <w:pPr>
        <w:pStyle w:val="aff0"/>
        <w:spacing w:line="360" w:lineRule="auto"/>
        <w:rPr>
          <w:rFonts w:ascii="宋体" w:hAnsi="宋体" w:cs="宋体"/>
          <w:szCs w:val="21"/>
          <w:u w:val="single"/>
        </w:rPr>
      </w:pPr>
      <w:r>
        <w:rPr>
          <w:rFonts w:ascii="宋体" w:hAnsi="宋体" w:cs="宋体" w:hint="eastAsia"/>
          <w:szCs w:val="21"/>
        </w:rPr>
        <w:t>授权代表人：</w:t>
      </w:r>
      <w:r>
        <w:rPr>
          <w:rFonts w:ascii="宋体" w:hAnsi="宋体" w:cs="宋体" w:hint="eastAsia"/>
          <w:szCs w:val="21"/>
          <w:u w:val="single"/>
        </w:rPr>
        <w:t xml:space="preserve">                            </w:t>
      </w:r>
      <w:r>
        <w:rPr>
          <w:rFonts w:ascii="宋体" w:hAnsi="宋体" w:cs="宋体" w:hint="eastAsia"/>
          <w:szCs w:val="21"/>
        </w:rPr>
        <w:t xml:space="preserve">  授权代表人：</w:t>
      </w:r>
      <w:r>
        <w:rPr>
          <w:rFonts w:ascii="宋体" w:hAnsi="宋体" w:cs="宋体" w:hint="eastAsia"/>
          <w:szCs w:val="21"/>
          <w:u w:val="single"/>
        </w:rPr>
        <w:t xml:space="preserve">                         </w:t>
      </w:r>
    </w:p>
    <w:p w:rsidR="00F840FF" w:rsidRDefault="00E214C0">
      <w:pPr>
        <w:pStyle w:val="aff0"/>
        <w:spacing w:line="360" w:lineRule="auto"/>
        <w:rPr>
          <w:rFonts w:ascii="宋体" w:hAnsi="宋体" w:cs="宋体"/>
          <w:szCs w:val="21"/>
          <w:u w:val="single"/>
        </w:rPr>
      </w:pPr>
      <w:r>
        <w:rPr>
          <w:rFonts w:ascii="宋体" w:hAnsi="宋体" w:cs="宋体" w:hint="eastAsia"/>
          <w:szCs w:val="21"/>
        </w:rPr>
        <w:t>地址：</w:t>
      </w:r>
      <w:r>
        <w:rPr>
          <w:rFonts w:ascii="宋体" w:hAnsi="宋体" w:cs="宋体" w:hint="eastAsia"/>
          <w:szCs w:val="21"/>
          <w:u w:val="single"/>
        </w:rPr>
        <w:t xml:space="preserve">                                  </w:t>
      </w:r>
      <w:r>
        <w:rPr>
          <w:rFonts w:ascii="宋体" w:hAnsi="宋体" w:cs="宋体" w:hint="eastAsia"/>
          <w:szCs w:val="21"/>
        </w:rPr>
        <w:t xml:space="preserve">  地址：</w:t>
      </w:r>
      <w:r>
        <w:rPr>
          <w:rFonts w:ascii="宋体" w:hAnsi="宋体" w:cs="宋体" w:hint="eastAsia"/>
          <w:szCs w:val="21"/>
          <w:u w:val="single"/>
        </w:rPr>
        <w:t xml:space="preserve">                               </w:t>
      </w:r>
    </w:p>
    <w:p w:rsidR="00F840FF" w:rsidRDefault="00E214C0">
      <w:pPr>
        <w:pStyle w:val="aff0"/>
        <w:spacing w:line="360" w:lineRule="auto"/>
        <w:rPr>
          <w:rFonts w:ascii="宋体" w:hAnsi="宋体" w:cs="宋体"/>
          <w:szCs w:val="21"/>
        </w:rPr>
      </w:pPr>
      <w:r>
        <w:rPr>
          <w:rFonts w:ascii="宋体" w:hAnsi="宋体" w:cs="宋体" w:hint="eastAsia"/>
          <w:szCs w:val="21"/>
        </w:rPr>
        <w:t>电话：</w:t>
      </w:r>
      <w:r>
        <w:rPr>
          <w:rFonts w:ascii="宋体" w:hAnsi="宋体" w:cs="宋体" w:hint="eastAsia"/>
          <w:szCs w:val="21"/>
          <w:u w:val="single"/>
        </w:rPr>
        <w:t xml:space="preserve">                                  </w:t>
      </w:r>
      <w:r>
        <w:rPr>
          <w:rFonts w:ascii="宋体" w:hAnsi="宋体" w:cs="宋体" w:hint="eastAsia"/>
          <w:szCs w:val="21"/>
        </w:rPr>
        <w:t xml:space="preserve">  电话：</w:t>
      </w:r>
      <w:r>
        <w:rPr>
          <w:rFonts w:ascii="宋体" w:hAnsi="宋体" w:cs="宋体" w:hint="eastAsia"/>
          <w:szCs w:val="21"/>
          <w:u w:val="single"/>
        </w:rPr>
        <w:t xml:space="preserve">                               </w:t>
      </w:r>
    </w:p>
    <w:p w:rsidR="00F840FF" w:rsidRDefault="00E214C0">
      <w:pPr>
        <w:pStyle w:val="aff0"/>
        <w:spacing w:line="360" w:lineRule="auto"/>
        <w:rPr>
          <w:rFonts w:ascii="宋体" w:hAnsi="宋体" w:cs="宋体"/>
          <w:szCs w:val="21"/>
        </w:rPr>
      </w:pPr>
      <w:r>
        <w:rPr>
          <w:rFonts w:ascii="宋体" w:hAnsi="宋体" w:cs="宋体" w:hint="eastAsia"/>
          <w:szCs w:val="21"/>
        </w:rPr>
        <w:t>开户银行：</w:t>
      </w:r>
      <w:r>
        <w:rPr>
          <w:rFonts w:ascii="宋体" w:hAnsi="宋体" w:cs="宋体" w:hint="eastAsia"/>
          <w:szCs w:val="21"/>
          <w:u w:val="single"/>
        </w:rPr>
        <w:t xml:space="preserve">                             </w:t>
      </w:r>
      <w:r>
        <w:rPr>
          <w:rFonts w:ascii="宋体" w:hAnsi="宋体" w:cs="宋体" w:hint="eastAsia"/>
          <w:szCs w:val="21"/>
        </w:rPr>
        <w:t xml:space="preserve">   开户银行：</w:t>
      </w:r>
      <w:r>
        <w:rPr>
          <w:rFonts w:ascii="宋体" w:hAnsi="宋体" w:cs="宋体" w:hint="eastAsia"/>
          <w:szCs w:val="21"/>
          <w:u w:val="single"/>
        </w:rPr>
        <w:t xml:space="preserve">                           </w:t>
      </w:r>
    </w:p>
    <w:p w:rsidR="00F840FF" w:rsidRDefault="00E214C0">
      <w:pPr>
        <w:pStyle w:val="aff1"/>
        <w:spacing w:before="0" w:beforeAutospacing="0" w:after="0" w:afterAutospacing="0" w:line="360" w:lineRule="auto"/>
        <w:rPr>
          <w:rFonts w:ascii="宋体" w:hAnsi="宋体" w:cs="宋体"/>
          <w:sz w:val="21"/>
          <w:szCs w:val="21"/>
          <w:u w:val="single"/>
        </w:rPr>
      </w:pPr>
      <w:proofErr w:type="gramStart"/>
      <w:r>
        <w:rPr>
          <w:rFonts w:ascii="宋体" w:hAnsi="宋体" w:cs="宋体" w:hint="eastAsia"/>
          <w:sz w:val="21"/>
          <w:szCs w:val="21"/>
        </w:rPr>
        <w:t>帐号</w:t>
      </w:r>
      <w:proofErr w:type="gramEnd"/>
      <w:r>
        <w:rPr>
          <w:rFonts w:ascii="宋体" w:hAnsi="宋体" w:cs="宋体" w:hint="eastAsia"/>
          <w:sz w:val="21"/>
          <w:szCs w:val="21"/>
        </w:rPr>
        <w:t>：</w:t>
      </w:r>
      <w:r>
        <w:rPr>
          <w:rFonts w:ascii="宋体" w:hAnsi="宋体" w:cs="宋体" w:hint="eastAsia"/>
          <w:sz w:val="21"/>
          <w:szCs w:val="21"/>
          <w:u w:val="single"/>
        </w:rPr>
        <w:t xml:space="preserve">                                 </w:t>
      </w:r>
      <w:r>
        <w:rPr>
          <w:rFonts w:ascii="宋体" w:hAnsi="宋体" w:cs="宋体" w:hint="eastAsia"/>
          <w:sz w:val="21"/>
          <w:szCs w:val="21"/>
        </w:rPr>
        <w:t xml:space="preserve">   </w:t>
      </w:r>
      <w:proofErr w:type="gramStart"/>
      <w:r>
        <w:rPr>
          <w:rFonts w:ascii="宋体" w:hAnsi="宋体" w:cs="宋体" w:hint="eastAsia"/>
          <w:sz w:val="21"/>
          <w:szCs w:val="21"/>
        </w:rPr>
        <w:t>帐号</w:t>
      </w:r>
      <w:proofErr w:type="gramEnd"/>
      <w:r>
        <w:rPr>
          <w:rFonts w:ascii="宋体" w:hAnsi="宋体" w:cs="宋体" w:hint="eastAsia"/>
          <w:sz w:val="21"/>
          <w:szCs w:val="21"/>
        </w:rPr>
        <w:t>：</w:t>
      </w:r>
      <w:r>
        <w:rPr>
          <w:rFonts w:ascii="宋体" w:hAnsi="宋体" w:cs="宋体" w:hint="eastAsia"/>
          <w:sz w:val="21"/>
          <w:szCs w:val="21"/>
          <w:u w:val="single"/>
        </w:rPr>
        <w:t xml:space="preserve">                               </w:t>
      </w:r>
    </w:p>
    <w:p w:rsidR="00F840FF" w:rsidRDefault="00E214C0">
      <w:pPr>
        <w:pStyle w:val="af3"/>
        <w:spacing w:before="0" w:beforeAutospacing="0" w:after="0" w:afterAutospacing="0" w:line="360" w:lineRule="auto"/>
        <w:rPr>
          <w:rFonts w:cs="宋体"/>
          <w:sz w:val="21"/>
          <w:szCs w:val="21"/>
          <w:u w:val="single"/>
        </w:rPr>
      </w:pPr>
      <w:r>
        <w:rPr>
          <w:rFonts w:cs="宋体" w:hint="eastAsia"/>
          <w:sz w:val="21"/>
          <w:szCs w:val="21"/>
        </w:rPr>
        <w:t>纳税编码：</w:t>
      </w:r>
      <w:r>
        <w:rPr>
          <w:rFonts w:cs="宋体" w:hint="eastAsia"/>
          <w:sz w:val="21"/>
          <w:szCs w:val="21"/>
          <w:u w:val="single"/>
        </w:rPr>
        <w:t xml:space="preserve">                             </w:t>
      </w:r>
      <w:r>
        <w:rPr>
          <w:rFonts w:cs="宋体" w:hint="eastAsia"/>
          <w:sz w:val="21"/>
          <w:szCs w:val="21"/>
        </w:rPr>
        <w:t xml:space="preserve">   纳税编码：</w:t>
      </w:r>
      <w:r>
        <w:rPr>
          <w:rFonts w:cs="宋体" w:hint="eastAsia"/>
          <w:sz w:val="21"/>
          <w:szCs w:val="21"/>
          <w:u w:val="single"/>
        </w:rPr>
        <w:t xml:space="preserve">                            </w:t>
      </w:r>
    </w:p>
    <w:p w:rsidR="00F840FF" w:rsidRDefault="00E214C0">
      <w:pPr>
        <w:spacing w:line="360" w:lineRule="auto"/>
        <w:jc w:val="center"/>
        <w:rPr>
          <w:rFonts w:ascii="宋体" w:hAnsi="宋体" w:cs="宋体"/>
          <w:bCs/>
          <w:szCs w:val="21"/>
        </w:rPr>
      </w:pPr>
      <w:r>
        <w:rPr>
          <w:rFonts w:cs="宋体" w:hint="eastAsia"/>
          <w:szCs w:val="21"/>
        </w:rPr>
        <w:t>签约时间：</w:t>
      </w:r>
      <w:r>
        <w:rPr>
          <w:rFonts w:cs="宋体" w:hint="eastAsia"/>
          <w:szCs w:val="21"/>
          <w:u w:val="single"/>
        </w:rPr>
        <w:t xml:space="preserve">                             </w:t>
      </w:r>
      <w:r>
        <w:rPr>
          <w:rFonts w:cs="宋体" w:hint="eastAsia"/>
          <w:szCs w:val="21"/>
        </w:rPr>
        <w:t xml:space="preserve">   </w:t>
      </w:r>
      <w:r>
        <w:rPr>
          <w:rFonts w:cs="宋体" w:hint="eastAsia"/>
          <w:szCs w:val="21"/>
        </w:rPr>
        <w:t>签约时间：</w:t>
      </w:r>
      <w:r>
        <w:rPr>
          <w:rFonts w:cs="宋体" w:hint="eastAsia"/>
          <w:szCs w:val="21"/>
          <w:u w:val="single"/>
        </w:rPr>
        <w:t xml:space="preserve">                             </w:t>
      </w:r>
    </w:p>
    <w:p w:rsidR="00F840FF" w:rsidRDefault="00E214C0">
      <w:pPr>
        <w:pStyle w:val="1"/>
        <w:keepNext w:val="0"/>
        <w:keepLines w:val="0"/>
        <w:pageBreakBefore/>
        <w:spacing w:before="0" w:after="240" w:line="360" w:lineRule="auto"/>
        <w:jc w:val="center"/>
        <w:rPr>
          <w:rFonts w:ascii="宋体" w:hAnsi="宋体" w:cs="宋体"/>
          <w:spacing w:val="20"/>
          <w:sz w:val="32"/>
          <w:szCs w:val="32"/>
        </w:rPr>
      </w:pPr>
      <w:bookmarkStart w:id="162" w:name="_Toc140075179"/>
      <w:bookmarkStart w:id="163" w:name="_Toc521951137"/>
      <w:bookmarkStart w:id="164" w:name="_Toc391627753"/>
      <w:bookmarkStart w:id="165" w:name="_Toc405313957"/>
      <w:r>
        <w:rPr>
          <w:rFonts w:ascii="宋体" w:hAnsi="宋体" w:cs="宋体" w:hint="eastAsia"/>
          <w:spacing w:val="20"/>
          <w:sz w:val="32"/>
          <w:szCs w:val="32"/>
        </w:rPr>
        <w:lastRenderedPageBreak/>
        <w:t>第七部分 响应文件格式</w:t>
      </w:r>
      <w:bookmarkEnd w:id="162"/>
      <w:bookmarkEnd w:id="163"/>
      <w:bookmarkEnd w:id="164"/>
      <w:bookmarkEnd w:id="165"/>
    </w:p>
    <w:p w:rsidR="00F840FF" w:rsidRDefault="00E214C0">
      <w:pPr>
        <w:pStyle w:val="2"/>
        <w:keepNext w:val="0"/>
        <w:numPr>
          <w:ilvl w:val="0"/>
          <w:numId w:val="91"/>
        </w:numPr>
        <w:spacing w:line="415" w:lineRule="auto"/>
        <w:jc w:val="left"/>
        <w:rPr>
          <w:rFonts w:ascii="宋体" w:eastAsia="宋体" w:hAnsi="宋体" w:cs="宋体"/>
          <w:b w:val="0"/>
          <w:sz w:val="21"/>
          <w:szCs w:val="21"/>
        </w:rPr>
      </w:pPr>
      <w:bookmarkStart w:id="166" w:name="_Toc140075180"/>
      <w:bookmarkStart w:id="167" w:name="_Toc521951138"/>
      <w:r>
        <w:rPr>
          <w:rStyle w:val="afa"/>
          <w:rFonts w:ascii="宋体" w:eastAsia="宋体" w:hAnsi="宋体" w:cs="宋体" w:hint="eastAsia"/>
          <w:b/>
          <w:spacing w:val="12"/>
          <w:sz w:val="21"/>
          <w:szCs w:val="21"/>
        </w:rPr>
        <w:t>价格部分格式（独立成册）</w:t>
      </w:r>
      <w:bookmarkEnd w:id="166"/>
      <w:bookmarkEnd w:id="167"/>
    </w:p>
    <w:p w:rsidR="00F840FF" w:rsidRDefault="00E214C0">
      <w:pPr>
        <w:spacing w:line="360" w:lineRule="auto"/>
        <w:jc w:val="right"/>
        <w:rPr>
          <w:rFonts w:ascii="宋体" w:hAnsi="宋体" w:cs="宋体"/>
          <w:b/>
          <w:szCs w:val="21"/>
        </w:rPr>
      </w:pPr>
      <w:r>
        <w:rPr>
          <w:rFonts w:ascii="宋体" w:hAnsi="宋体" w:cs="宋体" w:hint="eastAsia"/>
          <w:b/>
          <w:szCs w:val="21"/>
        </w:rPr>
        <w:t>正本/副本</w:t>
      </w:r>
    </w:p>
    <w:p w:rsidR="00F840FF" w:rsidRDefault="00E214C0">
      <w:pPr>
        <w:spacing w:beforeLines="100" w:before="312" w:afterLines="100" w:after="312" w:line="360" w:lineRule="auto"/>
        <w:jc w:val="center"/>
        <w:rPr>
          <w:rFonts w:ascii="宋体" w:hAnsi="宋体" w:cs="宋体"/>
          <w:b/>
          <w:bCs/>
          <w:sz w:val="52"/>
          <w:szCs w:val="52"/>
        </w:rPr>
      </w:pPr>
      <w:r>
        <w:rPr>
          <w:rFonts w:ascii="宋体" w:hAnsi="宋体" w:cs="宋体" w:hint="eastAsia"/>
          <w:b/>
          <w:bCs/>
          <w:sz w:val="48"/>
          <w:szCs w:val="52"/>
        </w:rPr>
        <w:t>谢岗</w:t>
      </w:r>
      <w:proofErr w:type="gramStart"/>
      <w:r>
        <w:rPr>
          <w:rFonts w:ascii="宋体" w:hAnsi="宋体" w:cs="宋体" w:hint="eastAsia"/>
          <w:b/>
          <w:bCs/>
          <w:sz w:val="48"/>
          <w:szCs w:val="52"/>
        </w:rPr>
        <w:t>镇杰茂</w:t>
      </w:r>
      <w:proofErr w:type="gramEnd"/>
      <w:r>
        <w:rPr>
          <w:rFonts w:ascii="宋体" w:hAnsi="宋体" w:cs="宋体" w:hint="eastAsia"/>
          <w:b/>
          <w:bCs/>
          <w:sz w:val="48"/>
          <w:szCs w:val="52"/>
        </w:rPr>
        <w:t>地块、华异科技地块围</w:t>
      </w:r>
      <w:proofErr w:type="gramStart"/>
      <w:r>
        <w:rPr>
          <w:rFonts w:ascii="宋体" w:hAnsi="宋体" w:cs="宋体" w:hint="eastAsia"/>
          <w:b/>
          <w:bCs/>
          <w:sz w:val="48"/>
          <w:szCs w:val="52"/>
        </w:rPr>
        <w:t>蔽清表</w:t>
      </w:r>
      <w:proofErr w:type="gramEnd"/>
      <w:r>
        <w:rPr>
          <w:rFonts w:ascii="宋体" w:hAnsi="宋体" w:cs="宋体" w:hint="eastAsia"/>
          <w:b/>
          <w:bCs/>
          <w:sz w:val="48"/>
          <w:szCs w:val="52"/>
        </w:rPr>
        <w:t>平整工程</w:t>
      </w:r>
    </w:p>
    <w:p w:rsidR="00F840FF" w:rsidRDefault="00E214C0">
      <w:pPr>
        <w:spacing w:line="360" w:lineRule="auto"/>
        <w:jc w:val="center"/>
        <w:rPr>
          <w:rFonts w:ascii="宋体" w:hAnsi="宋体" w:cs="宋体"/>
          <w:b/>
          <w:szCs w:val="21"/>
        </w:rPr>
      </w:pPr>
      <w:r>
        <w:rPr>
          <w:rFonts w:ascii="宋体" w:hAnsi="宋体" w:cs="宋体" w:hint="eastAsia"/>
          <w:b/>
          <w:szCs w:val="21"/>
        </w:rPr>
        <w:t>（项目编号：</w:t>
      </w:r>
      <w:r>
        <w:rPr>
          <w:rFonts w:ascii="宋体" w:hAnsi="宋体" w:cs="宋体" w:hint="eastAsia"/>
          <w:b/>
          <w:szCs w:val="21"/>
          <w:u w:val="single"/>
        </w:rPr>
        <w:t xml:space="preserve">             </w:t>
      </w:r>
      <w:r>
        <w:rPr>
          <w:rFonts w:ascii="宋体" w:hAnsi="宋体" w:cs="宋体" w:hint="eastAsia"/>
          <w:b/>
          <w:szCs w:val="21"/>
        </w:rPr>
        <w:t>）</w:t>
      </w:r>
    </w:p>
    <w:p w:rsidR="006B6EC2" w:rsidRPr="006B6EC2" w:rsidRDefault="006B6EC2">
      <w:pPr>
        <w:spacing w:line="360" w:lineRule="auto"/>
        <w:jc w:val="center"/>
        <w:rPr>
          <w:rFonts w:ascii="宋体" w:hAnsi="宋体" w:cs="宋体"/>
          <w:b/>
          <w:szCs w:val="21"/>
          <w:u w:val="single"/>
        </w:rPr>
      </w:pPr>
      <w:r>
        <w:rPr>
          <w:rFonts w:ascii="宋体" w:hAnsi="宋体" w:cs="宋体" w:hint="eastAsia"/>
          <w:b/>
          <w:szCs w:val="21"/>
        </w:rPr>
        <w:t>（包</w:t>
      </w:r>
      <w:r>
        <w:rPr>
          <w:rFonts w:ascii="宋体" w:hAnsi="宋体" w:cs="宋体"/>
          <w:b/>
          <w:szCs w:val="21"/>
        </w:rPr>
        <w:t>组：</w:t>
      </w:r>
      <w:r>
        <w:rPr>
          <w:rFonts w:ascii="宋体" w:hAnsi="宋体" w:cs="宋体"/>
          <w:b/>
          <w:szCs w:val="21"/>
          <w:u w:val="single"/>
        </w:rPr>
        <w:t xml:space="preserve">   </w:t>
      </w:r>
      <w:r w:rsidRPr="006B6EC2">
        <w:rPr>
          <w:rFonts w:ascii="宋体" w:hAnsi="宋体" w:cs="宋体" w:hint="eastAsia"/>
          <w:b/>
          <w:szCs w:val="21"/>
        </w:rPr>
        <w:t>）</w:t>
      </w:r>
    </w:p>
    <w:p w:rsidR="00F840FF" w:rsidRDefault="00E214C0">
      <w:pPr>
        <w:spacing w:beforeLines="400" w:before="1248" w:line="360" w:lineRule="auto"/>
        <w:jc w:val="center"/>
        <w:rPr>
          <w:rFonts w:ascii="宋体" w:hAnsi="宋体" w:cs="宋体"/>
          <w:b/>
          <w:spacing w:val="60"/>
          <w:sz w:val="72"/>
          <w:szCs w:val="72"/>
        </w:rPr>
      </w:pPr>
      <w:r>
        <w:rPr>
          <w:rFonts w:ascii="宋体" w:hAnsi="宋体" w:cs="宋体" w:hint="eastAsia"/>
          <w:b/>
          <w:spacing w:val="60"/>
          <w:sz w:val="72"/>
          <w:szCs w:val="72"/>
        </w:rPr>
        <w:t>价格文件</w:t>
      </w:r>
    </w:p>
    <w:p w:rsidR="00F840FF" w:rsidRDefault="00E214C0">
      <w:pPr>
        <w:spacing w:afterLines="500" w:after="1560" w:line="360" w:lineRule="auto"/>
        <w:jc w:val="center"/>
        <w:rPr>
          <w:rFonts w:ascii="宋体" w:hAnsi="宋体" w:cs="宋体"/>
          <w:b/>
          <w:szCs w:val="21"/>
        </w:rPr>
      </w:pPr>
      <w:r>
        <w:rPr>
          <w:rFonts w:ascii="宋体" w:hAnsi="宋体" w:cs="宋体" w:hint="eastAsia"/>
          <w:b/>
          <w:szCs w:val="21"/>
        </w:rPr>
        <w:t>（封面格式仅供参考）</w:t>
      </w:r>
    </w:p>
    <w:tbl>
      <w:tblPr>
        <w:tblStyle w:val="af9"/>
        <w:tblW w:w="7974"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330"/>
        <w:gridCol w:w="5644"/>
      </w:tblGrid>
      <w:tr w:rsidR="00F840FF">
        <w:trPr>
          <w:trHeight w:val="527"/>
          <w:jc w:val="center"/>
        </w:trPr>
        <w:tc>
          <w:tcPr>
            <w:tcW w:w="2330" w:type="dxa"/>
            <w:vAlign w:val="center"/>
          </w:tcPr>
          <w:p w:rsidR="00F840FF" w:rsidRDefault="00E214C0">
            <w:pPr>
              <w:spacing w:line="360" w:lineRule="auto"/>
              <w:jc w:val="center"/>
              <w:rPr>
                <w:rFonts w:ascii="宋体" w:hAnsi="宋体" w:cs="宋体"/>
                <w:sz w:val="24"/>
                <w:szCs w:val="24"/>
              </w:rPr>
            </w:pPr>
            <w:r>
              <w:rPr>
                <w:rFonts w:ascii="宋体" w:hAnsi="宋体" w:cs="宋体" w:hint="eastAsia"/>
                <w:spacing w:val="-10"/>
                <w:sz w:val="24"/>
                <w:szCs w:val="24"/>
              </w:rPr>
              <w:t>响应</w:t>
            </w:r>
            <w:r>
              <w:rPr>
                <w:rFonts w:ascii="宋体" w:hAnsi="宋体" w:cs="宋体" w:hint="eastAsia"/>
                <w:sz w:val="24"/>
                <w:szCs w:val="24"/>
              </w:rPr>
              <w:t>供应商全称：</w:t>
            </w:r>
          </w:p>
        </w:tc>
        <w:tc>
          <w:tcPr>
            <w:tcW w:w="564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78"/>
          <w:jc w:val="center"/>
        </w:trPr>
        <w:tc>
          <w:tcPr>
            <w:tcW w:w="2330" w:type="dxa"/>
            <w:vAlign w:val="center"/>
          </w:tcPr>
          <w:p w:rsidR="00F840FF" w:rsidRDefault="00E214C0">
            <w:pPr>
              <w:spacing w:line="360" w:lineRule="auto"/>
              <w:jc w:val="center"/>
              <w:rPr>
                <w:rFonts w:ascii="宋体" w:hAnsi="宋体" w:cs="宋体"/>
                <w:sz w:val="24"/>
                <w:szCs w:val="24"/>
              </w:rPr>
            </w:pPr>
            <w:r>
              <w:rPr>
                <w:rFonts w:ascii="宋体" w:hAnsi="宋体" w:cs="宋体" w:hint="eastAsia"/>
                <w:sz w:val="24"/>
                <w:szCs w:val="24"/>
              </w:rPr>
              <w:t>响应供应商地址：</w:t>
            </w:r>
          </w:p>
        </w:tc>
        <w:tc>
          <w:tcPr>
            <w:tcW w:w="564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72"/>
          <w:jc w:val="center"/>
        </w:trPr>
        <w:tc>
          <w:tcPr>
            <w:tcW w:w="2330" w:type="dxa"/>
            <w:vAlign w:val="center"/>
          </w:tcPr>
          <w:p w:rsidR="00F840FF" w:rsidRDefault="00E214C0">
            <w:pPr>
              <w:spacing w:line="360" w:lineRule="auto"/>
              <w:jc w:val="center"/>
              <w:rPr>
                <w:rFonts w:ascii="宋体" w:hAnsi="宋体" w:cs="宋体"/>
                <w:spacing w:val="-10"/>
                <w:sz w:val="24"/>
                <w:szCs w:val="24"/>
              </w:rPr>
            </w:pPr>
            <w:r>
              <w:rPr>
                <w:rFonts w:ascii="宋体" w:hAnsi="宋体" w:cs="宋体" w:hint="eastAsia"/>
                <w:spacing w:val="-10"/>
                <w:sz w:val="24"/>
                <w:szCs w:val="24"/>
              </w:rPr>
              <w:t>响应供应商联系人：</w:t>
            </w:r>
          </w:p>
        </w:tc>
        <w:tc>
          <w:tcPr>
            <w:tcW w:w="564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80"/>
          <w:jc w:val="center"/>
        </w:trPr>
        <w:tc>
          <w:tcPr>
            <w:tcW w:w="2330" w:type="dxa"/>
            <w:vAlign w:val="center"/>
          </w:tcPr>
          <w:p w:rsidR="00F840FF" w:rsidRDefault="00E214C0">
            <w:pPr>
              <w:spacing w:line="360" w:lineRule="auto"/>
              <w:jc w:val="center"/>
              <w:rPr>
                <w:rFonts w:ascii="宋体" w:hAnsi="宋体" w:cs="宋体"/>
                <w:sz w:val="24"/>
                <w:szCs w:val="24"/>
              </w:rPr>
            </w:pPr>
            <w:r>
              <w:rPr>
                <w:rFonts w:ascii="宋体" w:hAnsi="宋体" w:cs="宋体" w:hint="eastAsia"/>
                <w:spacing w:val="-10"/>
                <w:sz w:val="24"/>
                <w:szCs w:val="24"/>
              </w:rPr>
              <w:t>响应</w:t>
            </w:r>
            <w:r>
              <w:rPr>
                <w:rFonts w:ascii="宋体" w:hAnsi="宋体" w:cs="宋体" w:hint="eastAsia"/>
                <w:sz w:val="24"/>
                <w:szCs w:val="24"/>
              </w:rPr>
              <w:t>供应</w:t>
            </w:r>
            <w:proofErr w:type="gramStart"/>
            <w:r>
              <w:rPr>
                <w:rFonts w:ascii="宋体" w:hAnsi="宋体" w:cs="宋体" w:hint="eastAsia"/>
                <w:sz w:val="24"/>
                <w:szCs w:val="24"/>
              </w:rPr>
              <w:t>商固话</w:t>
            </w:r>
            <w:proofErr w:type="gramEnd"/>
            <w:r>
              <w:rPr>
                <w:rFonts w:ascii="宋体" w:hAnsi="宋体" w:cs="宋体" w:hint="eastAsia"/>
                <w:sz w:val="24"/>
                <w:szCs w:val="24"/>
              </w:rPr>
              <w:t>：</w:t>
            </w:r>
          </w:p>
        </w:tc>
        <w:tc>
          <w:tcPr>
            <w:tcW w:w="564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88"/>
          <w:jc w:val="center"/>
        </w:trPr>
        <w:tc>
          <w:tcPr>
            <w:tcW w:w="2330" w:type="dxa"/>
            <w:vAlign w:val="center"/>
          </w:tcPr>
          <w:p w:rsidR="00F840FF" w:rsidRDefault="00E214C0">
            <w:pPr>
              <w:spacing w:line="360" w:lineRule="auto"/>
              <w:jc w:val="center"/>
              <w:rPr>
                <w:rFonts w:ascii="宋体" w:hAnsi="宋体" w:cs="宋体"/>
                <w:sz w:val="24"/>
                <w:szCs w:val="24"/>
              </w:rPr>
            </w:pPr>
            <w:r>
              <w:rPr>
                <w:rFonts w:ascii="宋体" w:hAnsi="宋体" w:cs="宋体" w:hint="eastAsia"/>
                <w:spacing w:val="-10"/>
                <w:sz w:val="24"/>
                <w:szCs w:val="24"/>
              </w:rPr>
              <w:t>响应</w:t>
            </w:r>
            <w:r>
              <w:rPr>
                <w:rFonts w:ascii="宋体" w:hAnsi="宋体" w:cs="宋体" w:hint="eastAsia"/>
                <w:sz w:val="24"/>
                <w:szCs w:val="24"/>
              </w:rPr>
              <w:t>供应商传真：</w:t>
            </w:r>
          </w:p>
        </w:tc>
        <w:tc>
          <w:tcPr>
            <w:tcW w:w="564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bl>
    <w:p w:rsidR="00F840FF" w:rsidRDefault="00F840FF">
      <w:pPr>
        <w:spacing w:line="360" w:lineRule="auto"/>
        <w:rPr>
          <w:rFonts w:ascii="宋体" w:hAnsi="宋体" w:cs="宋体"/>
          <w:szCs w:val="21"/>
        </w:rPr>
      </w:pPr>
    </w:p>
    <w:p w:rsidR="00F840FF" w:rsidRDefault="00E214C0">
      <w:pPr>
        <w:spacing w:beforeLines="150" w:before="468" w:line="600" w:lineRule="exact"/>
        <w:jc w:val="center"/>
        <w:rPr>
          <w:rFonts w:ascii="宋体" w:hAnsi="宋体" w:cs="宋体"/>
          <w:b/>
          <w:bCs/>
          <w:spacing w:val="40"/>
          <w:sz w:val="24"/>
          <w:szCs w:val="24"/>
        </w:rPr>
      </w:pPr>
      <w:r>
        <w:rPr>
          <w:rFonts w:ascii="宋体" w:hAnsi="宋体" w:cs="宋体" w:hint="eastAsia"/>
          <w:b/>
          <w:spacing w:val="40"/>
          <w:sz w:val="24"/>
          <w:szCs w:val="24"/>
        </w:rPr>
        <w:t>日期：  年 月 日</w:t>
      </w:r>
    </w:p>
    <w:p w:rsidR="00F840FF" w:rsidRDefault="00E214C0">
      <w:pPr>
        <w:pStyle w:val="2"/>
        <w:keepNext w:val="0"/>
        <w:keepLines w:val="0"/>
        <w:pageBreakBefore/>
        <w:numPr>
          <w:ilvl w:val="0"/>
          <w:numId w:val="92"/>
        </w:numPr>
        <w:spacing w:line="412" w:lineRule="auto"/>
        <w:jc w:val="left"/>
        <w:rPr>
          <w:rStyle w:val="afa"/>
          <w:rFonts w:ascii="宋体" w:eastAsia="宋体" w:hAnsi="宋体"/>
          <w:b/>
          <w:spacing w:val="12"/>
          <w:sz w:val="21"/>
          <w:szCs w:val="21"/>
        </w:rPr>
      </w:pPr>
      <w:bookmarkStart w:id="168" w:name="_Toc140070688"/>
      <w:bookmarkStart w:id="169" w:name="_Toc391627754"/>
      <w:bookmarkStart w:id="170" w:name="_Toc405313958"/>
      <w:bookmarkStart w:id="171" w:name="_Toc521951139"/>
      <w:bookmarkStart w:id="172" w:name="_Toc140075181"/>
      <w:r>
        <w:rPr>
          <w:rStyle w:val="afa"/>
          <w:rFonts w:ascii="宋体" w:eastAsia="宋体" w:hAnsi="宋体" w:hint="eastAsia"/>
          <w:b/>
          <w:spacing w:val="12"/>
          <w:sz w:val="21"/>
          <w:szCs w:val="21"/>
        </w:rPr>
        <w:lastRenderedPageBreak/>
        <w:t>首次报价一览表</w:t>
      </w:r>
      <w:bookmarkEnd w:id="168"/>
      <w:bookmarkEnd w:id="169"/>
      <w:bookmarkEnd w:id="170"/>
      <w:bookmarkEnd w:id="171"/>
      <w:bookmarkEnd w:id="172"/>
    </w:p>
    <w:p w:rsidR="00F840FF" w:rsidRDefault="00E214C0">
      <w:pPr>
        <w:spacing w:beforeLines="200" w:before="624" w:afterLines="100" w:after="312" w:line="360" w:lineRule="auto"/>
        <w:jc w:val="center"/>
        <w:rPr>
          <w:rFonts w:ascii="宋体" w:hAnsi="宋体"/>
          <w:b/>
          <w:spacing w:val="20"/>
          <w:sz w:val="30"/>
          <w:szCs w:val="30"/>
        </w:rPr>
      </w:pPr>
      <w:r>
        <w:rPr>
          <w:rFonts w:ascii="宋体" w:hAnsi="宋体" w:hint="eastAsia"/>
          <w:b/>
          <w:spacing w:val="20"/>
          <w:sz w:val="30"/>
          <w:szCs w:val="30"/>
        </w:rPr>
        <w:t>首次报价一览表</w:t>
      </w:r>
    </w:p>
    <w:tbl>
      <w:tblPr>
        <w:tblW w:w="4998" w:type="pct"/>
        <w:tblBorders>
          <w:top w:val="single" w:sz="4" w:space="0" w:color="auto"/>
          <w:left w:val="single" w:sz="4" w:space="0" w:color="auto"/>
          <w:bottom w:val="single" w:sz="4" w:space="0" w:color="auto"/>
          <w:right w:val="single" w:sz="4" w:space="0" w:color="auto"/>
        </w:tblBorders>
        <w:tblLook w:val="04A0" w:firstRow="1" w:lastRow="0" w:firstColumn="1" w:lastColumn="0" w:noHBand="0" w:noVBand="1"/>
      </w:tblPr>
      <w:tblGrid>
        <w:gridCol w:w="650"/>
        <w:gridCol w:w="3707"/>
        <w:gridCol w:w="3291"/>
        <w:gridCol w:w="645"/>
      </w:tblGrid>
      <w:tr w:rsidR="00F840FF">
        <w:trPr>
          <w:trHeight w:val="1455"/>
        </w:trPr>
        <w:tc>
          <w:tcPr>
            <w:tcW w:w="392" w:type="pct"/>
            <w:tcBorders>
              <w:top w:val="single" w:sz="4" w:space="0" w:color="auto"/>
              <w:left w:val="single" w:sz="4" w:space="0" w:color="auto"/>
              <w:bottom w:val="nil"/>
              <w:right w:val="single" w:sz="4" w:space="0" w:color="auto"/>
            </w:tcBorders>
            <w:vAlign w:val="center"/>
          </w:tcPr>
          <w:p w:rsidR="00F840FF" w:rsidRDefault="00E214C0">
            <w:pPr>
              <w:overflowPunct w:val="0"/>
              <w:adjustRightInd w:val="0"/>
              <w:spacing w:line="460" w:lineRule="exact"/>
              <w:jc w:val="center"/>
              <w:rPr>
                <w:rFonts w:ascii="宋体" w:hAnsi="宋体" w:cs="黑体"/>
                <w:b/>
                <w:szCs w:val="21"/>
              </w:rPr>
            </w:pPr>
            <w:r>
              <w:rPr>
                <w:rFonts w:ascii="宋体" w:hAnsi="宋体" w:cs="黑体" w:hint="eastAsia"/>
                <w:b/>
                <w:szCs w:val="21"/>
              </w:rPr>
              <w:t>序号</w:t>
            </w:r>
          </w:p>
        </w:tc>
        <w:tc>
          <w:tcPr>
            <w:tcW w:w="2235" w:type="pct"/>
            <w:tcBorders>
              <w:top w:val="single" w:sz="4" w:space="0" w:color="auto"/>
              <w:left w:val="single" w:sz="4" w:space="0" w:color="auto"/>
              <w:bottom w:val="single" w:sz="4" w:space="0" w:color="auto"/>
              <w:right w:val="single" w:sz="4" w:space="0" w:color="auto"/>
            </w:tcBorders>
            <w:vAlign w:val="center"/>
          </w:tcPr>
          <w:p w:rsidR="00F840FF" w:rsidRDefault="00E214C0">
            <w:pPr>
              <w:overflowPunct w:val="0"/>
              <w:adjustRightInd w:val="0"/>
              <w:spacing w:line="460" w:lineRule="exact"/>
              <w:jc w:val="center"/>
              <w:rPr>
                <w:rFonts w:ascii="宋体" w:hAnsi="宋体" w:cs="黑体"/>
                <w:b/>
                <w:szCs w:val="21"/>
              </w:rPr>
            </w:pPr>
            <w:r>
              <w:rPr>
                <w:rFonts w:ascii="宋体" w:hAnsi="宋体" w:cs="黑体" w:hint="eastAsia"/>
                <w:b/>
                <w:szCs w:val="21"/>
              </w:rPr>
              <w:t>首次总报价（不含绿色施工安全防护措施费）（单位：元）</w:t>
            </w:r>
          </w:p>
        </w:tc>
        <w:tc>
          <w:tcPr>
            <w:tcW w:w="1984" w:type="pct"/>
            <w:tcBorders>
              <w:top w:val="single" w:sz="4" w:space="0" w:color="auto"/>
              <w:left w:val="single" w:sz="4" w:space="0" w:color="auto"/>
              <w:bottom w:val="nil"/>
              <w:right w:val="single" w:sz="4" w:space="0" w:color="auto"/>
            </w:tcBorders>
            <w:vAlign w:val="center"/>
          </w:tcPr>
          <w:p w:rsidR="00F840FF" w:rsidRDefault="00E214C0">
            <w:pPr>
              <w:overflowPunct w:val="0"/>
              <w:adjustRightInd w:val="0"/>
              <w:spacing w:line="460" w:lineRule="exact"/>
              <w:jc w:val="center"/>
              <w:rPr>
                <w:rFonts w:ascii="宋体" w:hAnsi="宋体" w:cs="黑体"/>
                <w:b/>
                <w:szCs w:val="21"/>
              </w:rPr>
            </w:pPr>
            <w:r>
              <w:rPr>
                <w:rFonts w:ascii="宋体" w:hAnsi="宋体" w:cs="黑体" w:hint="eastAsia"/>
                <w:b/>
                <w:szCs w:val="21"/>
              </w:rPr>
              <w:t>首次总报价（含绿色施工安全防护措施费）（单位：元）</w:t>
            </w:r>
          </w:p>
        </w:tc>
        <w:tc>
          <w:tcPr>
            <w:tcW w:w="387" w:type="pct"/>
            <w:tcBorders>
              <w:top w:val="single" w:sz="4" w:space="0" w:color="auto"/>
              <w:left w:val="single" w:sz="4" w:space="0" w:color="auto"/>
              <w:bottom w:val="nil"/>
              <w:right w:val="single" w:sz="4" w:space="0" w:color="auto"/>
            </w:tcBorders>
            <w:vAlign w:val="center"/>
          </w:tcPr>
          <w:p w:rsidR="00F840FF" w:rsidRDefault="00E214C0">
            <w:pPr>
              <w:overflowPunct w:val="0"/>
              <w:adjustRightInd w:val="0"/>
              <w:spacing w:line="460" w:lineRule="exact"/>
              <w:jc w:val="center"/>
              <w:rPr>
                <w:rFonts w:ascii="宋体" w:hAnsi="宋体" w:cs="黑体"/>
                <w:b/>
                <w:szCs w:val="21"/>
              </w:rPr>
            </w:pPr>
            <w:r>
              <w:rPr>
                <w:rFonts w:ascii="宋体" w:hAnsi="宋体" w:cs="黑体" w:hint="eastAsia"/>
                <w:b/>
                <w:szCs w:val="21"/>
              </w:rPr>
              <w:t>备注</w:t>
            </w:r>
          </w:p>
        </w:tc>
      </w:tr>
      <w:tr w:rsidR="00F840FF">
        <w:trPr>
          <w:trHeight w:val="2412"/>
        </w:trPr>
        <w:tc>
          <w:tcPr>
            <w:tcW w:w="392" w:type="pct"/>
            <w:tcBorders>
              <w:top w:val="single" w:sz="4" w:space="0" w:color="auto"/>
              <w:left w:val="single" w:sz="4" w:space="0" w:color="auto"/>
              <w:bottom w:val="single" w:sz="4" w:space="0" w:color="auto"/>
              <w:right w:val="single" w:sz="4" w:space="0" w:color="auto"/>
            </w:tcBorders>
            <w:vAlign w:val="center"/>
          </w:tcPr>
          <w:p w:rsidR="00F840FF" w:rsidRDefault="00E214C0">
            <w:pPr>
              <w:overflowPunct w:val="0"/>
              <w:adjustRightInd w:val="0"/>
              <w:spacing w:line="460" w:lineRule="exact"/>
              <w:jc w:val="center"/>
              <w:rPr>
                <w:rFonts w:ascii="宋体" w:hAnsi="宋体" w:cs="黑体"/>
                <w:szCs w:val="21"/>
              </w:rPr>
            </w:pPr>
            <w:r>
              <w:rPr>
                <w:rFonts w:ascii="宋体" w:hAnsi="宋体" w:cs="黑体" w:hint="eastAsia"/>
                <w:szCs w:val="21"/>
              </w:rPr>
              <w:t>1</w:t>
            </w:r>
          </w:p>
        </w:tc>
        <w:tc>
          <w:tcPr>
            <w:tcW w:w="2235" w:type="pct"/>
            <w:tcBorders>
              <w:top w:val="single" w:sz="4" w:space="0" w:color="auto"/>
              <w:left w:val="single" w:sz="4" w:space="0" w:color="auto"/>
              <w:bottom w:val="single" w:sz="4" w:space="0" w:color="auto"/>
              <w:right w:val="single" w:sz="4" w:space="0" w:color="auto"/>
            </w:tcBorders>
            <w:vAlign w:val="center"/>
          </w:tcPr>
          <w:p w:rsidR="00F840FF" w:rsidRDefault="00E214C0">
            <w:pPr>
              <w:overflowPunct w:val="0"/>
              <w:adjustRightInd w:val="0"/>
              <w:spacing w:line="460" w:lineRule="exact"/>
              <w:rPr>
                <w:rFonts w:ascii="宋体" w:hAnsi="宋体" w:cs="黑体"/>
                <w:szCs w:val="21"/>
              </w:rPr>
            </w:pPr>
            <w:r>
              <w:rPr>
                <w:rFonts w:ascii="宋体" w:hAnsi="宋体" w:cs="黑体" w:hint="eastAsia"/>
                <w:szCs w:val="21"/>
              </w:rPr>
              <w:t>大写：</w:t>
            </w:r>
            <w:r>
              <w:rPr>
                <w:rFonts w:ascii="宋体" w:hAnsi="宋体" w:cs="黑体" w:hint="eastAsia"/>
                <w:szCs w:val="21"/>
                <w:u w:val="single"/>
              </w:rPr>
              <w:t xml:space="preserve">                          </w:t>
            </w:r>
          </w:p>
          <w:p w:rsidR="00F840FF" w:rsidRDefault="00E214C0">
            <w:pPr>
              <w:overflowPunct w:val="0"/>
              <w:adjustRightInd w:val="0"/>
              <w:spacing w:line="460" w:lineRule="exact"/>
              <w:rPr>
                <w:rFonts w:ascii="宋体" w:hAnsi="宋体" w:cs="黑体"/>
                <w:szCs w:val="21"/>
                <w:u w:val="single"/>
              </w:rPr>
            </w:pPr>
            <w:r>
              <w:rPr>
                <w:rFonts w:ascii="宋体" w:hAnsi="宋体" w:cs="黑体" w:hint="eastAsia"/>
                <w:szCs w:val="21"/>
              </w:rPr>
              <w:t>小写：</w:t>
            </w:r>
            <w:r>
              <w:rPr>
                <w:rFonts w:ascii="宋体" w:hAnsi="宋体" w:cs="黑体" w:hint="eastAsia"/>
                <w:szCs w:val="21"/>
                <w:u w:val="single"/>
              </w:rPr>
              <w:t xml:space="preserve">                          </w:t>
            </w:r>
          </w:p>
        </w:tc>
        <w:tc>
          <w:tcPr>
            <w:tcW w:w="1984" w:type="pct"/>
            <w:tcBorders>
              <w:top w:val="single" w:sz="4" w:space="0" w:color="auto"/>
              <w:left w:val="single" w:sz="4" w:space="0" w:color="auto"/>
              <w:bottom w:val="single" w:sz="4" w:space="0" w:color="auto"/>
              <w:right w:val="single" w:sz="4" w:space="0" w:color="auto"/>
            </w:tcBorders>
            <w:vAlign w:val="center"/>
          </w:tcPr>
          <w:p w:rsidR="00F840FF" w:rsidRDefault="00E214C0">
            <w:pPr>
              <w:overflowPunct w:val="0"/>
              <w:adjustRightInd w:val="0"/>
              <w:spacing w:line="460" w:lineRule="exact"/>
              <w:rPr>
                <w:rFonts w:ascii="宋体" w:hAnsi="宋体" w:cs="黑体"/>
                <w:szCs w:val="21"/>
              </w:rPr>
            </w:pPr>
            <w:r>
              <w:rPr>
                <w:rFonts w:ascii="宋体" w:hAnsi="宋体" w:cs="黑体" w:hint="eastAsia"/>
                <w:szCs w:val="21"/>
              </w:rPr>
              <w:t>大写：</w:t>
            </w:r>
            <w:r>
              <w:rPr>
                <w:rFonts w:ascii="宋体" w:hAnsi="宋体" w:cs="黑体" w:hint="eastAsia"/>
                <w:szCs w:val="21"/>
                <w:u w:val="single"/>
              </w:rPr>
              <w:t xml:space="preserve">                          </w:t>
            </w:r>
          </w:p>
          <w:p w:rsidR="00F840FF" w:rsidRDefault="00E214C0">
            <w:pPr>
              <w:overflowPunct w:val="0"/>
              <w:adjustRightInd w:val="0"/>
              <w:spacing w:line="460" w:lineRule="exact"/>
              <w:rPr>
                <w:rFonts w:ascii="宋体" w:hAnsi="宋体" w:cs="黑体"/>
                <w:szCs w:val="21"/>
                <w:u w:val="single"/>
              </w:rPr>
            </w:pPr>
            <w:r>
              <w:rPr>
                <w:rFonts w:ascii="宋体" w:hAnsi="宋体" w:cs="黑体" w:hint="eastAsia"/>
                <w:szCs w:val="21"/>
              </w:rPr>
              <w:t>小写：</w:t>
            </w:r>
            <w:r>
              <w:rPr>
                <w:rFonts w:ascii="宋体" w:hAnsi="宋体" w:cs="黑体" w:hint="eastAsia"/>
                <w:szCs w:val="21"/>
                <w:u w:val="single"/>
              </w:rPr>
              <w:t xml:space="preserve">                          </w:t>
            </w:r>
          </w:p>
        </w:tc>
        <w:tc>
          <w:tcPr>
            <w:tcW w:w="387" w:type="pct"/>
            <w:tcBorders>
              <w:top w:val="single" w:sz="4" w:space="0" w:color="auto"/>
              <w:left w:val="single" w:sz="4" w:space="0" w:color="auto"/>
              <w:bottom w:val="single" w:sz="4" w:space="0" w:color="auto"/>
              <w:right w:val="single" w:sz="4" w:space="0" w:color="auto"/>
            </w:tcBorders>
            <w:vAlign w:val="center"/>
          </w:tcPr>
          <w:p w:rsidR="00F840FF" w:rsidRDefault="00F840FF">
            <w:pPr>
              <w:overflowPunct w:val="0"/>
              <w:adjustRightInd w:val="0"/>
              <w:spacing w:line="460" w:lineRule="exact"/>
              <w:jc w:val="center"/>
              <w:rPr>
                <w:rFonts w:ascii="宋体" w:hAnsi="宋体" w:cs="黑体"/>
                <w:szCs w:val="21"/>
              </w:rPr>
            </w:pPr>
          </w:p>
        </w:tc>
      </w:tr>
      <w:tr w:rsidR="00F840FF">
        <w:trPr>
          <w:trHeight w:val="1456"/>
        </w:trPr>
        <w:tc>
          <w:tcPr>
            <w:tcW w:w="5000" w:type="pct"/>
            <w:gridSpan w:val="4"/>
            <w:tcBorders>
              <w:top w:val="single" w:sz="4" w:space="0" w:color="auto"/>
              <w:left w:val="single" w:sz="4" w:space="0" w:color="auto"/>
              <w:bottom w:val="single" w:sz="4" w:space="0" w:color="auto"/>
              <w:right w:val="single" w:sz="4" w:space="0" w:color="auto"/>
            </w:tcBorders>
            <w:vAlign w:val="center"/>
          </w:tcPr>
          <w:p w:rsidR="00F840FF" w:rsidRDefault="00E214C0" w:rsidP="00D17232">
            <w:pPr>
              <w:overflowPunct w:val="0"/>
              <w:adjustRightInd w:val="0"/>
              <w:spacing w:line="460" w:lineRule="exact"/>
              <w:jc w:val="left"/>
              <w:rPr>
                <w:rFonts w:ascii="宋体" w:hAnsi="宋体" w:cs="黑体"/>
                <w:szCs w:val="21"/>
              </w:rPr>
            </w:pPr>
            <w:r>
              <w:rPr>
                <w:rFonts w:ascii="宋体" w:hAnsi="宋体" w:cs="黑体" w:hint="eastAsia"/>
                <w:szCs w:val="21"/>
              </w:rPr>
              <w:t>其中绿色施工安全防护措施费用造价：</w:t>
            </w:r>
            <w:r w:rsidR="00D17232" w:rsidRPr="00D17232">
              <w:rPr>
                <w:rFonts w:ascii="宋体" w:hAnsi="宋体" w:cs="黑体" w:hint="eastAsia"/>
                <w:szCs w:val="21"/>
                <w:u w:val="single"/>
              </w:rPr>
              <w:t>（包1：</w:t>
            </w:r>
            <w:r w:rsidR="00D17232">
              <w:rPr>
                <w:rFonts w:ascii="宋体" w:hAnsi="宋体" w:cs="黑体"/>
                <w:szCs w:val="21"/>
                <w:u w:val="single"/>
              </w:rPr>
              <w:t>3</w:t>
            </w:r>
            <w:r w:rsidR="00792683">
              <w:rPr>
                <w:rFonts w:ascii="宋体" w:hAnsi="宋体" w:cs="黑体"/>
                <w:szCs w:val="21"/>
                <w:u w:val="single"/>
              </w:rPr>
              <w:t>,</w:t>
            </w:r>
            <w:r w:rsidR="00D17232">
              <w:rPr>
                <w:rFonts w:ascii="宋体" w:hAnsi="宋体" w:cs="黑体"/>
                <w:szCs w:val="21"/>
                <w:u w:val="single"/>
              </w:rPr>
              <w:t>567.32/</w:t>
            </w:r>
            <w:r w:rsidR="00D17232">
              <w:rPr>
                <w:rFonts w:ascii="宋体" w:hAnsi="宋体" w:cs="黑体" w:hint="eastAsia"/>
                <w:szCs w:val="21"/>
                <w:u w:val="single"/>
              </w:rPr>
              <w:t>包2：</w:t>
            </w:r>
            <w:r w:rsidR="00D17232">
              <w:rPr>
                <w:rFonts w:ascii="宋体" w:hAnsi="宋体" w:cs="黑体"/>
                <w:szCs w:val="21"/>
                <w:u w:val="single"/>
              </w:rPr>
              <w:t>5</w:t>
            </w:r>
            <w:r w:rsidR="00792683">
              <w:rPr>
                <w:rFonts w:ascii="宋体" w:hAnsi="宋体" w:cs="黑体"/>
                <w:szCs w:val="21"/>
                <w:u w:val="single"/>
              </w:rPr>
              <w:t>,</w:t>
            </w:r>
            <w:r w:rsidR="00D17232">
              <w:rPr>
                <w:rFonts w:ascii="宋体" w:hAnsi="宋体" w:cs="黑体"/>
                <w:szCs w:val="21"/>
                <w:u w:val="single"/>
              </w:rPr>
              <w:t>618.</w:t>
            </w:r>
            <w:r w:rsidR="00D17232" w:rsidRPr="00D17232">
              <w:rPr>
                <w:rFonts w:ascii="宋体" w:hAnsi="宋体" w:cs="黑体"/>
                <w:szCs w:val="21"/>
                <w:u w:val="single"/>
              </w:rPr>
              <w:t>60</w:t>
            </w:r>
            <w:r w:rsidR="00D17232">
              <w:rPr>
                <w:rFonts w:ascii="宋体" w:hAnsi="宋体" w:cs="黑体" w:hint="eastAsia"/>
                <w:szCs w:val="21"/>
                <w:u w:val="single"/>
              </w:rPr>
              <w:t>，</w:t>
            </w:r>
            <w:r w:rsidR="00D17232" w:rsidRPr="00D17232">
              <w:rPr>
                <w:rFonts w:ascii="宋体" w:hAnsi="宋体" w:cs="黑体" w:hint="eastAsia"/>
                <w:b/>
                <w:szCs w:val="21"/>
                <w:u w:val="single"/>
              </w:rPr>
              <w:t>注</w:t>
            </w:r>
            <w:r w:rsidR="00D17232" w:rsidRPr="00D17232">
              <w:rPr>
                <w:rFonts w:ascii="宋体" w:hAnsi="宋体" w:cs="黑体"/>
                <w:b/>
                <w:szCs w:val="21"/>
                <w:u w:val="single"/>
              </w:rPr>
              <w:t>：对应包组</w:t>
            </w:r>
            <w:r w:rsidR="00D17232" w:rsidRPr="00D17232">
              <w:rPr>
                <w:rFonts w:ascii="宋体" w:hAnsi="宋体" w:cs="黑体" w:hint="eastAsia"/>
                <w:b/>
                <w:szCs w:val="21"/>
                <w:u w:val="single"/>
              </w:rPr>
              <w:t>选填）</w:t>
            </w:r>
            <w:r>
              <w:rPr>
                <w:rFonts w:ascii="宋体" w:hAnsi="宋体" w:cs="黑体" w:hint="eastAsia"/>
                <w:szCs w:val="21"/>
                <w:u w:val="single"/>
              </w:rPr>
              <w:t>元</w:t>
            </w:r>
            <w:r>
              <w:rPr>
                <w:rFonts w:ascii="宋体" w:hAnsi="宋体" w:cs="黑体" w:hint="eastAsia"/>
                <w:szCs w:val="21"/>
              </w:rPr>
              <w:t>，不作为竞争性费用，供应商报价时不得修改其金额，否则报价无效。供应商报价时只能对除不可竞争费用外的其他费用进行报价。</w:t>
            </w:r>
          </w:p>
        </w:tc>
      </w:tr>
    </w:tbl>
    <w:p w:rsidR="00F840FF" w:rsidRDefault="00E214C0">
      <w:pPr>
        <w:spacing w:beforeLines="250" w:before="780" w:line="360" w:lineRule="auto"/>
        <w:rPr>
          <w:rFonts w:ascii="宋体" w:hAnsi="宋体"/>
          <w:szCs w:val="21"/>
        </w:rPr>
      </w:pPr>
      <w:r>
        <w:rPr>
          <w:rFonts w:ascii="宋体" w:hAnsi="宋体" w:hint="eastAsia"/>
          <w:szCs w:val="21"/>
        </w:rPr>
        <w:t>注明：</w:t>
      </w:r>
    </w:p>
    <w:p w:rsidR="00F840FF" w:rsidRDefault="00E214C0">
      <w:pPr>
        <w:spacing w:line="360" w:lineRule="auto"/>
        <w:rPr>
          <w:rFonts w:ascii="宋体" w:hAnsi="宋体" w:cs="宋体"/>
          <w:bCs/>
          <w:szCs w:val="21"/>
        </w:rPr>
      </w:pPr>
      <w:r>
        <w:rPr>
          <w:rFonts w:ascii="宋体" w:hAnsi="宋体" w:cs="宋体" w:hint="eastAsia"/>
          <w:bCs/>
          <w:szCs w:val="21"/>
        </w:rPr>
        <w:t>1）绿色施工安全防护措施单列费为固定不变价，直接计入成交总价，不参与竞价。</w:t>
      </w:r>
    </w:p>
    <w:p w:rsidR="00F840FF" w:rsidRDefault="00E214C0">
      <w:pPr>
        <w:pStyle w:val="12"/>
        <w:spacing w:line="360" w:lineRule="auto"/>
        <w:ind w:firstLineChars="0" w:firstLine="0"/>
        <w:rPr>
          <w:rFonts w:ascii="宋体" w:hAnsi="宋体" w:cs="宋体"/>
          <w:bCs/>
          <w:szCs w:val="21"/>
        </w:rPr>
      </w:pPr>
      <w:r>
        <w:rPr>
          <w:rFonts w:ascii="宋体" w:hAnsi="宋体" w:cs="宋体" w:hint="eastAsia"/>
          <w:bCs/>
          <w:szCs w:val="21"/>
        </w:rPr>
        <w:t>2）含税工程造价(不含绿色施工安全防护措施单列费)作为本项目价格评审的依据。</w:t>
      </w:r>
    </w:p>
    <w:p w:rsidR="00F840FF" w:rsidRDefault="00E214C0">
      <w:pPr>
        <w:pStyle w:val="12"/>
        <w:spacing w:line="360" w:lineRule="auto"/>
        <w:ind w:firstLineChars="0" w:firstLine="0"/>
        <w:rPr>
          <w:rFonts w:ascii="宋体" w:hAnsi="宋体"/>
          <w:szCs w:val="21"/>
        </w:rPr>
      </w:pPr>
      <w:r>
        <w:rPr>
          <w:rFonts w:ascii="宋体" w:hAnsi="宋体" w:cs="宋体"/>
          <w:bCs/>
          <w:szCs w:val="21"/>
        </w:rPr>
        <w:t>3</w:t>
      </w:r>
      <w:r>
        <w:rPr>
          <w:rFonts w:ascii="宋体" w:hAnsi="宋体" w:cs="宋体" w:hint="eastAsia"/>
          <w:bCs/>
          <w:szCs w:val="21"/>
        </w:rPr>
        <w:t>）</w:t>
      </w:r>
      <w:r>
        <w:rPr>
          <w:rFonts w:ascii="宋体" w:hAnsi="宋体" w:hint="eastAsia"/>
          <w:szCs w:val="21"/>
        </w:rPr>
        <w:t>首次总</w:t>
      </w:r>
      <w:proofErr w:type="gramStart"/>
      <w:r>
        <w:rPr>
          <w:rFonts w:ascii="宋体" w:hAnsi="宋体" w:hint="eastAsia"/>
          <w:szCs w:val="21"/>
        </w:rPr>
        <w:t>报价栏须用</w:t>
      </w:r>
      <w:proofErr w:type="gramEnd"/>
      <w:r>
        <w:rPr>
          <w:rFonts w:ascii="宋体" w:hAnsi="宋体" w:hint="eastAsia"/>
          <w:szCs w:val="21"/>
        </w:rPr>
        <w:t>文字和数字两种方式表示的总价。</w:t>
      </w:r>
    </w:p>
    <w:p w:rsidR="00F840FF" w:rsidRDefault="00E214C0">
      <w:pPr>
        <w:pStyle w:val="12"/>
        <w:numPr>
          <w:ilvl w:val="0"/>
          <w:numId w:val="93"/>
        </w:numPr>
        <w:spacing w:line="360" w:lineRule="auto"/>
        <w:ind w:firstLineChars="0"/>
        <w:rPr>
          <w:rFonts w:ascii="宋体" w:hAnsi="宋体"/>
          <w:szCs w:val="21"/>
        </w:rPr>
      </w:pPr>
      <w:r>
        <w:rPr>
          <w:rFonts w:ascii="宋体" w:hAnsi="宋体" w:hint="eastAsia"/>
          <w:szCs w:val="21"/>
        </w:rPr>
        <w:t>首次报价表内容与响应文件中相应内容不一致的，以首次报价表为准。</w:t>
      </w:r>
    </w:p>
    <w:p w:rsidR="00F840FF" w:rsidRDefault="00E214C0">
      <w:pPr>
        <w:pStyle w:val="12"/>
        <w:spacing w:afterLines="200" w:after="624" w:line="360" w:lineRule="auto"/>
        <w:ind w:firstLineChars="0" w:firstLine="0"/>
        <w:rPr>
          <w:rFonts w:ascii="宋体" w:hAnsi="宋体"/>
          <w:szCs w:val="21"/>
        </w:rPr>
      </w:pPr>
      <w:r>
        <w:rPr>
          <w:rFonts w:ascii="宋体" w:hAnsi="宋体"/>
          <w:szCs w:val="21"/>
        </w:rPr>
        <w:t>5</w:t>
      </w:r>
      <w:r>
        <w:rPr>
          <w:rFonts w:ascii="宋体" w:hAnsi="宋体" w:hint="eastAsia"/>
          <w:szCs w:val="21"/>
        </w:rPr>
        <w:t>）大写金额和小写金额不一致的，以大写金额为准。</w:t>
      </w:r>
    </w:p>
    <w:p w:rsidR="00F840FF" w:rsidRDefault="00F840FF">
      <w:pPr>
        <w:spacing w:line="360" w:lineRule="auto"/>
        <w:rPr>
          <w:rFonts w:ascii="宋体" w:hAnsi="宋体"/>
          <w:szCs w:val="21"/>
        </w:rPr>
      </w:pPr>
    </w:p>
    <w:tbl>
      <w:tblPr>
        <w:tblStyle w:val="af9"/>
        <w:tblW w:w="93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6203"/>
        <w:gridCol w:w="3172"/>
      </w:tblGrid>
      <w:tr w:rsidR="00F840FF">
        <w:tc>
          <w:tcPr>
            <w:tcW w:w="6204" w:type="dxa"/>
          </w:tcPr>
          <w:p w:rsidR="00F840FF" w:rsidRDefault="00E214C0">
            <w:pPr>
              <w:overflowPunct w:val="0"/>
              <w:adjustRightInd w:val="0"/>
              <w:spacing w:line="360" w:lineRule="auto"/>
              <w:rPr>
                <w:rFonts w:ascii="宋体" w:hAnsi="宋体"/>
                <w:szCs w:val="21"/>
              </w:rPr>
            </w:pPr>
            <w:r>
              <w:rPr>
                <w:rFonts w:ascii="宋体" w:hAnsi="宋体" w:hint="eastAsia"/>
                <w:szCs w:val="21"/>
              </w:rPr>
              <w:t>响应供应商名称（加盖公章）：</w:t>
            </w:r>
            <w:r>
              <w:rPr>
                <w:rFonts w:ascii="宋体" w:hAnsi="宋体" w:hint="eastAsia"/>
                <w:szCs w:val="21"/>
                <w:u w:val="single"/>
              </w:rPr>
              <w:t xml:space="preserve">                              </w:t>
            </w:r>
          </w:p>
        </w:tc>
        <w:tc>
          <w:tcPr>
            <w:tcW w:w="3173" w:type="dxa"/>
          </w:tcPr>
          <w:p w:rsidR="00F840FF" w:rsidRDefault="00F840FF">
            <w:pPr>
              <w:spacing w:line="360" w:lineRule="auto"/>
              <w:rPr>
                <w:rFonts w:ascii="宋体" w:hAnsi="宋体"/>
                <w:szCs w:val="21"/>
              </w:rPr>
            </w:pPr>
          </w:p>
        </w:tc>
      </w:tr>
      <w:tr w:rsidR="00F840FF">
        <w:tc>
          <w:tcPr>
            <w:tcW w:w="6204" w:type="dxa"/>
          </w:tcPr>
          <w:p w:rsidR="00F840FF" w:rsidRDefault="00E214C0">
            <w:pPr>
              <w:spacing w:line="360" w:lineRule="auto"/>
              <w:rPr>
                <w:rFonts w:ascii="宋体" w:hAnsi="宋体"/>
                <w:szCs w:val="21"/>
              </w:rPr>
            </w:pPr>
            <w:r>
              <w:rPr>
                <w:rFonts w:ascii="宋体" w:hAnsi="宋体" w:hint="eastAsia"/>
                <w:szCs w:val="21"/>
              </w:rPr>
              <w:t>响应供应</w:t>
            </w:r>
            <w:proofErr w:type="gramStart"/>
            <w:r>
              <w:rPr>
                <w:rFonts w:ascii="宋体" w:hAnsi="宋体" w:hint="eastAsia"/>
                <w:szCs w:val="21"/>
              </w:rPr>
              <w:t>商法定</w:t>
            </w:r>
            <w:proofErr w:type="gramEnd"/>
            <w:r>
              <w:rPr>
                <w:rFonts w:ascii="宋体" w:hAnsi="宋体" w:hint="eastAsia"/>
                <w:szCs w:val="21"/>
              </w:rPr>
              <w:t>代表人或被授权人（签名或盖私章）：</w:t>
            </w:r>
            <w:r>
              <w:rPr>
                <w:rFonts w:ascii="宋体" w:hAnsi="宋体" w:hint="eastAsia"/>
                <w:szCs w:val="21"/>
                <w:u w:val="single"/>
              </w:rPr>
              <w:t xml:space="preserve">                         </w:t>
            </w:r>
          </w:p>
        </w:tc>
        <w:tc>
          <w:tcPr>
            <w:tcW w:w="3173" w:type="dxa"/>
          </w:tcPr>
          <w:p w:rsidR="00F840FF" w:rsidRDefault="00F840FF">
            <w:pPr>
              <w:spacing w:line="360" w:lineRule="auto"/>
              <w:rPr>
                <w:rFonts w:ascii="宋体" w:hAnsi="宋体"/>
                <w:szCs w:val="21"/>
              </w:rPr>
            </w:pPr>
          </w:p>
        </w:tc>
      </w:tr>
      <w:tr w:rsidR="00F840FF">
        <w:trPr>
          <w:trHeight w:val="85"/>
        </w:trPr>
        <w:tc>
          <w:tcPr>
            <w:tcW w:w="6204" w:type="dxa"/>
          </w:tcPr>
          <w:p w:rsidR="00F840FF" w:rsidRDefault="00E214C0">
            <w:pPr>
              <w:spacing w:line="360" w:lineRule="auto"/>
              <w:rPr>
                <w:rFonts w:ascii="宋体" w:hAnsi="宋体"/>
                <w:szCs w:val="21"/>
              </w:rPr>
            </w:pPr>
            <w:r>
              <w:rPr>
                <w:rFonts w:ascii="宋体" w:hAnsi="宋体" w:hint="eastAsia"/>
                <w:szCs w:val="21"/>
              </w:rPr>
              <w:t>日期：</w:t>
            </w:r>
            <w:r>
              <w:rPr>
                <w:rFonts w:ascii="宋体" w:hAnsi="宋体" w:hint="eastAsia"/>
                <w:szCs w:val="21"/>
                <w:u w:val="single"/>
              </w:rPr>
              <w:t xml:space="preserve">             年           月            日</w:t>
            </w:r>
          </w:p>
        </w:tc>
        <w:tc>
          <w:tcPr>
            <w:tcW w:w="3173" w:type="dxa"/>
          </w:tcPr>
          <w:p w:rsidR="00F840FF" w:rsidRDefault="00F840FF">
            <w:pPr>
              <w:spacing w:line="360" w:lineRule="auto"/>
              <w:rPr>
                <w:rFonts w:ascii="宋体" w:hAnsi="宋体"/>
                <w:szCs w:val="21"/>
              </w:rPr>
            </w:pPr>
          </w:p>
        </w:tc>
      </w:tr>
    </w:tbl>
    <w:p w:rsidR="00F840FF" w:rsidRDefault="00F840FF">
      <w:pPr>
        <w:spacing w:line="360" w:lineRule="auto"/>
        <w:rPr>
          <w:rFonts w:ascii="宋体" w:hAnsi="宋体"/>
          <w:szCs w:val="21"/>
        </w:rPr>
      </w:pPr>
    </w:p>
    <w:p w:rsidR="00F840FF" w:rsidRDefault="00E214C0">
      <w:pPr>
        <w:pStyle w:val="2"/>
        <w:keepNext w:val="0"/>
        <w:keepLines w:val="0"/>
        <w:pageBreakBefore/>
        <w:numPr>
          <w:ilvl w:val="0"/>
          <w:numId w:val="92"/>
        </w:numPr>
        <w:spacing w:line="412" w:lineRule="auto"/>
        <w:jc w:val="left"/>
        <w:rPr>
          <w:rStyle w:val="afa"/>
          <w:rFonts w:ascii="宋体" w:eastAsia="宋体" w:hAnsi="宋体"/>
          <w:bCs/>
          <w:spacing w:val="12"/>
          <w:sz w:val="21"/>
        </w:rPr>
      </w:pPr>
      <w:bookmarkStart w:id="173" w:name="_Toc48307833"/>
      <w:bookmarkStart w:id="174" w:name="_Toc140075182"/>
      <w:r>
        <w:rPr>
          <w:rStyle w:val="afa"/>
          <w:rFonts w:ascii="宋体" w:eastAsia="宋体" w:hAnsi="宋体" w:hint="eastAsia"/>
          <w:b/>
          <w:spacing w:val="12"/>
          <w:sz w:val="21"/>
          <w:szCs w:val="21"/>
        </w:rPr>
        <w:lastRenderedPageBreak/>
        <w:t>分项报价表（工程量清单报价）</w:t>
      </w:r>
      <w:bookmarkEnd w:id="173"/>
      <w:bookmarkEnd w:id="174"/>
    </w:p>
    <w:p w:rsidR="00F840FF" w:rsidRDefault="00E214C0">
      <w:pPr>
        <w:spacing w:line="360" w:lineRule="auto"/>
        <w:jc w:val="center"/>
        <w:rPr>
          <w:rFonts w:ascii="宋体" w:hAnsi="宋体"/>
          <w:bCs/>
        </w:rPr>
      </w:pPr>
      <w:r>
        <w:rPr>
          <w:rFonts w:ascii="宋体" w:hAnsi="宋体" w:hint="eastAsia"/>
          <w:b/>
          <w:bCs/>
        </w:rPr>
        <w:t>工程量清单报价说明</w:t>
      </w:r>
    </w:p>
    <w:p w:rsidR="00F840FF" w:rsidRDefault="00E214C0">
      <w:pPr>
        <w:pStyle w:val="24"/>
        <w:numPr>
          <w:ilvl w:val="0"/>
          <w:numId w:val="94"/>
        </w:numPr>
        <w:spacing w:line="360" w:lineRule="auto"/>
        <w:ind w:firstLineChars="0"/>
        <w:rPr>
          <w:rFonts w:ascii="宋体" w:hAnsi="宋体"/>
          <w:szCs w:val="21"/>
        </w:rPr>
      </w:pPr>
      <w:r>
        <w:rPr>
          <w:rFonts w:ascii="宋体" w:hAnsi="宋体" w:hint="eastAsia"/>
          <w:szCs w:val="21"/>
        </w:rPr>
        <w:t>本工程的工程量清单另册装订，详见采购人发出的工程量清单。</w:t>
      </w:r>
    </w:p>
    <w:p w:rsidR="00F840FF" w:rsidRDefault="00E214C0">
      <w:pPr>
        <w:pStyle w:val="24"/>
        <w:numPr>
          <w:ilvl w:val="0"/>
          <w:numId w:val="94"/>
        </w:numPr>
        <w:spacing w:line="360" w:lineRule="auto"/>
        <w:ind w:firstLineChars="0"/>
        <w:rPr>
          <w:rFonts w:ascii="宋体" w:hAnsi="宋体"/>
          <w:szCs w:val="21"/>
        </w:rPr>
      </w:pPr>
      <w:r>
        <w:rPr>
          <w:rFonts w:ascii="宋体" w:hAnsi="宋体" w:hint="eastAsia"/>
          <w:spacing w:val="6"/>
          <w:szCs w:val="21"/>
        </w:rPr>
        <w:t>供应商响应文件价格部分中的</w:t>
      </w:r>
      <w:r>
        <w:rPr>
          <w:rFonts w:ascii="宋体" w:hAnsi="宋体" w:hint="eastAsia"/>
          <w:szCs w:val="21"/>
        </w:rPr>
        <w:t>工程量清单</w:t>
      </w:r>
      <w:r>
        <w:rPr>
          <w:rFonts w:ascii="宋体" w:hAnsi="宋体" w:hint="eastAsia"/>
          <w:spacing w:val="6"/>
          <w:szCs w:val="21"/>
        </w:rPr>
        <w:t>必须使用采购人发出的</w:t>
      </w:r>
      <w:r>
        <w:rPr>
          <w:rFonts w:ascii="宋体" w:hAnsi="宋体" w:hint="eastAsia"/>
          <w:szCs w:val="21"/>
        </w:rPr>
        <w:t>工程量清单。对应采购人发出的工程量清单进行填报报价等内容。</w:t>
      </w:r>
    </w:p>
    <w:p w:rsidR="00F840FF" w:rsidRDefault="00E214C0">
      <w:pPr>
        <w:pStyle w:val="24"/>
        <w:numPr>
          <w:ilvl w:val="0"/>
          <w:numId w:val="94"/>
        </w:numPr>
        <w:spacing w:line="360" w:lineRule="auto"/>
        <w:ind w:firstLineChars="0"/>
        <w:rPr>
          <w:rFonts w:ascii="宋体" w:hAnsi="宋体"/>
          <w:szCs w:val="21"/>
        </w:rPr>
      </w:pPr>
      <w:r>
        <w:rPr>
          <w:rFonts w:ascii="宋体" w:hAnsi="宋体" w:hint="eastAsia"/>
          <w:szCs w:val="21"/>
        </w:rPr>
        <w:t>工程量清单综合单价报价表内的项目或工程量不得更改或删除，</w:t>
      </w:r>
      <w:r>
        <w:rPr>
          <w:rFonts w:ascii="宋体" w:hAnsi="宋体" w:hint="eastAsia"/>
          <w:spacing w:val="6"/>
          <w:szCs w:val="21"/>
        </w:rPr>
        <w:t>不能出现缺项。</w:t>
      </w:r>
    </w:p>
    <w:p w:rsidR="00F840FF" w:rsidRDefault="00E214C0">
      <w:pPr>
        <w:pStyle w:val="24"/>
        <w:numPr>
          <w:ilvl w:val="0"/>
          <w:numId w:val="94"/>
        </w:numPr>
        <w:spacing w:line="360" w:lineRule="auto"/>
        <w:ind w:firstLineChars="0"/>
        <w:rPr>
          <w:rFonts w:ascii="宋体" w:hAnsi="宋体"/>
          <w:szCs w:val="21"/>
        </w:rPr>
      </w:pPr>
      <w:r>
        <w:rPr>
          <w:rFonts w:ascii="宋体" w:hAnsi="宋体" w:hint="eastAsia"/>
          <w:szCs w:val="21"/>
        </w:rPr>
        <w:t>工程量清单须按其要求加盖供应商的公司法人公章、由法定代表人签名或盖私章。</w:t>
      </w:r>
    </w:p>
    <w:p w:rsidR="00F840FF" w:rsidRDefault="00E214C0">
      <w:pPr>
        <w:pStyle w:val="2"/>
        <w:keepNext w:val="0"/>
        <w:keepLines w:val="0"/>
        <w:pageBreakBefore/>
        <w:numPr>
          <w:ilvl w:val="0"/>
          <w:numId w:val="91"/>
        </w:numPr>
        <w:tabs>
          <w:tab w:val="left" w:pos="426"/>
          <w:tab w:val="left" w:pos="567"/>
        </w:tabs>
        <w:spacing w:line="360" w:lineRule="auto"/>
        <w:jc w:val="left"/>
        <w:rPr>
          <w:rStyle w:val="afa"/>
          <w:rFonts w:ascii="宋体" w:eastAsia="宋体" w:hAnsi="宋体" w:cs="宋体"/>
          <w:b/>
          <w:spacing w:val="12"/>
          <w:sz w:val="21"/>
        </w:rPr>
      </w:pPr>
      <w:bookmarkStart w:id="175" w:name="_Toc140075183"/>
      <w:bookmarkStart w:id="176" w:name="_Toc521951142"/>
      <w:r>
        <w:rPr>
          <w:rStyle w:val="afa"/>
          <w:rFonts w:ascii="宋体" w:eastAsia="宋体" w:hAnsi="宋体" w:cs="宋体" w:hint="eastAsia"/>
          <w:b/>
          <w:spacing w:val="12"/>
          <w:sz w:val="21"/>
        </w:rPr>
        <w:lastRenderedPageBreak/>
        <w:t>商务技术文件格式</w:t>
      </w:r>
      <w:bookmarkEnd w:id="175"/>
      <w:bookmarkEnd w:id="176"/>
    </w:p>
    <w:p w:rsidR="00F840FF" w:rsidRDefault="00E214C0">
      <w:pPr>
        <w:spacing w:line="360" w:lineRule="auto"/>
        <w:ind w:right="105"/>
        <w:jc w:val="right"/>
        <w:rPr>
          <w:rFonts w:ascii="宋体" w:hAnsi="宋体" w:cs="宋体"/>
          <w:b/>
          <w:szCs w:val="21"/>
        </w:rPr>
      </w:pPr>
      <w:r>
        <w:rPr>
          <w:rFonts w:ascii="宋体" w:hAnsi="宋体" w:cs="宋体" w:hint="eastAsia"/>
          <w:b/>
          <w:szCs w:val="21"/>
        </w:rPr>
        <w:t>正本/副本</w:t>
      </w:r>
    </w:p>
    <w:p w:rsidR="00F840FF" w:rsidRDefault="00F840FF">
      <w:pPr>
        <w:spacing w:line="360" w:lineRule="auto"/>
        <w:ind w:right="105"/>
        <w:jc w:val="right"/>
        <w:rPr>
          <w:rFonts w:ascii="宋体" w:hAnsi="宋体" w:cs="宋体"/>
          <w:b/>
          <w:szCs w:val="21"/>
        </w:rPr>
      </w:pPr>
    </w:p>
    <w:p w:rsidR="00F840FF" w:rsidRDefault="00E214C0">
      <w:pPr>
        <w:spacing w:beforeLines="100" w:before="312" w:afterLines="100" w:after="312" w:line="360" w:lineRule="auto"/>
        <w:jc w:val="center"/>
        <w:rPr>
          <w:rFonts w:ascii="宋体" w:hAnsi="宋体" w:cs="宋体"/>
          <w:b/>
          <w:bCs/>
          <w:sz w:val="52"/>
          <w:szCs w:val="52"/>
        </w:rPr>
      </w:pPr>
      <w:r>
        <w:rPr>
          <w:rFonts w:ascii="宋体" w:hAnsi="宋体" w:cs="宋体" w:hint="eastAsia"/>
          <w:b/>
          <w:bCs/>
          <w:sz w:val="48"/>
          <w:szCs w:val="52"/>
        </w:rPr>
        <w:t>谢岗</w:t>
      </w:r>
      <w:proofErr w:type="gramStart"/>
      <w:r>
        <w:rPr>
          <w:rFonts w:ascii="宋体" w:hAnsi="宋体" w:cs="宋体" w:hint="eastAsia"/>
          <w:b/>
          <w:bCs/>
          <w:sz w:val="48"/>
          <w:szCs w:val="52"/>
        </w:rPr>
        <w:t>镇杰茂</w:t>
      </w:r>
      <w:proofErr w:type="gramEnd"/>
      <w:r>
        <w:rPr>
          <w:rFonts w:ascii="宋体" w:hAnsi="宋体" w:cs="宋体" w:hint="eastAsia"/>
          <w:b/>
          <w:bCs/>
          <w:sz w:val="48"/>
          <w:szCs w:val="52"/>
        </w:rPr>
        <w:t>地块、华异科技地块围</w:t>
      </w:r>
      <w:proofErr w:type="gramStart"/>
      <w:r>
        <w:rPr>
          <w:rFonts w:ascii="宋体" w:hAnsi="宋体" w:cs="宋体" w:hint="eastAsia"/>
          <w:b/>
          <w:bCs/>
          <w:sz w:val="48"/>
          <w:szCs w:val="52"/>
        </w:rPr>
        <w:t>蔽清表</w:t>
      </w:r>
      <w:proofErr w:type="gramEnd"/>
      <w:r>
        <w:rPr>
          <w:rFonts w:ascii="宋体" w:hAnsi="宋体" w:cs="宋体" w:hint="eastAsia"/>
          <w:b/>
          <w:bCs/>
          <w:sz w:val="48"/>
          <w:szCs w:val="52"/>
        </w:rPr>
        <w:t>平整工程</w:t>
      </w:r>
    </w:p>
    <w:p w:rsidR="00F840FF" w:rsidRDefault="00E214C0">
      <w:pPr>
        <w:spacing w:line="360" w:lineRule="auto"/>
        <w:jc w:val="center"/>
        <w:rPr>
          <w:rFonts w:ascii="宋体" w:hAnsi="宋体" w:cs="宋体"/>
          <w:b/>
          <w:szCs w:val="21"/>
        </w:rPr>
      </w:pPr>
      <w:r>
        <w:rPr>
          <w:rFonts w:ascii="宋体" w:hAnsi="宋体" w:cs="宋体" w:hint="eastAsia"/>
          <w:b/>
          <w:szCs w:val="21"/>
        </w:rPr>
        <w:t>（项目编号：</w:t>
      </w:r>
      <w:r>
        <w:rPr>
          <w:rFonts w:ascii="宋体" w:hAnsi="宋体" w:cs="宋体" w:hint="eastAsia"/>
          <w:b/>
          <w:szCs w:val="21"/>
          <w:u w:val="single"/>
        </w:rPr>
        <w:t xml:space="preserve">             </w:t>
      </w:r>
      <w:r>
        <w:rPr>
          <w:rFonts w:ascii="宋体" w:hAnsi="宋体" w:cs="宋体" w:hint="eastAsia"/>
          <w:b/>
          <w:szCs w:val="21"/>
        </w:rPr>
        <w:t>）</w:t>
      </w:r>
    </w:p>
    <w:p w:rsidR="00D17232" w:rsidRPr="006B6EC2" w:rsidRDefault="00D17232" w:rsidP="00D17232">
      <w:pPr>
        <w:spacing w:line="360" w:lineRule="auto"/>
        <w:jc w:val="center"/>
        <w:rPr>
          <w:rFonts w:ascii="宋体" w:hAnsi="宋体" w:cs="宋体"/>
          <w:b/>
          <w:szCs w:val="21"/>
          <w:u w:val="single"/>
        </w:rPr>
      </w:pPr>
      <w:r>
        <w:rPr>
          <w:rFonts w:ascii="宋体" w:hAnsi="宋体" w:cs="宋体" w:hint="eastAsia"/>
          <w:b/>
          <w:szCs w:val="21"/>
        </w:rPr>
        <w:t>（包</w:t>
      </w:r>
      <w:r>
        <w:rPr>
          <w:rFonts w:ascii="宋体" w:hAnsi="宋体" w:cs="宋体"/>
          <w:b/>
          <w:szCs w:val="21"/>
        </w:rPr>
        <w:t>组：</w:t>
      </w:r>
      <w:r>
        <w:rPr>
          <w:rFonts w:ascii="宋体" w:hAnsi="宋体" w:cs="宋体"/>
          <w:b/>
          <w:szCs w:val="21"/>
          <w:u w:val="single"/>
        </w:rPr>
        <w:t xml:space="preserve">   </w:t>
      </w:r>
      <w:r w:rsidRPr="006B6EC2">
        <w:rPr>
          <w:rFonts w:ascii="宋体" w:hAnsi="宋体" w:cs="宋体" w:hint="eastAsia"/>
          <w:b/>
          <w:szCs w:val="21"/>
        </w:rPr>
        <w:t>）</w:t>
      </w:r>
    </w:p>
    <w:p w:rsidR="00F840FF" w:rsidRDefault="00E214C0">
      <w:pPr>
        <w:spacing w:beforeLines="450" w:before="1404" w:line="360" w:lineRule="auto"/>
        <w:jc w:val="center"/>
        <w:rPr>
          <w:rFonts w:ascii="宋体" w:hAnsi="宋体" w:cs="宋体"/>
          <w:b/>
          <w:spacing w:val="60"/>
          <w:sz w:val="72"/>
          <w:szCs w:val="72"/>
        </w:rPr>
      </w:pPr>
      <w:r>
        <w:rPr>
          <w:rFonts w:ascii="宋体" w:hAnsi="宋体" w:cs="宋体" w:hint="eastAsia"/>
          <w:b/>
          <w:spacing w:val="60"/>
          <w:sz w:val="72"/>
          <w:szCs w:val="72"/>
        </w:rPr>
        <w:t>商务技术文件</w:t>
      </w:r>
    </w:p>
    <w:p w:rsidR="00F840FF" w:rsidRDefault="00E214C0">
      <w:pPr>
        <w:spacing w:afterLines="650" w:after="2028" w:line="360" w:lineRule="auto"/>
        <w:jc w:val="center"/>
        <w:rPr>
          <w:rFonts w:ascii="宋体" w:hAnsi="宋体" w:cs="宋体"/>
          <w:b/>
          <w:szCs w:val="21"/>
        </w:rPr>
      </w:pPr>
      <w:r>
        <w:rPr>
          <w:rFonts w:ascii="宋体" w:hAnsi="宋体" w:cs="宋体" w:hint="eastAsia"/>
          <w:b/>
          <w:szCs w:val="21"/>
        </w:rPr>
        <w:t>（封面格式仅供参考）</w:t>
      </w:r>
    </w:p>
    <w:tbl>
      <w:tblPr>
        <w:tblStyle w:val="af9"/>
        <w:tblW w:w="7353"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49"/>
        <w:gridCol w:w="5104"/>
      </w:tblGrid>
      <w:tr w:rsidR="00F840FF">
        <w:trPr>
          <w:trHeight w:val="507"/>
          <w:jc w:val="center"/>
        </w:trPr>
        <w:tc>
          <w:tcPr>
            <w:tcW w:w="2249" w:type="dxa"/>
            <w:vAlign w:val="center"/>
          </w:tcPr>
          <w:p w:rsidR="00F840FF" w:rsidRDefault="00E214C0">
            <w:pPr>
              <w:spacing w:line="360" w:lineRule="auto"/>
              <w:jc w:val="center"/>
              <w:rPr>
                <w:rFonts w:ascii="宋体" w:hAnsi="宋体" w:cs="宋体"/>
                <w:sz w:val="24"/>
                <w:szCs w:val="24"/>
              </w:rPr>
            </w:pPr>
            <w:bookmarkStart w:id="177" w:name="_Hlk16149355"/>
            <w:r>
              <w:rPr>
                <w:rFonts w:ascii="宋体" w:hAnsi="宋体" w:cs="宋体" w:hint="eastAsia"/>
                <w:sz w:val="24"/>
                <w:szCs w:val="24"/>
              </w:rPr>
              <w:t>响应</w:t>
            </w:r>
            <w:bookmarkEnd w:id="177"/>
            <w:r>
              <w:rPr>
                <w:rFonts w:ascii="宋体" w:hAnsi="宋体" w:cs="宋体" w:hint="eastAsia"/>
                <w:sz w:val="24"/>
                <w:szCs w:val="24"/>
              </w:rPr>
              <w:t>供应商全称：</w:t>
            </w:r>
          </w:p>
        </w:tc>
        <w:tc>
          <w:tcPr>
            <w:tcW w:w="510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56"/>
          <w:jc w:val="center"/>
        </w:trPr>
        <w:tc>
          <w:tcPr>
            <w:tcW w:w="2249" w:type="dxa"/>
            <w:vAlign w:val="center"/>
          </w:tcPr>
          <w:p w:rsidR="00F840FF" w:rsidRDefault="00E214C0">
            <w:pPr>
              <w:spacing w:line="360" w:lineRule="auto"/>
              <w:jc w:val="center"/>
              <w:rPr>
                <w:rFonts w:ascii="宋体" w:hAnsi="宋体" w:cs="宋体"/>
                <w:sz w:val="24"/>
                <w:szCs w:val="24"/>
              </w:rPr>
            </w:pPr>
            <w:r>
              <w:rPr>
                <w:rFonts w:ascii="宋体" w:hAnsi="宋体" w:cs="宋体" w:hint="eastAsia"/>
                <w:sz w:val="24"/>
                <w:szCs w:val="24"/>
              </w:rPr>
              <w:t>响应供应商地址：</w:t>
            </w:r>
          </w:p>
        </w:tc>
        <w:tc>
          <w:tcPr>
            <w:tcW w:w="510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50"/>
          <w:jc w:val="center"/>
        </w:trPr>
        <w:tc>
          <w:tcPr>
            <w:tcW w:w="2249" w:type="dxa"/>
            <w:vAlign w:val="center"/>
          </w:tcPr>
          <w:p w:rsidR="00F840FF" w:rsidRDefault="00E214C0">
            <w:pPr>
              <w:spacing w:line="360" w:lineRule="auto"/>
              <w:jc w:val="center"/>
              <w:rPr>
                <w:rFonts w:ascii="宋体" w:hAnsi="宋体" w:cs="宋体"/>
                <w:spacing w:val="-10"/>
                <w:sz w:val="24"/>
                <w:szCs w:val="24"/>
              </w:rPr>
            </w:pPr>
            <w:r>
              <w:rPr>
                <w:rFonts w:ascii="宋体" w:hAnsi="宋体" w:cs="宋体" w:hint="eastAsia"/>
                <w:sz w:val="24"/>
                <w:szCs w:val="24"/>
              </w:rPr>
              <w:t>响应</w:t>
            </w:r>
            <w:r>
              <w:rPr>
                <w:rFonts w:ascii="宋体" w:hAnsi="宋体" w:cs="宋体" w:hint="eastAsia"/>
                <w:spacing w:val="-10"/>
                <w:sz w:val="24"/>
                <w:szCs w:val="24"/>
              </w:rPr>
              <w:t>供应商联系人：</w:t>
            </w:r>
          </w:p>
        </w:tc>
        <w:tc>
          <w:tcPr>
            <w:tcW w:w="510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58"/>
          <w:jc w:val="center"/>
        </w:trPr>
        <w:tc>
          <w:tcPr>
            <w:tcW w:w="2249" w:type="dxa"/>
            <w:vAlign w:val="center"/>
          </w:tcPr>
          <w:p w:rsidR="00F840FF" w:rsidRDefault="00E214C0">
            <w:pPr>
              <w:spacing w:line="360" w:lineRule="auto"/>
              <w:jc w:val="center"/>
              <w:rPr>
                <w:rFonts w:ascii="宋体" w:hAnsi="宋体" w:cs="宋体"/>
                <w:sz w:val="24"/>
                <w:szCs w:val="24"/>
              </w:rPr>
            </w:pPr>
            <w:r>
              <w:rPr>
                <w:rFonts w:ascii="宋体" w:hAnsi="宋体" w:cs="宋体" w:hint="eastAsia"/>
                <w:sz w:val="24"/>
                <w:szCs w:val="24"/>
              </w:rPr>
              <w:t>响应供应</w:t>
            </w:r>
            <w:proofErr w:type="gramStart"/>
            <w:r>
              <w:rPr>
                <w:rFonts w:ascii="宋体" w:hAnsi="宋体" w:cs="宋体" w:hint="eastAsia"/>
                <w:sz w:val="24"/>
                <w:szCs w:val="24"/>
              </w:rPr>
              <w:t>商固话</w:t>
            </w:r>
            <w:proofErr w:type="gramEnd"/>
            <w:r>
              <w:rPr>
                <w:rFonts w:ascii="宋体" w:hAnsi="宋体" w:cs="宋体" w:hint="eastAsia"/>
                <w:sz w:val="24"/>
                <w:szCs w:val="24"/>
              </w:rPr>
              <w:t>：</w:t>
            </w:r>
          </w:p>
        </w:tc>
        <w:tc>
          <w:tcPr>
            <w:tcW w:w="510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r w:rsidR="00F840FF">
        <w:trPr>
          <w:trHeight w:val="566"/>
          <w:jc w:val="center"/>
        </w:trPr>
        <w:tc>
          <w:tcPr>
            <w:tcW w:w="2249" w:type="dxa"/>
            <w:vAlign w:val="center"/>
          </w:tcPr>
          <w:p w:rsidR="00F840FF" w:rsidRDefault="00E214C0">
            <w:pPr>
              <w:spacing w:line="360" w:lineRule="auto"/>
              <w:jc w:val="center"/>
              <w:rPr>
                <w:rFonts w:ascii="宋体" w:hAnsi="宋体" w:cs="宋体"/>
                <w:sz w:val="24"/>
                <w:szCs w:val="24"/>
              </w:rPr>
            </w:pPr>
            <w:r>
              <w:rPr>
                <w:rFonts w:ascii="宋体" w:hAnsi="宋体" w:cs="宋体" w:hint="eastAsia"/>
                <w:sz w:val="24"/>
                <w:szCs w:val="24"/>
              </w:rPr>
              <w:t>响应供应商传真：</w:t>
            </w:r>
          </w:p>
        </w:tc>
        <w:tc>
          <w:tcPr>
            <w:tcW w:w="5104" w:type="dxa"/>
            <w:vAlign w:val="center"/>
          </w:tcPr>
          <w:p w:rsidR="00F840FF" w:rsidRDefault="00E214C0">
            <w:pPr>
              <w:spacing w:line="360" w:lineRule="auto"/>
              <w:jc w:val="left"/>
              <w:rPr>
                <w:rFonts w:ascii="宋体" w:hAnsi="宋体" w:cs="宋体"/>
                <w:sz w:val="24"/>
                <w:szCs w:val="24"/>
                <w:u w:val="single"/>
              </w:rPr>
            </w:pPr>
            <w:r>
              <w:rPr>
                <w:rFonts w:ascii="宋体" w:hAnsi="宋体" w:cs="宋体" w:hint="eastAsia"/>
                <w:sz w:val="24"/>
                <w:szCs w:val="24"/>
                <w:u w:val="single"/>
              </w:rPr>
              <w:t xml:space="preserve">                                       </w:t>
            </w:r>
          </w:p>
        </w:tc>
      </w:tr>
    </w:tbl>
    <w:p w:rsidR="00F840FF" w:rsidRDefault="00F840FF">
      <w:pPr>
        <w:spacing w:line="360" w:lineRule="auto"/>
        <w:rPr>
          <w:rFonts w:ascii="宋体" w:hAnsi="宋体" w:cs="宋体"/>
          <w:szCs w:val="21"/>
        </w:rPr>
      </w:pPr>
    </w:p>
    <w:p w:rsidR="00F840FF" w:rsidRDefault="00E214C0">
      <w:pPr>
        <w:spacing w:beforeLines="100" w:before="312" w:afterLines="50" w:after="156" w:line="360" w:lineRule="auto"/>
        <w:jc w:val="center"/>
        <w:rPr>
          <w:rFonts w:ascii="宋体" w:hAnsi="宋体" w:cs="宋体"/>
          <w:b/>
          <w:spacing w:val="40"/>
          <w:sz w:val="24"/>
          <w:szCs w:val="24"/>
        </w:rPr>
      </w:pPr>
      <w:r>
        <w:rPr>
          <w:rFonts w:ascii="宋体" w:hAnsi="宋体" w:cs="宋体" w:hint="eastAsia"/>
          <w:b/>
          <w:spacing w:val="40"/>
          <w:sz w:val="24"/>
          <w:szCs w:val="24"/>
        </w:rPr>
        <w:t>日期：   年 月 日</w:t>
      </w: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bCs/>
          <w:spacing w:val="12"/>
          <w:sz w:val="21"/>
        </w:rPr>
      </w:pPr>
      <w:bookmarkStart w:id="178" w:name="_Toc140075184"/>
      <w:r>
        <w:rPr>
          <w:rStyle w:val="afa"/>
          <w:rFonts w:ascii="宋体" w:eastAsia="宋体" w:hAnsi="宋体" w:cs="宋体" w:hint="eastAsia"/>
          <w:b/>
          <w:bCs/>
          <w:spacing w:val="12"/>
          <w:sz w:val="21"/>
        </w:rPr>
        <w:lastRenderedPageBreak/>
        <w:t>资格性、符合性自查索引表</w:t>
      </w:r>
      <w:bookmarkEnd w:id="178"/>
    </w:p>
    <w:p w:rsidR="00F840FF" w:rsidRDefault="00E214C0">
      <w:pPr>
        <w:spacing w:beforeLines="100" w:before="312" w:afterLines="100" w:after="312"/>
        <w:jc w:val="center"/>
        <w:rPr>
          <w:rFonts w:ascii="宋体" w:hAnsi="宋体" w:cs="宋体"/>
          <w:b/>
          <w:spacing w:val="20"/>
          <w:sz w:val="30"/>
          <w:szCs w:val="30"/>
        </w:rPr>
      </w:pPr>
      <w:r>
        <w:rPr>
          <w:rFonts w:ascii="宋体" w:hAnsi="宋体" w:cs="宋体" w:hint="eastAsia"/>
          <w:b/>
          <w:spacing w:val="20"/>
          <w:sz w:val="30"/>
          <w:szCs w:val="30"/>
        </w:rPr>
        <w:t>资格性、符合自查索引表</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4671"/>
        <w:gridCol w:w="1108"/>
        <w:gridCol w:w="1842"/>
      </w:tblGrid>
      <w:tr w:rsidR="00F840FF">
        <w:trPr>
          <w:trHeight w:val="694"/>
        </w:trPr>
        <w:tc>
          <w:tcPr>
            <w:tcW w:w="5000" w:type="pct"/>
            <w:gridSpan w:val="4"/>
            <w:vAlign w:val="center"/>
          </w:tcPr>
          <w:p w:rsidR="00F840FF" w:rsidRDefault="00E214C0">
            <w:pPr>
              <w:spacing w:line="360" w:lineRule="auto"/>
              <w:jc w:val="left"/>
              <w:rPr>
                <w:rFonts w:ascii="宋体" w:hAnsi="宋体" w:cs="宋体"/>
                <w:bCs/>
                <w:spacing w:val="-10"/>
                <w:szCs w:val="21"/>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项目编号：</w:t>
            </w:r>
            <w:r>
              <w:rPr>
                <w:rFonts w:ascii="宋体" w:hAnsi="宋体" w:cs="宋体" w:hint="eastAsia"/>
                <w:b/>
                <w:szCs w:val="21"/>
                <w:u w:val="single"/>
              </w:rPr>
              <w:t xml:space="preserve">                        </w:t>
            </w:r>
          </w:p>
        </w:tc>
      </w:tr>
      <w:tr w:rsidR="00F840FF">
        <w:trPr>
          <w:trHeight w:val="495"/>
        </w:trPr>
        <w:tc>
          <w:tcPr>
            <w:tcW w:w="407" w:type="pct"/>
            <w:vAlign w:val="center"/>
          </w:tcPr>
          <w:p w:rsidR="00F840FF" w:rsidRDefault="00E214C0">
            <w:pPr>
              <w:spacing w:line="360" w:lineRule="auto"/>
              <w:jc w:val="center"/>
              <w:rPr>
                <w:rFonts w:ascii="宋体" w:hAnsi="宋体" w:cs="宋体"/>
                <w:b/>
                <w:bCs/>
                <w:szCs w:val="21"/>
              </w:rPr>
            </w:pPr>
            <w:r>
              <w:rPr>
                <w:rFonts w:ascii="宋体" w:hAnsi="宋体" w:cs="宋体" w:hint="eastAsia"/>
                <w:b/>
                <w:bCs/>
                <w:szCs w:val="21"/>
              </w:rPr>
              <w:t>序号</w:t>
            </w:r>
          </w:p>
        </w:tc>
        <w:tc>
          <w:tcPr>
            <w:tcW w:w="2815" w:type="pct"/>
            <w:vAlign w:val="center"/>
          </w:tcPr>
          <w:p w:rsidR="00F840FF" w:rsidRDefault="00E214C0">
            <w:pPr>
              <w:spacing w:line="360" w:lineRule="auto"/>
              <w:ind w:left="211" w:hangingChars="100" w:hanging="211"/>
              <w:jc w:val="center"/>
              <w:rPr>
                <w:rFonts w:ascii="宋体" w:hAnsi="宋体" w:cs="宋体"/>
                <w:b/>
                <w:bCs/>
                <w:szCs w:val="21"/>
              </w:rPr>
            </w:pPr>
            <w:r>
              <w:rPr>
                <w:rFonts w:ascii="宋体" w:hAnsi="宋体" w:cs="宋体" w:hint="eastAsia"/>
                <w:b/>
                <w:bCs/>
                <w:szCs w:val="21"/>
              </w:rPr>
              <w:t>审查内容</w:t>
            </w:r>
          </w:p>
        </w:tc>
        <w:tc>
          <w:tcPr>
            <w:tcW w:w="668" w:type="pct"/>
            <w:vAlign w:val="center"/>
          </w:tcPr>
          <w:p w:rsidR="00F840FF" w:rsidRDefault="00E214C0">
            <w:pPr>
              <w:spacing w:line="360" w:lineRule="auto"/>
              <w:jc w:val="center"/>
              <w:rPr>
                <w:rFonts w:ascii="宋体" w:hAnsi="宋体" w:cs="宋体"/>
                <w:b/>
                <w:bCs/>
                <w:szCs w:val="21"/>
              </w:rPr>
            </w:pPr>
            <w:r>
              <w:rPr>
                <w:rFonts w:ascii="宋体" w:hAnsi="宋体" w:cs="宋体" w:hint="eastAsia"/>
                <w:b/>
                <w:bCs/>
                <w:szCs w:val="21"/>
              </w:rPr>
              <w:t>自查</w:t>
            </w:r>
          </w:p>
          <w:p w:rsidR="00F840FF" w:rsidRDefault="00E214C0">
            <w:pPr>
              <w:spacing w:line="360" w:lineRule="auto"/>
              <w:jc w:val="center"/>
              <w:rPr>
                <w:rFonts w:ascii="宋体" w:hAnsi="宋体" w:cs="宋体"/>
                <w:b/>
                <w:bCs/>
                <w:szCs w:val="21"/>
              </w:rPr>
            </w:pPr>
            <w:r>
              <w:rPr>
                <w:rFonts w:ascii="宋体" w:hAnsi="宋体" w:cs="宋体" w:hint="eastAsia"/>
                <w:b/>
                <w:bCs/>
                <w:szCs w:val="21"/>
              </w:rPr>
              <w:t>结论</w:t>
            </w:r>
          </w:p>
        </w:tc>
        <w:tc>
          <w:tcPr>
            <w:tcW w:w="1111" w:type="pct"/>
            <w:vAlign w:val="center"/>
          </w:tcPr>
          <w:p w:rsidR="00F840FF" w:rsidRDefault="00E214C0">
            <w:pPr>
              <w:spacing w:line="360" w:lineRule="auto"/>
              <w:jc w:val="center"/>
              <w:rPr>
                <w:rFonts w:ascii="宋体" w:hAnsi="宋体" w:cs="宋体"/>
                <w:b/>
                <w:bCs/>
                <w:szCs w:val="21"/>
              </w:rPr>
            </w:pPr>
            <w:r>
              <w:rPr>
                <w:rFonts w:ascii="宋体" w:hAnsi="宋体" w:cs="宋体" w:hint="eastAsia"/>
                <w:b/>
                <w:bCs/>
                <w:szCs w:val="21"/>
              </w:rPr>
              <w:t>商务技术/价格响应文件响应页码</w:t>
            </w:r>
          </w:p>
        </w:tc>
      </w:tr>
      <w:tr w:rsidR="00F840FF">
        <w:trPr>
          <w:trHeight w:val="69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1</w:t>
            </w:r>
          </w:p>
        </w:tc>
        <w:tc>
          <w:tcPr>
            <w:tcW w:w="2815" w:type="pct"/>
            <w:vAlign w:val="center"/>
          </w:tcPr>
          <w:p w:rsidR="00F840FF" w:rsidRDefault="00F840FF">
            <w:pPr>
              <w:jc w:val="left"/>
              <w:rPr>
                <w:rFonts w:ascii="宋体" w:hAnsi="宋体" w:cs="宋体"/>
              </w:rPr>
            </w:pPr>
          </w:p>
        </w:tc>
        <w:tc>
          <w:tcPr>
            <w:tcW w:w="668" w:type="pct"/>
            <w:vAlign w:val="center"/>
          </w:tcPr>
          <w:p w:rsidR="00F840FF" w:rsidRDefault="00F840FF">
            <w:pPr>
              <w:spacing w:line="360" w:lineRule="auto"/>
              <w:jc w:val="center"/>
              <w:rPr>
                <w:rFonts w:ascii="宋体" w:hAnsi="宋体" w:cs="宋体"/>
                <w:bCs/>
                <w:szCs w:val="21"/>
              </w:rPr>
            </w:pPr>
          </w:p>
        </w:tc>
        <w:tc>
          <w:tcPr>
            <w:tcW w:w="1111" w:type="pct"/>
            <w:vAlign w:val="center"/>
          </w:tcPr>
          <w:p w:rsidR="00F840FF" w:rsidRDefault="00F840FF">
            <w:pPr>
              <w:spacing w:line="360" w:lineRule="auto"/>
              <w:jc w:val="center"/>
              <w:rPr>
                <w:rFonts w:ascii="宋体" w:hAnsi="宋体" w:cs="宋体"/>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2</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3</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4</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5</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6</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7</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8</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r w:rsidR="00F840FF">
        <w:trPr>
          <w:trHeight w:val="702"/>
        </w:trPr>
        <w:tc>
          <w:tcPr>
            <w:tcW w:w="407" w:type="pct"/>
            <w:vAlign w:val="center"/>
          </w:tcPr>
          <w:p w:rsidR="00F840FF" w:rsidRDefault="00E214C0">
            <w:pPr>
              <w:spacing w:line="360" w:lineRule="auto"/>
              <w:jc w:val="center"/>
              <w:rPr>
                <w:rFonts w:ascii="宋体" w:hAnsi="宋体" w:cs="宋体"/>
                <w:bCs/>
                <w:szCs w:val="21"/>
              </w:rPr>
            </w:pPr>
            <w:r>
              <w:rPr>
                <w:rFonts w:ascii="宋体" w:hAnsi="宋体" w:cs="宋体" w:hint="eastAsia"/>
                <w:bCs/>
                <w:szCs w:val="21"/>
              </w:rPr>
              <w:t>9</w:t>
            </w:r>
          </w:p>
        </w:tc>
        <w:tc>
          <w:tcPr>
            <w:tcW w:w="2815" w:type="pct"/>
            <w:vAlign w:val="center"/>
          </w:tcPr>
          <w:p w:rsidR="00F840FF" w:rsidRDefault="00F840FF">
            <w:pPr>
              <w:spacing w:line="360" w:lineRule="auto"/>
              <w:jc w:val="left"/>
              <w:rPr>
                <w:rFonts w:ascii="宋体" w:hAnsi="宋体" w:cs="宋体"/>
                <w:b/>
                <w:bCs/>
                <w:szCs w:val="21"/>
              </w:rPr>
            </w:pPr>
          </w:p>
        </w:tc>
        <w:tc>
          <w:tcPr>
            <w:tcW w:w="668" w:type="pct"/>
            <w:vAlign w:val="center"/>
          </w:tcPr>
          <w:p w:rsidR="00F840FF" w:rsidRDefault="00F840FF">
            <w:pPr>
              <w:spacing w:line="360" w:lineRule="auto"/>
              <w:jc w:val="center"/>
              <w:rPr>
                <w:rFonts w:ascii="宋体" w:hAnsi="宋体" w:cs="宋体"/>
                <w:b/>
                <w:bCs/>
                <w:szCs w:val="21"/>
              </w:rPr>
            </w:pPr>
          </w:p>
        </w:tc>
        <w:tc>
          <w:tcPr>
            <w:tcW w:w="1111" w:type="pct"/>
            <w:vAlign w:val="center"/>
          </w:tcPr>
          <w:p w:rsidR="00F840FF" w:rsidRDefault="00F840FF">
            <w:pPr>
              <w:spacing w:line="360" w:lineRule="auto"/>
              <w:jc w:val="center"/>
              <w:rPr>
                <w:rFonts w:ascii="宋体" w:hAnsi="宋体" w:cs="宋体"/>
                <w:b/>
                <w:bCs/>
                <w:szCs w:val="21"/>
              </w:rPr>
            </w:pPr>
          </w:p>
        </w:tc>
      </w:tr>
    </w:tbl>
    <w:p w:rsidR="00F840FF" w:rsidRDefault="00E214C0">
      <w:pPr>
        <w:spacing w:beforeLines="50" w:before="156" w:line="360" w:lineRule="auto"/>
        <w:rPr>
          <w:rFonts w:ascii="宋体" w:hAnsi="宋体" w:cs="宋体"/>
        </w:rPr>
      </w:pPr>
      <w:r>
        <w:rPr>
          <w:rFonts w:ascii="宋体" w:hAnsi="宋体" w:cs="宋体" w:hint="eastAsia"/>
        </w:rPr>
        <w:t>注明：</w:t>
      </w:r>
    </w:p>
    <w:p w:rsidR="00F840FF" w:rsidRDefault="00E214C0">
      <w:pPr>
        <w:pStyle w:val="aff2"/>
        <w:numPr>
          <w:ilvl w:val="0"/>
          <w:numId w:val="96"/>
        </w:numPr>
        <w:spacing w:line="360" w:lineRule="auto"/>
        <w:ind w:firstLineChars="0"/>
        <w:rPr>
          <w:rFonts w:ascii="宋体" w:hAnsi="宋体" w:cs="宋体"/>
        </w:rPr>
      </w:pPr>
      <w:r>
        <w:rPr>
          <w:rFonts w:ascii="宋体" w:hAnsi="宋体" w:cs="宋体" w:hint="eastAsia"/>
        </w:rPr>
        <w:t>自查结论处请填写：通过/不通过；</w:t>
      </w:r>
    </w:p>
    <w:p w:rsidR="00F840FF" w:rsidRDefault="00E214C0">
      <w:pPr>
        <w:pStyle w:val="aff2"/>
        <w:numPr>
          <w:ilvl w:val="0"/>
          <w:numId w:val="96"/>
        </w:numPr>
        <w:spacing w:line="360" w:lineRule="auto"/>
        <w:ind w:firstLineChars="0"/>
        <w:rPr>
          <w:rFonts w:ascii="宋体" w:hAnsi="宋体" w:cs="宋体"/>
        </w:rPr>
      </w:pPr>
      <w:r>
        <w:rPr>
          <w:rFonts w:ascii="宋体" w:hAnsi="宋体" w:cs="宋体" w:hint="eastAsia"/>
          <w:szCs w:val="21"/>
        </w:rPr>
        <w:t>按磋商文件第五部分 评审方法、步骤、标准之附表资格性、符合性审查表（</w:t>
      </w:r>
      <w:r>
        <w:rPr>
          <w:rFonts w:ascii="宋体" w:hAnsi="宋体" w:cs="宋体" w:hint="eastAsia"/>
          <w:kern w:val="0"/>
          <w:szCs w:val="21"/>
        </w:rPr>
        <w:t>附表一）</w:t>
      </w:r>
      <w:r>
        <w:rPr>
          <w:rFonts w:ascii="宋体" w:hAnsi="宋体" w:cs="宋体" w:hint="eastAsia"/>
          <w:szCs w:val="21"/>
        </w:rPr>
        <w:t>相对应条款填写</w:t>
      </w:r>
      <w:r>
        <w:rPr>
          <w:rFonts w:ascii="宋体" w:hAnsi="宋体" w:cs="宋体" w:hint="eastAsia"/>
        </w:rPr>
        <w:t>。</w:t>
      </w:r>
    </w:p>
    <w:p w:rsidR="00F840FF" w:rsidRDefault="00F840FF">
      <w:pPr>
        <w:spacing w:line="360" w:lineRule="auto"/>
        <w:rPr>
          <w:rFonts w:ascii="宋体" w:hAnsi="宋体" w:cs="宋体"/>
        </w:rPr>
      </w:pPr>
    </w:p>
    <w:p w:rsidR="00F840FF" w:rsidRDefault="00F840FF">
      <w:pPr>
        <w:spacing w:line="360" w:lineRule="auto"/>
        <w:rPr>
          <w:rFonts w:ascii="宋体" w:hAnsi="宋体" w:cs="宋体"/>
        </w:rPr>
      </w:pPr>
    </w:p>
    <w:tbl>
      <w:tblPr>
        <w:tblW w:w="0" w:type="auto"/>
        <w:tblLook w:val="04A0" w:firstRow="1" w:lastRow="0" w:firstColumn="1" w:lastColumn="0" w:noHBand="0" w:noVBand="1"/>
      </w:tblPr>
      <w:tblGrid>
        <w:gridCol w:w="5219"/>
        <w:gridCol w:w="3087"/>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bCs/>
          <w:spacing w:val="12"/>
          <w:sz w:val="21"/>
        </w:rPr>
      </w:pPr>
      <w:bookmarkStart w:id="179" w:name="_Toc140075185"/>
      <w:bookmarkStart w:id="180" w:name="_Toc405313961"/>
      <w:bookmarkStart w:id="181" w:name="_Toc521951143"/>
      <w:bookmarkStart w:id="182" w:name="_Toc391627757"/>
      <w:r>
        <w:rPr>
          <w:rStyle w:val="afa"/>
          <w:rFonts w:ascii="宋体" w:eastAsia="宋体" w:hAnsi="宋体" w:cs="宋体" w:hint="eastAsia"/>
          <w:b/>
          <w:bCs/>
          <w:spacing w:val="12"/>
          <w:sz w:val="21"/>
        </w:rPr>
        <w:lastRenderedPageBreak/>
        <w:t>详细评审索引表</w:t>
      </w:r>
      <w:bookmarkEnd w:id="179"/>
    </w:p>
    <w:p w:rsidR="00F840FF" w:rsidRDefault="00E214C0">
      <w:pPr>
        <w:spacing w:beforeLines="100" w:before="312" w:afterLines="100" w:after="312"/>
        <w:jc w:val="center"/>
        <w:rPr>
          <w:rFonts w:ascii="宋体" w:hAnsi="宋体" w:cs="宋体"/>
          <w:b/>
          <w:spacing w:val="20"/>
          <w:sz w:val="30"/>
          <w:szCs w:val="30"/>
        </w:rPr>
      </w:pPr>
      <w:r>
        <w:rPr>
          <w:rFonts w:ascii="宋体" w:hAnsi="宋体" w:cs="宋体" w:hint="eastAsia"/>
          <w:b/>
          <w:spacing w:val="20"/>
          <w:sz w:val="30"/>
          <w:szCs w:val="30"/>
        </w:rPr>
        <w:t>详细评审索引表</w:t>
      </w:r>
    </w:p>
    <w:tbl>
      <w:tblPr>
        <w:tblW w:w="84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97"/>
        <w:gridCol w:w="1551"/>
        <w:gridCol w:w="3382"/>
        <w:gridCol w:w="2452"/>
      </w:tblGrid>
      <w:tr w:rsidR="00F840FF">
        <w:trPr>
          <w:trHeight w:val="581"/>
        </w:trPr>
        <w:tc>
          <w:tcPr>
            <w:tcW w:w="8482" w:type="dxa"/>
            <w:gridSpan w:val="4"/>
            <w:vAlign w:val="center"/>
          </w:tcPr>
          <w:p w:rsidR="00F840FF" w:rsidRDefault="00E214C0">
            <w:pPr>
              <w:spacing w:line="360" w:lineRule="auto"/>
              <w:rPr>
                <w:rFonts w:ascii="宋体" w:hAnsi="宋体" w:cs="宋体"/>
                <w:b/>
                <w:szCs w:val="21"/>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 xml:space="preserve">  项目编号：</w:t>
            </w:r>
            <w:r>
              <w:rPr>
                <w:rFonts w:ascii="宋体" w:hAnsi="宋体" w:cs="宋体" w:hint="eastAsia"/>
                <w:b/>
                <w:szCs w:val="21"/>
                <w:u w:val="single"/>
              </w:rPr>
              <w:t xml:space="preserve">                     </w:t>
            </w:r>
          </w:p>
        </w:tc>
      </w:tr>
      <w:tr w:rsidR="00F840FF">
        <w:tc>
          <w:tcPr>
            <w:tcW w:w="8482" w:type="dxa"/>
            <w:gridSpan w:val="4"/>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商务评审细则</w:t>
            </w:r>
          </w:p>
        </w:tc>
      </w:tr>
      <w:tr w:rsidR="00F840FF">
        <w:tc>
          <w:tcPr>
            <w:tcW w:w="1097"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序号</w:t>
            </w:r>
          </w:p>
        </w:tc>
        <w:tc>
          <w:tcPr>
            <w:tcW w:w="1551"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评分内容</w:t>
            </w:r>
          </w:p>
        </w:tc>
        <w:tc>
          <w:tcPr>
            <w:tcW w:w="3382"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评分标准</w:t>
            </w:r>
          </w:p>
        </w:tc>
        <w:tc>
          <w:tcPr>
            <w:tcW w:w="2452"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响应文件响应页码</w:t>
            </w: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8482" w:type="dxa"/>
            <w:gridSpan w:val="4"/>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技术评审细则</w:t>
            </w:r>
          </w:p>
        </w:tc>
      </w:tr>
      <w:tr w:rsidR="00F840FF">
        <w:tc>
          <w:tcPr>
            <w:tcW w:w="1097"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序号</w:t>
            </w:r>
          </w:p>
        </w:tc>
        <w:tc>
          <w:tcPr>
            <w:tcW w:w="1551"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评分内容</w:t>
            </w:r>
          </w:p>
        </w:tc>
        <w:tc>
          <w:tcPr>
            <w:tcW w:w="3382"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评分标准</w:t>
            </w:r>
          </w:p>
        </w:tc>
        <w:tc>
          <w:tcPr>
            <w:tcW w:w="2452" w:type="dxa"/>
            <w:vAlign w:val="center"/>
          </w:tcPr>
          <w:p w:rsidR="00F840FF" w:rsidRDefault="00E214C0">
            <w:pPr>
              <w:spacing w:line="360" w:lineRule="auto"/>
              <w:jc w:val="center"/>
              <w:rPr>
                <w:rFonts w:ascii="宋体" w:hAnsi="宋体" w:cs="宋体"/>
                <w:b/>
                <w:szCs w:val="21"/>
              </w:rPr>
            </w:pPr>
            <w:r>
              <w:rPr>
                <w:rFonts w:ascii="宋体" w:hAnsi="宋体" w:cs="宋体" w:hint="eastAsia"/>
                <w:b/>
                <w:szCs w:val="21"/>
              </w:rPr>
              <w:t>响应文件响应页码</w:t>
            </w: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r w:rsidR="00F840FF">
        <w:tc>
          <w:tcPr>
            <w:tcW w:w="1097" w:type="dxa"/>
            <w:vAlign w:val="center"/>
          </w:tcPr>
          <w:p w:rsidR="00F840FF" w:rsidRDefault="00F840FF">
            <w:pPr>
              <w:spacing w:line="360" w:lineRule="auto"/>
              <w:jc w:val="center"/>
              <w:rPr>
                <w:rFonts w:ascii="宋体" w:hAnsi="宋体" w:cs="宋体"/>
                <w:b/>
                <w:szCs w:val="21"/>
              </w:rPr>
            </w:pPr>
          </w:p>
        </w:tc>
        <w:tc>
          <w:tcPr>
            <w:tcW w:w="1551" w:type="dxa"/>
            <w:vAlign w:val="center"/>
          </w:tcPr>
          <w:p w:rsidR="00F840FF" w:rsidRDefault="00F840FF">
            <w:pPr>
              <w:spacing w:line="360" w:lineRule="auto"/>
              <w:jc w:val="center"/>
              <w:rPr>
                <w:rFonts w:ascii="宋体" w:hAnsi="宋体" w:cs="宋体"/>
                <w:b/>
                <w:szCs w:val="21"/>
              </w:rPr>
            </w:pPr>
          </w:p>
        </w:tc>
        <w:tc>
          <w:tcPr>
            <w:tcW w:w="3382" w:type="dxa"/>
            <w:vAlign w:val="center"/>
          </w:tcPr>
          <w:p w:rsidR="00F840FF" w:rsidRDefault="00F840FF">
            <w:pPr>
              <w:spacing w:line="360" w:lineRule="auto"/>
              <w:jc w:val="center"/>
              <w:rPr>
                <w:rFonts w:ascii="宋体" w:hAnsi="宋体" w:cs="宋体"/>
                <w:b/>
                <w:szCs w:val="21"/>
              </w:rPr>
            </w:pPr>
          </w:p>
        </w:tc>
        <w:tc>
          <w:tcPr>
            <w:tcW w:w="2452" w:type="dxa"/>
            <w:vAlign w:val="center"/>
          </w:tcPr>
          <w:p w:rsidR="00F840FF" w:rsidRDefault="00F840FF">
            <w:pPr>
              <w:spacing w:line="360" w:lineRule="auto"/>
              <w:jc w:val="center"/>
              <w:rPr>
                <w:rFonts w:ascii="宋体" w:hAnsi="宋体" w:cs="宋体"/>
                <w:b/>
                <w:szCs w:val="21"/>
              </w:rPr>
            </w:pPr>
          </w:p>
        </w:tc>
      </w:tr>
    </w:tbl>
    <w:p w:rsidR="00F840FF" w:rsidRDefault="00E214C0">
      <w:pPr>
        <w:spacing w:beforeLines="50" w:before="156" w:line="360" w:lineRule="auto"/>
        <w:rPr>
          <w:rFonts w:ascii="宋体" w:hAnsi="宋体" w:cs="宋体"/>
        </w:rPr>
      </w:pPr>
      <w:r>
        <w:rPr>
          <w:rFonts w:ascii="宋体" w:hAnsi="宋体" w:cs="宋体" w:hint="eastAsia"/>
          <w:szCs w:val="21"/>
        </w:rPr>
        <w:t>注明：按磋商文件第五部分 评审方法、步骤、标准之附表二详细评审表相对应条款填写。</w:t>
      </w:r>
    </w:p>
    <w:p w:rsidR="00F840FF" w:rsidRDefault="00F840FF">
      <w:pPr>
        <w:spacing w:line="360" w:lineRule="auto"/>
        <w:rPr>
          <w:rFonts w:ascii="宋体" w:hAnsi="宋体" w:cs="宋体"/>
        </w:rPr>
      </w:pPr>
    </w:p>
    <w:p w:rsidR="00F840FF" w:rsidRDefault="00F840FF">
      <w:pPr>
        <w:spacing w:line="360" w:lineRule="auto"/>
        <w:rPr>
          <w:rFonts w:ascii="宋体" w:hAnsi="宋体" w:cs="宋体"/>
        </w:rPr>
      </w:pPr>
    </w:p>
    <w:p w:rsidR="00F840FF" w:rsidRDefault="00F840FF">
      <w:pPr>
        <w:spacing w:line="360" w:lineRule="auto"/>
        <w:rPr>
          <w:rFonts w:ascii="宋体" w:hAnsi="宋体" w:cs="宋体"/>
        </w:rPr>
      </w:pPr>
    </w:p>
    <w:tbl>
      <w:tblPr>
        <w:tblW w:w="8522" w:type="dxa"/>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183" w:name="_Toc140075186"/>
      <w:r>
        <w:rPr>
          <w:rStyle w:val="afa"/>
          <w:rFonts w:ascii="宋体" w:eastAsia="宋体" w:hAnsi="宋体" w:cs="宋体" w:hint="eastAsia"/>
          <w:b/>
          <w:spacing w:val="12"/>
          <w:sz w:val="21"/>
          <w:szCs w:val="21"/>
        </w:rPr>
        <w:lastRenderedPageBreak/>
        <w:t>磋商函</w:t>
      </w:r>
      <w:bookmarkEnd w:id="180"/>
      <w:bookmarkEnd w:id="181"/>
      <w:bookmarkEnd w:id="182"/>
      <w:bookmarkEnd w:id="183"/>
    </w:p>
    <w:p w:rsidR="00F840FF" w:rsidRDefault="00E214C0">
      <w:pPr>
        <w:spacing w:beforeLines="50" w:before="156" w:afterLines="50" w:after="156" w:line="360" w:lineRule="auto"/>
        <w:jc w:val="center"/>
        <w:rPr>
          <w:rFonts w:ascii="宋体" w:hAnsi="宋体" w:cs="宋体"/>
          <w:b/>
          <w:spacing w:val="20"/>
          <w:sz w:val="30"/>
          <w:szCs w:val="30"/>
        </w:rPr>
      </w:pPr>
      <w:r>
        <w:rPr>
          <w:rFonts w:ascii="宋体" w:hAnsi="宋体" w:cs="宋体" w:hint="eastAsia"/>
          <w:b/>
          <w:spacing w:val="20"/>
          <w:sz w:val="30"/>
          <w:szCs w:val="30"/>
        </w:rPr>
        <w:t>磋商函</w:t>
      </w:r>
    </w:p>
    <w:p w:rsidR="00F840FF" w:rsidRDefault="00E214C0">
      <w:pPr>
        <w:spacing w:beforeLines="50" w:before="156" w:afterLines="50" w:after="156" w:line="360" w:lineRule="auto"/>
        <w:rPr>
          <w:rFonts w:ascii="宋体" w:hAnsi="宋体" w:cs="宋体"/>
          <w:b/>
        </w:rPr>
      </w:pPr>
      <w:r>
        <w:rPr>
          <w:rFonts w:ascii="宋体" w:hAnsi="宋体" w:cs="宋体" w:hint="eastAsia"/>
          <w:b/>
        </w:rPr>
        <w:t>致：广东</w:t>
      </w:r>
      <w:proofErr w:type="gramStart"/>
      <w:r>
        <w:rPr>
          <w:rFonts w:ascii="宋体" w:hAnsi="宋体" w:cs="宋体" w:hint="eastAsia"/>
          <w:b/>
        </w:rPr>
        <w:t>智汇城市</w:t>
      </w:r>
      <w:proofErr w:type="gramEnd"/>
      <w:r>
        <w:rPr>
          <w:rFonts w:ascii="宋体" w:hAnsi="宋体" w:cs="宋体" w:hint="eastAsia"/>
          <w:b/>
        </w:rPr>
        <w:t>招标采购有限公司</w:t>
      </w:r>
    </w:p>
    <w:p w:rsidR="00F840FF" w:rsidRDefault="00E214C0">
      <w:pPr>
        <w:autoSpaceDE w:val="0"/>
        <w:autoSpaceDN w:val="0"/>
        <w:adjustRightInd w:val="0"/>
        <w:spacing w:line="360" w:lineRule="auto"/>
        <w:ind w:right="26" w:firstLineChars="200" w:firstLine="420"/>
        <w:rPr>
          <w:rFonts w:ascii="宋体" w:hAnsi="宋体" w:cs="宋体"/>
          <w:kern w:val="0"/>
          <w:szCs w:val="21"/>
        </w:rPr>
      </w:pPr>
      <w:r>
        <w:rPr>
          <w:rFonts w:ascii="宋体" w:hAnsi="宋体" w:cs="宋体" w:hint="eastAsia"/>
          <w:bCs/>
          <w:kern w:val="0"/>
          <w:szCs w:val="21"/>
        </w:rPr>
        <w:t>依据贵方</w:t>
      </w:r>
      <w:r>
        <w:rPr>
          <w:rFonts w:ascii="宋体" w:hAnsi="宋体" w:cs="宋体" w:hint="eastAsia"/>
          <w:bCs/>
          <w:kern w:val="0"/>
          <w:szCs w:val="21"/>
          <w:u w:val="single"/>
        </w:rPr>
        <w:t xml:space="preserve">    </w:t>
      </w:r>
      <w:r>
        <w:rPr>
          <w:rFonts w:ascii="宋体" w:hAnsi="宋体" w:cs="宋体" w:hint="eastAsia"/>
          <w:b/>
          <w:bCs/>
          <w:szCs w:val="21"/>
          <w:u w:val="single"/>
        </w:rPr>
        <w:t xml:space="preserve">项目名称 </w:t>
      </w:r>
      <w:r>
        <w:rPr>
          <w:rFonts w:ascii="宋体" w:hAnsi="宋体" w:cs="宋体" w:hint="eastAsia"/>
          <w:bCs/>
          <w:szCs w:val="21"/>
          <w:u w:val="single"/>
        </w:rPr>
        <w:t xml:space="preserve">    </w:t>
      </w:r>
      <w:r>
        <w:rPr>
          <w:rFonts w:ascii="宋体" w:hAnsi="宋体" w:cs="宋体" w:hint="eastAsia"/>
          <w:bCs/>
          <w:kern w:val="0"/>
          <w:szCs w:val="21"/>
        </w:rPr>
        <w:t>项目</w:t>
      </w:r>
      <w:r>
        <w:rPr>
          <w:rFonts w:ascii="宋体" w:hAnsi="宋体" w:cs="宋体" w:hint="eastAsia"/>
          <w:bCs/>
          <w:szCs w:val="21"/>
          <w:u w:val="single"/>
        </w:rPr>
        <w:t>（</w:t>
      </w:r>
      <w:r>
        <w:rPr>
          <w:rFonts w:ascii="宋体" w:hAnsi="宋体" w:cs="宋体" w:hint="eastAsia"/>
          <w:b/>
          <w:bCs/>
          <w:szCs w:val="21"/>
          <w:u w:val="single"/>
        </w:rPr>
        <w:t>项目编号：</w:t>
      </w:r>
      <w:r>
        <w:rPr>
          <w:rFonts w:ascii="宋体" w:hAnsi="宋体" w:cs="宋体" w:hint="eastAsia"/>
          <w:bCs/>
          <w:szCs w:val="21"/>
          <w:u w:val="single"/>
        </w:rPr>
        <w:t xml:space="preserve">        ) </w:t>
      </w:r>
      <w:r>
        <w:rPr>
          <w:rFonts w:ascii="宋体" w:hAnsi="宋体" w:cs="宋体" w:hint="eastAsia"/>
          <w:bCs/>
          <w:kern w:val="0"/>
          <w:szCs w:val="21"/>
        </w:rPr>
        <w:t>的磋商邀请，我方代表</w:t>
      </w:r>
      <w:r>
        <w:rPr>
          <w:rFonts w:ascii="宋体" w:hAnsi="宋体" w:cs="宋体" w:hint="eastAsia"/>
          <w:bCs/>
          <w:kern w:val="0"/>
          <w:szCs w:val="21"/>
          <w:u w:val="single"/>
        </w:rPr>
        <w:t xml:space="preserve"> </w:t>
      </w:r>
      <w:r>
        <w:rPr>
          <w:rFonts w:ascii="宋体" w:hAnsi="宋体" w:cs="宋体" w:hint="eastAsia"/>
          <w:b/>
          <w:bCs/>
          <w:szCs w:val="21"/>
          <w:u w:val="single"/>
        </w:rPr>
        <w:t>（姓名、职务）</w:t>
      </w:r>
      <w:r>
        <w:rPr>
          <w:rFonts w:ascii="宋体" w:hAnsi="宋体" w:cs="宋体" w:hint="eastAsia"/>
          <w:bCs/>
          <w:szCs w:val="21"/>
          <w:u w:val="single"/>
        </w:rPr>
        <w:t xml:space="preserve"> </w:t>
      </w:r>
      <w:r>
        <w:rPr>
          <w:rFonts w:ascii="宋体" w:hAnsi="宋体" w:cs="宋体" w:hint="eastAsia"/>
          <w:bCs/>
          <w:kern w:val="0"/>
          <w:szCs w:val="21"/>
        </w:rPr>
        <w:t>经正式授权并代表</w:t>
      </w:r>
      <w:r>
        <w:rPr>
          <w:rFonts w:ascii="宋体" w:hAnsi="宋体" w:cs="宋体" w:hint="eastAsia"/>
          <w:bCs/>
          <w:kern w:val="0"/>
          <w:szCs w:val="21"/>
          <w:u w:val="single"/>
        </w:rPr>
        <w:t xml:space="preserve"> </w:t>
      </w:r>
      <w:r>
        <w:rPr>
          <w:rFonts w:ascii="宋体" w:hAnsi="宋体" w:cs="宋体" w:hint="eastAsia"/>
          <w:b/>
          <w:bCs/>
          <w:szCs w:val="21"/>
          <w:u w:val="single"/>
        </w:rPr>
        <w:t>（响应供应商名称）</w:t>
      </w:r>
      <w:r>
        <w:rPr>
          <w:rFonts w:ascii="宋体" w:hAnsi="宋体" w:cs="宋体" w:hint="eastAsia"/>
          <w:bCs/>
          <w:szCs w:val="21"/>
          <w:u w:val="single"/>
        </w:rPr>
        <w:t xml:space="preserve"> </w:t>
      </w:r>
      <w:r>
        <w:rPr>
          <w:rFonts w:ascii="宋体" w:hAnsi="宋体" w:cs="宋体" w:hint="eastAsia"/>
          <w:bCs/>
          <w:szCs w:val="21"/>
        </w:rPr>
        <w:t>提交保证金信封、</w:t>
      </w:r>
      <w:r>
        <w:rPr>
          <w:rFonts w:ascii="宋体" w:hAnsi="宋体" w:cs="宋体" w:hint="eastAsia"/>
          <w:bCs/>
          <w:kern w:val="0"/>
          <w:szCs w:val="21"/>
        </w:rPr>
        <w:t>响应文件(</w:t>
      </w:r>
      <w:proofErr w:type="gramStart"/>
      <w:r>
        <w:rPr>
          <w:rFonts w:ascii="宋体" w:hAnsi="宋体" w:cs="宋体" w:hint="eastAsia"/>
          <w:bCs/>
          <w:kern w:val="0"/>
          <w:szCs w:val="21"/>
        </w:rPr>
        <w:t>含价格</w:t>
      </w:r>
      <w:proofErr w:type="gramEnd"/>
      <w:r>
        <w:rPr>
          <w:rFonts w:ascii="宋体" w:hAnsi="宋体" w:cs="宋体" w:hint="eastAsia"/>
          <w:bCs/>
          <w:kern w:val="0"/>
          <w:szCs w:val="21"/>
        </w:rPr>
        <w:t>文件、商务技术文件)各正本一份，副本</w:t>
      </w:r>
      <w:r>
        <w:rPr>
          <w:rFonts w:ascii="宋体" w:hAnsi="宋体" w:cs="宋体" w:hint="eastAsia"/>
          <w:bCs/>
          <w:kern w:val="0"/>
          <w:szCs w:val="21"/>
          <w:u w:val="single"/>
        </w:rPr>
        <w:t xml:space="preserve"> （</w:t>
      </w:r>
      <w:r>
        <w:rPr>
          <w:rFonts w:ascii="宋体" w:hAnsi="宋体" w:cs="宋体" w:hint="eastAsia"/>
          <w:b/>
          <w:bCs/>
          <w:kern w:val="0"/>
          <w:szCs w:val="21"/>
          <w:u w:val="single"/>
        </w:rPr>
        <w:t xml:space="preserve">详见磋商须知前附表） </w:t>
      </w:r>
      <w:r>
        <w:rPr>
          <w:rFonts w:ascii="宋体" w:hAnsi="宋体" w:cs="宋体" w:hint="eastAsia"/>
          <w:bCs/>
          <w:kern w:val="0"/>
          <w:szCs w:val="21"/>
          <w:u w:val="single"/>
        </w:rPr>
        <w:t xml:space="preserve"> </w:t>
      </w:r>
      <w:r>
        <w:rPr>
          <w:rFonts w:ascii="宋体" w:hAnsi="宋体" w:cs="宋体" w:hint="eastAsia"/>
          <w:bCs/>
          <w:kern w:val="0"/>
          <w:szCs w:val="21"/>
        </w:rPr>
        <w:t>份。</w:t>
      </w:r>
    </w:p>
    <w:p w:rsidR="00F840FF" w:rsidRDefault="00E214C0">
      <w:pPr>
        <w:autoSpaceDE w:val="0"/>
        <w:autoSpaceDN w:val="0"/>
        <w:adjustRightInd w:val="0"/>
        <w:spacing w:line="360" w:lineRule="auto"/>
        <w:ind w:right="246"/>
        <w:rPr>
          <w:rFonts w:ascii="宋体" w:hAnsi="宋体" w:cs="宋体"/>
          <w:kern w:val="0"/>
          <w:szCs w:val="21"/>
        </w:rPr>
      </w:pPr>
      <w:r>
        <w:rPr>
          <w:rFonts w:ascii="宋体" w:hAnsi="宋体" w:cs="宋体" w:hint="eastAsia"/>
          <w:kern w:val="0"/>
          <w:szCs w:val="21"/>
        </w:rPr>
        <w:t>我方已完全明白磋商文件的所有条款要求，并申明如下：</w:t>
      </w:r>
    </w:p>
    <w:p w:rsidR="00F840FF" w:rsidRDefault="00E214C0">
      <w:pPr>
        <w:pStyle w:val="12"/>
        <w:numPr>
          <w:ilvl w:val="0"/>
          <w:numId w:val="97"/>
        </w:numPr>
        <w:spacing w:line="360" w:lineRule="auto"/>
        <w:ind w:firstLineChars="0"/>
        <w:rPr>
          <w:rFonts w:ascii="宋体" w:hAnsi="宋体" w:cs="宋体"/>
          <w:spacing w:val="-6"/>
          <w:szCs w:val="21"/>
        </w:rPr>
      </w:pPr>
      <w:r>
        <w:rPr>
          <w:rFonts w:ascii="宋体" w:hAnsi="宋体" w:cs="宋体" w:hint="eastAsia"/>
          <w:spacing w:val="-6"/>
          <w:szCs w:val="21"/>
        </w:rPr>
        <w:t>我方在参与响应前已详细研究了磋商文件的所有内容，包括澄清、修改文件（如果有）和所有已提供的参考资料以及有关附件，我方完全明白并认为此磋商文件没</w:t>
      </w:r>
      <w:proofErr w:type="gramStart"/>
      <w:r>
        <w:rPr>
          <w:rFonts w:ascii="宋体" w:hAnsi="宋体" w:cs="宋体" w:hint="eastAsia"/>
          <w:spacing w:val="-6"/>
          <w:szCs w:val="21"/>
        </w:rPr>
        <w:t>有倾</w:t>
      </w:r>
      <w:proofErr w:type="gramEnd"/>
      <w:r>
        <w:rPr>
          <w:rFonts w:ascii="宋体" w:hAnsi="宋体" w:cs="宋体" w:hint="eastAsia"/>
          <w:spacing w:val="-6"/>
          <w:szCs w:val="21"/>
        </w:rPr>
        <w:t>向性，也不存在排斥潜在供应商的内容，我方</w:t>
      </w:r>
      <w:proofErr w:type="gramStart"/>
      <w:r>
        <w:rPr>
          <w:rFonts w:ascii="宋体" w:hAnsi="宋体" w:cs="宋体" w:hint="eastAsia"/>
          <w:spacing w:val="-6"/>
          <w:szCs w:val="21"/>
        </w:rPr>
        <w:t>同意磋商</w:t>
      </w:r>
      <w:proofErr w:type="gramEnd"/>
      <w:r>
        <w:rPr>
          <w:rFonts w:ascii="宋体" w:hAnsi="宋体" w:cs="宋体" w:hint="eastAsia"/>
          <w:spacing w:val="-6"/>
          <w:szCs w:val="21"/>
        </w:rPr>
        <w:t>文件的相关条款，放弃对磋商文件提出误解和质疑的一切权力。</w:t>
      </w:r>
    </w:p>
    <w:p w:rsidR="00F840FF" w:rsidRDefault="00E214C0">
      <w:pPr>
        <w:pStyle w:val="12"/>
        <w:numPr>
          <w:ilvl w:val="0"/>
          <w:numId w:val="97"/>
        </w:numPr>
        <w:spacing w:line="360" w:lineRule="auto"/>
        <w:ind w:firstLineChars="0"/>
        <w:rPr>
          <w:rFonts w:ascii="宋体" w:hAnsi="宋体" w:cs="宋体"/>
          <w:spacing w:val="-6"/>
          <w:szCs w:val="21"/>
        </w:rPr>
      </w:pPr>
      <w:r>
        <w:rPr>
          <w:rFonts w:ascii="宋体" w:hAnsi="宋体" w:cs="宋体" w:hint="eastAsia"/>
          <w:spacing w:val="-6"/>
          <w:szCs w:val="21"/>
        </w:rPr>
        <w:t>同意并</w:t>
      </w:r>
      <w:proofErr w:type="gramStart"/>
      <w:r>
        <w:rPr>
          <w:rFonts w:ascii="宋体" w:hAnsi="宋体" w:cs="宋体" w:hint="eastAsia"/>
          <w:spacing w:val="-6"/>
          <w:szCs w:val="21"/>
        </w:rPr>
        <w:t>接受磋商</w:t>
      </w:r>
      <w:proofErr w:type="gramEnd"/>
      <w:r>
        <w:rPr>
          <w:rFonts w:ascii="宋体" w:hAnsi="宋体" w:cs="宋体" w:hint="eastAsia"/>
          <w:spacing w:val="-6"/>
          <w:szCs w:val="21"/>
        </w:rPr>
        <w:t>文件的各项要求，</w:t>
      </w:r>
      <w:proofErr w:type="gramStart"/>
      <w:r>
        <w:rPr>
          <w:rFonts w:ascii="宋体" w:hAnsi="宋体" w:cs="宋体" w:hint="eastAsia"/>
          <w:spacing w:val="-6"/>
          <w:szCs w:val="21"/>
        </w:rPr>
        <w:t>遵守磋商</w:t>
      </w:r>
      <w:proofErr w:type="gramEnd"/>
      <w:r>
        <w:rPr>
          <w:rFonts w:ascii="宋体" w:hAnsi="宋体" w:cs="宋体" w:hint="eastAsia"/>
          <w:spacing w:val="-6"/>
          <w:szCs w:val="21"/>
        </w:rPr>
        <w:t>文件中的各项规定，按磋商文件的要求提供报价。</w:t>
      </w:r>
    </w:p>
    <w:p w:rsidR="00F840FF" w:rsidRDefault="00E214C0">
      <w:pPr>
        <w:pStyle w:val="12"/>
        <w:numPr>
          <w:ilvl w:val="0"/>
          <w:numId w:val="97"/>
        </w:numPr>
        <w:spacing w:line="360" w:lineRule="auto"/>
        <w:ind w:firstLineChars="0"/>
        <w:rPr>
          <w:rFonts w:ascii="宋体" w:hAnsi="宋体" w:cs="宋体"/>
          <w:spacing w:val="-6"/>
          <w:szCs w:val="21"/>
        </w:rPr>
      </w:pPr>
      <w:r>
        <w:rPr>
          <w:rFonts w:ascii="宋体" w:hAnsi="宋体" w:cs="宋体" w:hint="eastAsia"/>
          <w:spacing w:val="-6"/>
          <w:szCs w:val="21"/>
        </w:rPr>
        <w:t>本响应文件的有效期为从提交响应文件的截止之日起90日历天。如成交，有效期将延至合同终止日为止。</w:t>
      </w:r>
    </w:p>
    <w:p w:rsidR="00F840FF" w:rsidRDefault="00E214C0">
      <w:pPr>
        <w:pStyle w:val="12"/>
        <w:numPr>
          <w:ilvl w:val="0"/>
          <w:numId w:val="97"/>
        </w:numPr>
        <w:spacing w:line="360" w:lineRule="auto"/>
        <w:ind w:firstLineChars="0"/>
        <w:rPr>
          <w:rFonts w:ascii="宋体" w:hAnsi="宋体" w:cs="宋体"/>
          <w:spacing w:val="-6"/>
          <w:szCs w:val="21"/>
        </w:rPr>
      </w:pPr>
      <w:r>
        <w:rPr>
          <w:rFonts w:ascii="宋体" w:hAnsi="宋体" w:cs="宋体" w:hint="eastAsia"/>
          <w:spacing w:val="-6"/>
          <w:szCs w:val="21"/>
        </w:rPr>
        <w:t>我方已毫无保留地向贵方提供一切所需的证明材料。</w:t>
      </w:r>
    </w:p>
    <w:p w:rsidR="00F840FF" w:rsidRDefault="00E214C0">
      <w:pPr>
        <w:pStyle w:val="12"/>
        <w:numPr>
          <w:ilvl w:val="0"/>
          <w:numId w:val="97"/>
        </w:numPr>
        <w:spacing w:line="360" w:lineRule="auto"/>
        <w:ind w:firstLineChars="0"/>
        <w:rPr>
          <w:rFonts w:ascii="宋体" w:hAnsi="宋体" w:cs="宋体"/>
          <w:spacing w:val="-6"/>
          <w:szCs w:val="21"/>
        </w:rPr>
      </w:pPr>
      <w:r>
        <w:rPr>
          <w:rFonts w:ascii="宋体" w:hAnsi="宋体" w:cs="宋体" w:hint="eastAsia"/>
          <w:spacing w:val="-6"/>
          <w:szCs w:val="21"/>
        </w:rPr>
        <w:t>我方承诺在本次响应文件中提供的一切文件，无论是原件还是复印件均为真实和准确的，绝无任何虚假、伪造和夸大的成份，否则，愿承担相应的后果和法律责任。</w:t>
      </w:r>
    </w:p>
    <w:p w:rsidR="00F840FF" w:rsidRDefault="00E214C0">
      <w:pPr>
        <w:pStyle w:val="12"/>
        <w:numPr>
          <w:ilvl w:val="0"/>
          <w:numId w:val="97"/>
        </w:numPr>
        <w:spacing w:line="360" w:lineRule="auto"/>
        <w:ind w:firstLineChars="0"/>
        <w:rPr>
          <w:rFonts w:ascii="宋体" w:hAnsi="宋体" w:cs="宋体"/>
          <w:szCs w:val="21"/>
        </w:rPr>
      </w:pPr>
      <w:r>
        <w:rPr>
          <w:rFonts w:ascii="宋体" w:hAnsi="宋体" w:cs="宋体" w:hint="eastAsia"/>
          <w:spacing w:val="-6"/>
          <w:szCs w:val="21"/>
        </w:rPr>
        <w:t>我方如果成交，将保证</w:t>
      </w:r>
      <w:proofErr w:type="gramStart"/>
      <w:r>
        <w:rPr>
          <w:rFonts w:ascii="宋体" w:hAnsi="宋体" w:cs="宋体" w:hint="eastAsia"/>
          <w:spacing w:val="-6"/>
          <w:szCs w:val="21"/>
        </w:rPr>
        <w:t>履行磋商</w:t>
      </w:r>
      <w:proofErr w:type="gramEnd"/>
      <w:r>
        <w:rPr>
          <w:rFonts w:ascii="宋体" w:hAnsi="宋体" w:cs="宋体" w:hint="eastAsia"/>
          <w:spacing w:val="-6"/>
          <w:szCs w:val="21"/>
        </w:rPr>
        <w:t>文件及其澄清、修改文件（如果有）中的全部责任和义务，按质、按量、按期完成 《采购需求》及《合同书》中的全部任务。</w:t>
      </w:r>
    </w:p>
    <w:p w:rsidR="00F840FF" w:rsidRDefault="00E214C0">
      <w:pPr>
        <w:pStyle w:val="12"/>
        <w:numPr>
          <w:ilvl w:val="0"/>
          <w:numId w:val="97"/>
        </w:numPr>
        <w:spacing w:line="360" w:lineRule="auto"/>
        <w:ind w:firstLineChars="0"/>
        <w:rPr>
          <w:rFonts w:ascii="宋体" w:hAnsi="宋体" w:cs="宋体"/>
          <w:szCs w:val="21"/>
        </w:rPr>
      </w:pPr>
      <w:r>
        <w:rPr>
          <w:rFonts w:ascii="宋体" w:hAnsi="宋体" w:cs="宋体" w:hint="eastAsia"/>
          <w:szCs w:val="21"/>
        </w:rPr>
        <w:t>我方同意按磋商文件规定向采购代理机构缴纳采购代理服务费。</w:t>
      </w:r>
    </w:p>
    <w:p w:rsidR="00F840FF" w:rsidRDefault="00E214C0">
      <w:pPr>
        <w:pStyle w:val="12"/>
        <w:numPr>
          <w:ilvl w:val="0"/>
          <w:numId w:val="97"/>
        </w:numPr>
        <w:spacing w:line="360" w:lineRule="auto"/>
        <w:ind w:firstLineChars="0"/>
        <w:rPr>
          <w:rFonts w:ascii="宋体" w:hAnsi="宋体" w:cs="宋体"/>
          <w:szCs w:val="21"/>
        </w:rPr>
      </w:pPr>
      <w:r>
        <w:rPr>
          <w:rFonts w:ascii="宋体" w:hAnsi="宋体" w:cs="宋体" w:hint="eastAsia"/>
          <w:szCs w:val="21"/>
        </w:rPr>
        <w:t>所有与本磋商有关的函件请发往下列地址：</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261"/>
        <w:gridCol w:w="4261"/>
      </w:tblGrid>
      <w:tr w:rsidR="00F840FF">
        <w:trPr>
          <w:jc w:val="center"/>
        </w:trPr>
        <w:tc>
          <w:tcPr>
            <w:tcW w:w="4261" w:type="dxa"/>
          </w:tcPr>
          <w:p w:rsidR="00F840FF" w:rsidRDefault="00E214C0">
            <w:pPr>
              <w:spacing w:beforeLines="50" w:before="156" w:line="360" w:lineRule="auto"/>
              <w:rPr>
                <w:rFonts w:ascii="宋体" w:hAnsi="宋体" w:cs="宋体"/>
                <w:szCs w:val="21"/>
              </w:rPr>
            </w:pPr>
            <w:r>
              <w:rPr>
                <w:rFonts w:ascii="宋体" w:hAnsi="宋体" w:cs="宋体" w:hint="eastAsia"/>
                <w:szCs w:val="21"/>
              </w:rPr>
              <w:t>响应供应商地址：</w:t>
            </w:r>
            <w:r>
              <w:rPr>
                <w:rFonts w:ascii="宋体" w:hAnsi="宋体" w:cs="宋体" w:hint="eastAsia"/>
                <w:szCs w:val="21"/>
                <w:u w:val="single"/>
              </w:rPr>
              <w:t xml:space="preserve">                          </w:t>
            </w:r>
          </w:p>
        </w:tc>
        <w:tc>
          <w:tcPr>
            <w:tcW w:w="4261" w:type="dxa"/>
          </w:tcPr>
          <w:p w:rsidR="00F840FF" w:rsidRDefault="00E214C0">
            <w:pPr>
              <w:spacing w:beforeLines="50" w:before="156" w:line="360" w:lineRule="auto"/>
              <w:rPr>
                <w:rFonts w:ascii="宋体" w:hAnsi="宋体" w:cs="宋体"/>
                <w:szCs w:val="21"/>
              </w:rPr>
            </w:pPr>
            <w:r>
              <w:rPr>
                <w:rFonts w:ascii="宋体" w:hAnsi="宋体" w:cs="宋体" w:hint="eastAsia"/>
                <w:szCs w:val="21"/>
              </w:rPr>
              <w:t>邮编：</w:t>
            </w:r>
            <w:r>
              <w:rPr>
                <w:rFonts w:ascii="宋体" w:hAnsi="宋体" w:cs="宋体" w:hint="eastAsia"/>
                <w:szCs w:val="21"/>
                <w:u w:val="single"/>
              </w:rPr>
              <w:t xml:space="preserve">                                </w:t>
            </w:r>
          </w:p>
        </w:tc>
      </w:tr>
      <w:tr w:rsidR="00F840FF">
        <w:trPr>
          <w:jc w:val="center"/>
        </w:trPr>
        <w:tc>
          <w:tcPr>
            <w:tcW w:w="4261" w:type="dxa"/>
          </w:tcPr>
          <w:p w:rsidR="00F840FF" w:rsidRDefault="00E214C0">
            <w:pPr>
              <w:spacing w:line="360" w:lineRule="auto"/>
              <w:rPr>
                <w:rFonts w:ascii="宋体" w:hAnsi="宋体" w:cs="宋体"/>
                <w:szCs w:val="21"/>
              </w:rPr>
            </w:pPr>
            <w:r>
              <w:rPr>
                <w:rFonts w:ascii="宋体" w:hAnsi="宋体" w:cs="宋体" w:hint="eastAsia"/>
                <w:szCs w:val="21"/>
              </w:rPr>
              <w:t>联系电话：</w:t>
            </w:r>
            <w:r>
              <w:rPr>
                <w:rFonts w:ascii="宋体" w:hAnsi="宋体" w:cs="宋体" w:hint="eastAsia"/>
                <w:szCs w:val="21"/>
                <w:u w:val="single"/>
              </w:rPr>
              <w:t xml:space="preserve">                            </w:t>
            </w:r>
          </w:p>
        </w:tc>
        <w:tc>
          <w:tcPr>
            <w:tcW w:w="4261" w:type="dxa"/>
          </w:tcPr>
          <w:p w:rsidR="00F840FF" w:rsidRDefault="00E214C0">
            <w:pPr>
              <w:spacing w:line="360" w:lineRule="auto"/>
              <w:rPr>
                <w:rFonts w:ascii="宋体" w:hAnsi="宋体" w:cs="宋体"/>
                <w:szCs w:val="21"/>
              </w:rPr>
            </w:pPr>
            <w:r>
              <w:rPr>
                <w:rFonts w:ascii="宋体" w:hAnsi="宋体" w:cs="宋体" w:hint="eastAsia"/>
                <w:szCs w:val="21"/>
              </w:rPr>
              <w:t>传真：</w:t>
            </w:r>
            <w:r>
              <w:rPr>
                <w:rFonts w:ascii="宋体" w:hAnsi="宋体" w:cs="宋体" w:hint="eastAsia"/>
                <w:szCs w:val="21"/>
                <w:u w:val="single"/>
              </w:rPr>
              <w:t xml:space="preserve">                                </w:t>
            </w:r>
          </w:p>
        </w:tc>
      </w:tr>
      <w:tr w:rsidR="00F840FF">
        <w:trPr>
          <w:jc w:val="center"/>
        </w:trPr>
        <w:tc>
          <w:tcPr>
            <w:tcW w:w="4261" w:type="dxa"/>
          </w:tcPr>
          <w:p w:rsidR="00F840FF" w:rsidRDefault="00E214C0">
            <w:pPr>
              <w:spacing w:line="360" w:lineRule="auto"/>
              <w:rPr>
                <w:rFonts w:ascii="宋体" w:hAnsi="宋体" w:cs="宋体"/>
                <w:szCs w:val="21"/>
              </w:rPr>
            </w:pPr>
            <w:r>
              <w:rPr>
                <w:rFonts w:ascii="宋体" w:hAnsi="宋体" w:cs="宋体" w:hint="eastAsia"/>
                <w:szCs w:val="21"/>
              </w:rPr>
              <w:t>项目联系人：</w:t>
            </w:r>
            <w:r>
              <w:rPr>
                <w:rFonts w:ascii="宋体" w:hAnsi="宋体" w:cs="宋体" w:hint="eastAsia"/>
                <w:szCs w:val="21"/>
                <w:u w:val="single"/>
              </w:rPr>
              <w:t xml:space="preserve">                          </w:t>
            </w:r>
          </w:p>
        </w:tc>
        <w:tc>
          <w:tcPr>
            <w:tcW w:w="4261" w:type="dxa"/>
          </w:tcPr>
          <w:p w:rsidR="00F840FF" w:rsidRDefault="00E214C0">
            <w:pPr>
              <w:spacing w:line="360" w:lineRule="auto"/>
              <w:rPr>
                <w:rFonts w:ascii="宋体" w:hAnsi="宋体" w:cs="宋体"/>
                <w:szCs w:val="21"/>
              </w:rPr>
            </w:pPr>
            <w:r>
              <w:rPr>
                <w:rFonts w:ascii="宋体" w:hAnsi="宋体" w:cs="宋体" w:hint="eastAsia"/>
                <w:szCs w:val="21"/>
              </w:rPr>
              <w:t>手机：</w:t>
            </w:r>
            <w:r>
              <w:rPr>
                <w:rFonts w:ascii="宋体" w:hAnsi="宋体" w:cs="宋体" w:hint="eastAsia"/>
                <w:szCs w:val="21"/>
                <w:u w:val="single"/>
              </w:rPr>
              <w:t xml:space="preserve">                                </w:t>
            </w:r>
          </w:p>
        </w:tc>
      </w:tr>
      <w:tr w:rsidR="00F840FF">
        <w:trPr>
          <w:jc w:val="center"/>
        </w:trPr>
        <w:tc>
          <w:tcPr>
            <w:tcW w:w="8522" w:type="dxa"/>
            <w:gridSpan w:val="2"/>
          </w:tcPr>
          <w:p w:rsidR="00F840FF" w:rsidRDefault="00E214C0">
            <w:pPr>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r>
      <w:tr w:rsidR="00F840FF">
        <w:trPr>
          <w:jc w:val="center"/>
        </w:trPr>
        <w:tc>
          <w:tcPr>
            <w:tcW w:w="8522" w:type="dxa"/>
            <w:gridSpan w:val="2"/>
          </w:tcPr>
          <w:p w:rsidR="00F840FF" w:rsidRDefault="00E214C0">
            <w:pPr>
              <w:spacing w:line="360" w:lineRule="auto"/>
              <w:jc w:val="left"/>
              <w:rPr>
                <w:rFonts w:ascii="宋体" w:hAnsi="宋体" w:cs="宋体"/>
                <w:szCs w:val="21"/>
              </w:rPr>
            </w:pPr>
            <w:r>
              <w:rPr>
                <w:rFonts w:ascii="宋体" w:hAnsi="宋体" w:cs="宋体" w:hint="eastAsia"/>
                <w:szCs w:val="21"/>
              </w:rPr>
              <w:t>响应供应</w:t>
            </w:r>
            <w:proofErr w:type="gramStart"/>
            <w:r>
              <w:rPr>
                <w:rFonts w:ascii="宋体" w:hAnsi="宋体" w:cs="宋体" w:hint="eastAsia"/>
                <w:szCs w:val="21"/>
              </w:rPr>
              <w:t>商法定</w:t>
            </w:r>
            <w:proofErr w:type="gramEnd"/>
            <w:r>
              <w:rPr>
                <w:rFonts w:ascii="宋体" w:hAnsi="宋体" w:cs="宋体" w:hint="eastAsia"/>
                <w:szCs w:val="21"/>
              </w:rPr>
              <w:t>代表人或被授权人（签名或盖私章）：</w:t>
            </w:r>
            <w:r>
              <w:rPr>
                <w:rFonts w:ascii="宋体" w:hAnsi="宋体" w:cs="宋体" w:hint="eastAsia"/>
                <w:szCs w:val="21"/>
                <w:u w:val="single"/>
              </w:rPr>
              <w:t xml:space="preserve">                                   </w:t>
            </w:r>
          </w:p>
        </w:tc>
      </w:tr>
      <w:tr w:rsidR="00F840FF">
        <w:trPr>
          <w:jc w:val="center"/>
        </w:trPr>
        <w:tc>
          <w:tcPr>
            <w:tcW w:w="8522" w:type="dxa"/>
            <w:gridSpan w:val="2"/>
          </w:tcPr>
          <w:p w:rsidR="00F840FF" w:rsidRDefault="00E214C0">
            <w:pPr>
              <w:spacing w:line="360" w:lineRule="auto"/>
              <w:jc w:val="left"/>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184" w:name="_Toc521951144"/>
      <w:bookmarkStart w:id="185" w:name="_Toc140075187"/>
      <w:bookmarkStart w:id="186" w:name="_Toc391627758"/>
      <w:bookmarkStart w:id="187" w:name="_Toc405313962"/>
      <w:r>
        <w:rPr>
          <w:rStyle w:val="afa"/>
          <w:rFonts w:ascii="宋体" w:eastAsia="宋体" w:hAnsi="宋体" w:cs="宋体" w:hint="eastAsia"/>
          <w:b/>
          <w:spacing w:val="12"/>
          <w:sz w:val="21"/>
          <w:szCs w:val="21"/>
        </w:rPr>
        <w:lastRenderedPageBreak/>
        <w:t>法定代表人身份证明书</w:t>
      </w:r>
      <w:bookmarkEnd w:id="184"/>
      <w:bookmarkEnd w:id="185"/>
      <w:bookmarkEnd w:id="186"/>
      <w:bookmarkEnd w:id="187"/>
    </w:p>
    <w:p w:rsidR="00F840FF" w:rsidRDefault="00E214C0">
      <w:pPr>
        <w:spacing w:beforeLines="50" w:before="156" w:afterLines="50" w:after="156" w:line="360" w:lineRule="auto"/>
        <w:jc w:val="center"/>
        <w:rPr>
          <w:rFonts w:ascii="宋体" w:hAnsi="宋体" w:cs="宋体"/>
          <w:b/>
          <w:spacing w:val="20"/>
          <w:sz w:val="30"/>
          <w:szCs w:val="30"/>
        </w:rPr>
      </w:pPr>
      <w:r>
        <w:rPr>
          <w:rFonts w:ascii="宋体" w:hAnsi="宋体" w:cs="宋体" w:hint="eastAsia"/>
          <w:b/>
          <w:spacing w:val="20"/>
          <w:sz w:val="30"/>
          <w:szCs w:val="30"/>
        </w:rPr>
        <w:t>法定代表人身份证明书</w:t>
      </w:r>
    </w:p>
    <w:p w:rsidR="00F840FF" w:rsidRDefault="00E214C0">
      <w:pPr>
        <w:spacing w:beforeLines="100" w:before="312" w:afterLines="100" w:after="312" w:line="360" w:lineRule="auto"/>
        <w:rPr>
          <w:rFonts w:ascii="宋体" w:hAnsi="宋体" w:cs="宋体"/>
          <w:b/>
        </w:rPr>
      </w:pPr>
      <w:r>
        <w:rPr>
          <w:rFonts w:ascii="宋体" w:hAnsi="宋体" w:cs="宋体" w:hint="eastAsia"/>
          <w:b/>
        </w:rPr>
        <w:t>致：广东</w:t>
      </w:r>
      <w:proofErr w:type="gramStart"/>
      <w:r>
        <w:rPr>
          <w:rFonts w:ascii="宋体" w:hAnsi="宋体" w:cs="宋体" w:hint="eastAsia"/>
          <w:b/>
        </w:rPr>
        <w:t>智汇城市</w:t>
      </w:r>
      <w:proofErr w:type="gramEnd"/>
      <w:r>
        <w:rPr>
          <w:rFonts w:ascii="宋体" w:hAnsi="宋体" w:cs="宋体" w:hint="eastAsia"/>
          <w:b/>
        </w:rPr>
        <w:t>招标采购有限公司</w:t>
      </w:r>
    </w:p>
    <w:tbl>
      <w:tblPr>
        <w:tblStyle w:val="af9"/>
        <w:tblW w:w="5000" w:type="pct"/>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29"/>
        <w:gridCol w:w="5577"/>
      </w:tblGrid>
      <w:tr w:rsidR="00F840FF">
        <w:trPr>
          <w:jc w:val="center"/>
        </w:trPr>
        <w:tc>
          <w:tcPr>
            <w:tcW w:w="5000" w:type="pct"/>
            <w:gridSpan w:val="2"/>
          </w:tcPr>
          <w:p w:rsidR="00F840FF" w:rsidRDefault="00E214C0">
            <w:pPr>
              <w:spacing w:line="360" w:lineRule="auto"/>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同志，现任我单位</w:t>
            </w:r>
            <w:r>
              <w:rPr>
                <w:rFonts w:ascii="宋体" w:hAnsi="宋体" w:cs="宋体" w:hint="eastAsia"/>
                <w:szCs w:val="21"/>
                <w:u w:val="single"/>
              </w:rPr>
              <w:t xml:space="preserve">               </w:t>
            </w:r>
            <w:r>
              <w:rPr>
                <w:rFonts w:ascii="宋体" w:hAnsi="宋体" w:cs="宋体" w:hint="eastAsia"/>
                <w:szCs w:val="21"/>
              </w:rPr>
              <w:t>职务，为法定代表人，特此证明。</w:t>
            </w:r>
          </w:p>
        </w:tc>
      </w:tr>
      <w:tr w:rsidR="00F840FF">
        <w:trPr>
          <w:trHeight w:val="2891"/>
          <w:jc w:val="center"/>
        </w:trPr>
        <w:tc>
          <w:tcPr>
            <w:tcW w:w="5000" w:type="pct"/>
            <w:gridSpan w:val="2"/>
          </w:tcPr>
          <w:p w:rsidR="00F840FF" w:rsidRDefault="00F840FF">
            <w:pPr>
              <w:spacing w:line="360" w:lineRule="auto"/>
              <w:rPr>
                <w:rFonts w:ascii="宋体" w:hAnsi="宋体" w:cs="宋体"/>
                <w:szCs w:val="21"/>
              </w:rPr>
            </w:pPr>
          </w:p>
          <w:p w:rsidR="00F840FF" w:rsidRDefault="00E214C0">
            <w:pPr>
              <w:spacing w:line="360" w:lineRule="auto"/>
              <w:rPr>
                <w:rFonts w:ascii="宋体" w:hAnsi="宋体" w:cs="宋体"/>
                <w:szCs w:val="21"/>
              </w:rPr>
            </w:pPr>
            <w:r>
              <w:rPr>
                <w:rFonts w:ascii="宋体" w:hAnsi="宋体" w:cs="宋体" w:hint="eastAsia"/>
                <w:szCs w:val="21"/>
              </w:rPr>
              <w:t>附：</w:t>
            </w:r>
          </w:p>
          <w:p w:rsidR="00F840FF" w:rsidRDefault="00E214C0">
            <w:pPr>
              <w:spacing w:line="360" w:lineRule="auto"/>
              <w:rPr>
                <w:rFonts w:ascii="宋体" w:hAnsi="宋体" w:cs="宋体"/>
                <w:szCs w:val="21"/>
              </w:rPr>
            </w:pPr>
            <w:r>
              <w:rPr>
                <w:rFonts w:ascii="宋体" w:hAnsi="宋体" w:cs="宋体" w:hint="eastAsia"/>
                <w:szCs w:val="21"/>
              </w:rPr>
              <w:t xml:space="preserve">代表人性别：    </w:t>
            </w:r>
          </w:p>
          <w:p w:rsidR="00F840FF" w:rsidRDefault="00E214C0">
            <w:pPr>
              <w:spacing w:line="360" w:lineRule="auto"/>
              <w:rPr>
                <w:rFonts w:ascii="宋体" w:hAnsi="宋体" w:cs="宋体"/>
                <w:szCs w:val="21"/>
              </w:rPr>
            </w:pPr>
            <w:r>
              <w:rPr>
                <w:rFonts w:ascii="宋体" w:hAnsi="宋体" w:cs="宋体" w:hint="eastAsia"/>
                <w:szCs w:val="21"/>
              </w:rPr>
              <w:t xml:space="preserve">身份证号码： </w:t>
            </w:r>
          </w:p>
          <w:p w:rsidR="00F840FF" w:rsidRDefault="00E214C0">
            <w:pPr>
              <w:spacing w:line="360" w:lineRule="auto"/>
              <w:rPr>
                <w:rFonts w:ascii="宋体" w:hAnsi="宋体" w:cs="宋体"/>
                <w:szCs w:val="21"/>
              </w:rPr>
            </w:pPr>
            <w:r>
              <w:rPr>
                <w:rFonts w:ascii="宋体" w:hAnsi="宋体" w:cs="宋体" w:hint="eastAsia"/>
                <w:szCs w:val="21"/>
              </w:rPr>
              <w:t xml:space="preserve">联系电话：  </w:t>
            </w:r>
          </w:p>
          <w:p w:rsidR="00F840FF" w:rsidRDefault="00E214C0">
            <w:pPr>
              <w:spacing w:line="360" w:lineRule="auto"/>
              <w:rPr>
                <w:rFonts w:ascii="宋体" w:hAnsi="宋体" w:cs="宋体"/>
                <w:szCs w:val="21"/>
              </w:rPr>
            </w:pPr>
            <w:r>
              <w:rPr>
                <w:rFonts w:ascii="宋体" w:hAnsi="宋体" w:cs="宋体" w:hint="eastAsia"/>
                <w:szCs w:val="21"/>
              </w:rPr>
              <w:t xml:space="preserve">主营（产）：            </w:t>
            </w:r>
          </w:p>
        </w:tc>
      </w:tr>
      <w:tr w:rsidR="00F840FF">
        <w:trPr>
          <w:trHeight w:val="354"/>
          <w:jc w:val="center"/>
        </w:trPr>
        <w:tc>
          <w:tcPr>
            <w:tcW w:w="5000" w:type="pct"/>
            <w:gridSpan w:val="2"/>
          </w:tcPr>
          <w:p w:rsidR="00F840FF" w:rsidRDefault="00F840FF">
            <w:pPr>
              <w:spacing w:line="360" w:lineRule="auto"/>
              <w:rPr>
                <w:rFonts w:ascii="宋体" w:hAnsi="宋体" w:cs="宋体"/>
                <w:szCs w:val="21"/>
              </w:rPr>
            </w:pPr>
          </w:p>
        </w:tc>
      </w:tr>
      <w:tr w:rsidR="00F840FF">
        <w:trPr>
          <w:jc w:val="center"/>
        </w:trPr>
        <w:tc>
          <w:tcPr>
            <w:tcW w:w="1643" w:type="pct"/>
          </w:tcPr>
          <w:p w:rsidR="00F840FF" w:rsidRDefault="00F840FF">
            <w:pPr>
              <w:spacing w:line="360" w:lineRule="auto"/>
              <w:rPr>
                <w:rFonts w:ascii="宋体" w:hAnsi="宋体" w:cs="宋体"/>
                <w:szCs w:val="21"/>
              </w:rPr>
            </w:pPr>
          </w:p>
        </w:tc>
        <w:tc>
          <w:tcPr>
            <w:tcW w:w="3357" w:type="pct"/>
          </w:tcPr>
          <w:p w:rsidR="00F840FF" w:rsidRDefault="00E214C0">
            <w:pPr>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r>
      <w:tr w:rsidR="00F840FF">
        <w:trPr>
          <w:jc w:val="center"/>
        </w:trPr>
        <w:tc>
          <w:tcPr>
            <w:tcW w:w="1643" w:type="pct"/>
          </w:tcPr>
          <w:p w:rsidR="00F840FF" w:rsidRDefault="00F840FF">
            <w:pPr>
              <w:spacing w:line="360" w:lineRule="auto"/>
              <w:rPr>
                <w:rFonts w:ascii="宋体" w:hAnsi="宋体" w:cs="宋体"/>
                <w:szCs w:val="21"/>
              </w:rPr>
            </w:pPr>
          </w:p>
        </w:tc>
        <w:tc>
          <w:tcPr>
            <w:tcW w:w="3357" w:type="pct"/>
          </w:tcPr>
          <w:p w:rsidR="00F840FF" w:rsidRDefault="00E214C0">
            <w:pPr>
              <w:spacing w:line="360" w:lineRule="auto"/>
              <w:rPr>
                <w:rFonts w:ascii="宋体" w:hAnsi="宋体" w:cs="宋体"/>
                <w:szCs w:val="21"/>
              </w:rPr>
            </w:pPr>
            <w:r>
              <w:rPr>
                <w:rFonts w:ascii="宋体" w:hAnsi="宋体" w:cs="宋体" w:hint="eastAsia"/>
                <w:szCs w:val="21"/>
              </w:rPr>
              <w:t>法定代表人（签名或盖私章）：</w:t>
            </w:r>
            <w:r>
              <w:rPr>
                <w:rFonts w:ascii="宋体" w:hAnsi="宋体" w:cs="宋体" w:hint="eastAsia"/>
                <w:szCs w:val="21"/>
                <w:u w:val="single"/>
              </w:rPr>
              <w:t xml:space="preserve">                         </w:t>
            </w:r>
          </w:p>
        </w:tc>
      </w:tr>
      <w:tr w:rsidR="00F840FF">
        <w:trPr>
          <w:jc w:val="center"/>
        </w:trPr>
        <w:tc>
          <w:tcPr>
            <w:tcW w:w="1643" w:type="pct"/>
          </w:tcPr>
          <w:p w:rsidR="00F840FF" w:rsidRDefault="00F840FF">
            <w:pPr>
              <w:spacing w:line="360" w:lineRule="auto"/>
              <w:rPr>
                <w:rFonts w:ascii="宋体" w:hAnsi="宋体" w:cs="宋体"/>
                <w:szCs w:val="21"/>
              </w:rPr>
            </w:pPr>
          </w:p>
        </w:tc>
        <w:tc>
          <w:tcPr>
            <w:tcW w:w="3357" w:type="pct"/>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r>
    </w:tbl>
    <w:p w:rsidR="00F840FF" w:rsidRDefault="00E214C0">
      <w:pPr>
        <w:spacing w:beforeLines="150" w:before="468" w:afterLines="30" w:after="93" w:line="360" w:lineRule="auto"/>
        <w:rPr>
          <w:rFonts w:ascii="宋体" w:hAnsi="宋体" w:cs="宋体"/>
          <w:szCs w:val="21"/>
        </w:rPr>
      </w:pPr>
      <w:r>
        <w:rPr>
          <w:rFonts w:ascii="宋体" w:hAnsi="宋体" w:cs="宋体" w:hint="eastAsia"/>
          <w:szCs w:val="21"/>
        </w:rPr>
        <w:t>须附：法定代表人有效期内身份证复印件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F840FF">
        <w:trPr>
          <w:trHeight w:val="1833"/>
          <w:jc w:val="center"/>
        </w:trPr>
        <w:tc>
          <w:tcPr>
            <w:tcW w:w="4261" w:type="dxa"/>
            <w:vAlign w:val="center"/>
          </w:tcPr>
          <w:p w:rsidR="00F840FF" w:rsidRDefault="00E214C0">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正面</w:t>
            </w:r>
          </w:p>
        </w:tc>
        <w:tc>
          <w:tcPr>
            <w:tcW w:w="4261" w:type="dxa"/>
            <w:vAlign w:val="center"/>
          </w:tcPr>
          <w:p w:rsidR="00F840FF" w:rsidRDefault="00E214C0">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背面</w:t>
            </w: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188" w:name="_Toc391627759"/>
      <w:bookmarkStart w:id="189" w:name="_Toc521951145"/>
      <w:bookmarkStart w:id="190" w:name="_Toc140075188"/>
      <w:bookmarkStart w:id="191" w:name="_Toc405313963"/>
      <w:r>
        <w:rPr>
          <w:rStyle w:val="afa"/>
          <w:rFonts w:ascii="宋体" w:eastAsia="宋体" w:hAnsi="宋体" w:cs="宋体" w:hint="eastAsia"/>
          <w:b/>
          <w:spacing w:val="12"/>
          <w:sz w:val="21"/>
          <w:szCs w:val="21"/>
        </w:rPr>
        <w:lastRenderedPageBreak/>
        <w:t>法定代表人授权委托书</w:t>
      </w:r>
      <w:bookmarkEnd w:id="188"/>
      <w:bookmarkEnd w:id="189"/>
      <w:bookmarkEnd w:id="190"/>
      <w:bookmarkEnd w:id="191"/>
    </w:p>
    <w:p w:rsidR="00F840FF" w:rsidRDefault="00E214C0">
      <w:pPr>
        <w:spacing w:beforeLines="50" w:before="156" w:afterLines="50" w:after="156" w:line="360" w:lineRule="auto"/>
        <w:jc w:val="center"/>
        <w:rPr>
          <w:rFonts w:ascii="宋体" w:hAnsi="宋体" w:cs="宋体"/>
          <w:b/>
          <w:spacing w:val="20"/>
          <w:sz w:val="30"/>
          <w:szCs w:val="30"/>
        </w:rPr>
      </w:pPr>
      <w:r>
        <w:rPr>
          <w:rFonts w:ascii="宋体" w:hAnsi="宋体" w:cs="宋体" w:hint="eastAsia"/>
          <w:b/>
          <w:spacing w:val="20"/>
          <w:sz w:val="30"/>
          <w:szCs w:val="30"/>
        </w:rPr>
        <w:t>法定代表人授权委托书</w:t>
      </w:r>
    </w:p>
    <w:p w:rsidR="00F840FF" w:rsidRDefault="00E214C0">
      <w:pPr>
        <w:spacing w:beforeLines="150" w:before="468" w:afterLines="100" w:after="312" w:line="360" w:lineRule="auto"/>
        <w:rPr>
          <w:rFonts w:ascii="宋体" w:hAnsi="宋体" w:cs="宋体"/>
          <w:b/>
        </w:rPr>
      </w:pPr>
      <w:r>
        <w:rPr>
          <w:rFonts w:ascii="宋体" w:hAnsi="宋体" w:cs="宋体" w:hint="eastAsia"/>
          <w:b/>
        </w:rPr>
        <w:t>致：广东</w:t>
      </w:r>
      <w:proofErr w:type="gramStart"/>
      <w:r>
        <w:rPr>
          <w:rFonts w:ascii="宋体" w:hAnsi="宋体" w:cs="宋体" w:hint="eastAsia"/>
          <w:b/>
        </w:rPr>
        <w:t>智汇城市</w:t>
      </w:r>
      <w:proofErr w:type="gramEnd"/>
      <w:r>
        <w:rPr>
          <w:rFonts w:ascii="宋体" w:hAnsi="宋体" w:cs="宋体" w:hint="eastAsia"/>
          <w:b/>
        </w:rPr>
        <w:t>招标采购有限公司</w:t>
      </w:r>
    </w:p>
    <w:p w:rsidR="00F840FF" w:rsidRDefault="00E214C0">
      <w:pPr>
        <w:pStyle w:val="22"/>
        <w:spacing w:line="360" w:lineRule="auto"/>
        <w:ind w:firstLineChars="0" w:firstLine="450"/>
        <w:rPr>
          <w:rFonts w:ascii="宋体" w:eastAsia="宋体" w:cs="宋体"/>
          <w:sz w:val="21"/>
          <w:szCs w:val="21"/>
        </w:rPr>
      </w:pPr>
      <w:r>
        <w:rPr>
          <w:rFonts w:ascii="宋体" w:eastAsia="宋体" w:cs="宋体" w:hint="eastAsia"/>
          <w:sz w:val="21"/>
          <w:szCs w:val="21"/>
        </w:rPr>
        <w:t>本人</w:t>
      </w:r>
      <w:r>
        <w:rPr>
          <w:rFonts w:ascii="宋体" w:eastAsia="宋体" w:cs="宋体" w:hint="eastAsia"/>
          <w:sz w:val="21"/>
          <w:szCs w:val="21"/>
          <w:u w:val="single"/>
        </w:rPr>
        <w:t xml:space="preserve">   （姓名）  </w:t>
      </w:r>
      <w:r>
        <w:rPr>
          <w:rFonts w:ascii="宋体" w:eastAsia="宋体" w:cs="宋体" w:hint="eastAsia"/>
          <w:sz w:val="21"/>
          <w:szCs w:val="21"/>
        </w:rPr>
        <w:t>系</w:t>
      </w:r>
      <w:r>
        <w:rPr>
          <w:rFonts w:ascii="宋体" w:eastAsia="宋体" w:cs="宋体" w:hint="eastAsia"/>
          <w:sz w:val="21"/>
          <w:szCs w:val="21"/>
          <w:u w:val="single"/>
        </w:rPr>
        <w:t xml:space="preserve">     （供应商名称）    </w:t>
      </w:r>
      <w:r>
        <w:rPr>
          <w:rFonts w:ascii="宋体" w:eastAsia="宋体" w:cs="宋体" w:hint="eastAsia"/>
          <w:sz w:val="21"/>
          <w:szCs w:val="21"/>
        </w:rPr>
        <w:t>的法定代表人，现委托</w:t>
      </w:r>
      <w:r>
        <w:rPr>
          <w:rFonts w:ascii="宋体" w:eastAsia="宋体" w:cs="宋体" w:hint="eastAsia"/>
          <w:sz w:val="21"/>
          <w:szCs w:val="21"/>
          <w:u w:val="single"/>
        </w:rPr>
        <w:t xml:space="preserve"> （姓名） </w:t>
      </w:r>
      <w:r>
        <w:rPr>
          <w:rFonts w:ascii="宋体" w:eastAsia="宋体" w:cs="宋体" w:hint="eastAsia"/>
          <w:sz w:val="21"/>
          <w:szCs w:val="21"/>
        </w:rPr>
        <w:t>为我方合法代理人。代理人根据授权，以我方名义签署、澄清、说明、补正、递交、撤回、修改</w:t>
      </w:r>
      <w:r>
        <w:rPr>
          <w:rFonts w:ascii="宋体" w:eastAsia="宋体" w:cs="宋体" w:hint="eastAsia"/>
          <w:sz w:val="21"/>
          <w:szCs w:val="21"/>
          <w:u w:val="single"/>
        </w:rPr>
        <w:t xml:space="preserve">          （项目名称）      </w:t>
      </w:r>
      <w:r>
        <w:rPr>
          <w:rFonts w:ascii="宋体" w:eastAsia="宋体" w:cs="宋体" w:hint="eastAsia"/>
          <w:sz w:val="21"/>
          <w:szCs w:val="21"/>
        </w:rPr>
        <w:t>（项目编号：</w:t>
      </w:r>
      <w:r>
        <w:rPr>
          <w:rFonts w:ascii="宋体" w:eastAsia="宋体" w:cs="宋体" w:hint="eastAsia"/>
          <w:sz w:val="21"/>
          <w:szCs w:val="21"/>
          <w:u w:val="single"/>
        </w:rPr>
        <w:t xml:space="preserve">　　     　</w:t>
      </w:r>
      <w:r>
        <w:rPr>
          <w:rFonts w:ascii="宋体" w:eastAsia="宋体" w:cs="宋体" w:hint="eastAsia"/>
          <w:sz w:val="21"/>
          <w:szCs w:val="21"/>
        </w:rPr>
        <w:t>）响应文件、签订合同和处理有关事宜，其法律后果由我方承担。</w:t>
      </w:r>
    </w:p>
    <w:p w:rsidR="00F840FF" w:rsidRDefault="00E214C0">
      <w:pPr>
        <w:pStyle w:val="22"/>
        <w:spacing w:line="360" w:lineRule="auto"/>
        <w:ind w:firstLineChars="204" w:firstLine="428"/>
        <w:rPr>
          <w:rFonts w:ascii="宋体" w:eastAsia="宋体" w:cs="宋体"/>
          <w:sz w:val="21"/>
          <w:szCs w:val="21"/>
        </w:rPr>
      </w:pPr>
      <w:r>
        <w:rPr>
          <w:rFonts w:ascii="宋体" w:eastAsia="宋体" w:cs="宋体" w:hint="eastAsia"/>
          <w:sz w:val="21"/>
          <w:szCs w:val="21"/>
        </w:rPr>
        <w:t>本委托书于</w:t>
      </w:r>
      <w:r>
        <w:rPr>
          <w:rFonts w:ascii="宋体" w:eastAsia="宋体" w:cs="宋体" w:hint="eastAsia"/>
          <w:sz w:val="21"/>
          <w:szCs w:val="21"/>
          <w:u w:val="single"/>
        </w:rPr>
        <w:t xml:space="preserve">　    </w:t>
      </w:r>
      <w:r>
        <w:rPr>
          <w:rFonts w:ascii="宋体" w:eastAsia="宋体" w:cs="宋体" w:hint="eastAsia"/>
          <w:sz w:val="21"/>
          <w:szCs w:val="21"/>
        </w:rPr>
        <w:t>年</w:t>
      </w:r>
      <w:r>
        <w:rPr>
          <w:rFonts w:ascii="宋体" w:eastAsia="宋体" w:cs="宋体" w:hint="eastAsia"/>
          <w:sz w:val="21"/>
          <w:szCs w:val="21"/>
          <w:u w:val="single"/>
        </w:rPr>
        <w:t xml:space="preserve">　 </w:t>
      </w:r>
      <w:r>
        <w:rPr>
          <w:rFonts w:ascii="宋体" w:eastAsia="宋体" w:cs="宋体" w:hint="eastAsia"/>
          <w:sz w:val="21"/>
          <w:szCs w:val="21"/>
        </w:rPr>
        <w:t>月</w:t>
      </w:r>
      <w:r>
        <w:rPr>
          <w:rFonts w:ascii="宋体" w:eastAsia="宋体" w:cs="宋体" w:hint="eastAsia"/>
          <w:sz w:val="21"/>
          <w:szCs w:val="21"/>
          <w:u w:val="single"/>
        </w:rPr>
        <w:t xml:space="preserve">　 </w:t>
      </w:r>
      <w:r>
        <w:rPr>
          <w:rFonts w:ascii="宋体" w:eastAsia="宋体" w:cs="宋体" w:hint="eastAsia"/>
          <w:sz w:val="21"/>
          <w:szCs w:val="21"/>
        </w:rPr>
        <w:t>日签字生效，特此证明。</w:t>
      </w:r>
    </w:p>
    <w:p w:rsidR="00F840FF" w:rsidRDefault="00E214C0">
      <w:pPr>
        <w:pStyle w:val="22"/>
        <w:spacing w:line="360" w:lineRule="auto"/>
        <w:ind w:firstLineChars="204" w:firstLine="428"/>
        <w:rPr>
          <w:rFonts w:ascii="宋体" w:eastAsia="宋体" w:cs="宋体"/>
          <w:sz w:val="21"/>
          <w:szCs w:val="21"/>
        </w:rPr>
      </w:pPr>
      <w:r>
        <w:rPr>
          <w:rFonts w:ascii="宋体" w:eastAsia="宋体" w:cs="宋体" w:hint="eastAsia"/>
          <w:sz w:val="21"/>
          <w:szCs w:val="21"/>
        </w:rPr>
        <w:t>被授权人无转委托权。</w:t>
      </w:r>
    </w:p>
    <w:p w:rsidR="00F840FF" w:rsidRDefault="00F840FF">
      <w:pPr>
        <w:pStyle w:val="22"/>
        <w:spacing w:line="360" w:lineRule="auto"/>
        <w:ind w:firstLineChars="0" w:firstLine="0"/>
        <w:rPr>
          <w:rFonts w:ascii="宋体" w:eastAsia="宋体" w:cs="宋体"/>
          <w:sz w:val="21"/>
          <w:szCs w:val="21"/>
        </w:rPr>
      </w:pPr>
    </w:p>
    <w:p w:rsidR="00F840FF" w:rsidRDefault="00F840FF">
      <w:pPr>
        <w:pStyle w:val="22"/>
        <w:spacing w:line="360" w:lineRule="auto"/>
        <w:ind w:firstLineChars="0" w:firstLine="0"/>
        <w:rPr>
          <w:rFonts w:ascii="宋体" w:eastAsia="宋体" w:cs="宋体"/>
          <w:sz w:val="21"/>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800"/>
        <w:gridCol w:w="5722"/>
      </w:tblGrid>
      <w:tr w:rsidR="00F840FF">
        <w:tc>
          <w:tcPr>
            <w:tcW w:w="2800" w:type="dxa"/>
          </w:tcPr>
          <w:p w:rsidR="00F840FF" w:rsidRDefault="00F840FF">
            <w:pPr>
              <w:pStyle w:val="22"/>
              <w:spacing w:line="360" w:lineRule="auto"/>
              <w:ind w:firstLineChars="0" w:firstLine="0"/>
              <w:rPr>
                <w:rFonts w:ascii="宋体" w:eastAsia="宋体" w:cs="宋体"/>
                <w:sz w:val="21"/>
                <w:szCs w:val="21"/>
              </w:rPr>
            </w:pPr>
          </w:p>
        </w:tc>
        <w:tc>
          <w:tcPr>
            <w:tcW w:w="5722" w:type="dxa"/>
          </w:tcPr>
          <w:p w:rsidR="00F840FF" w:rsidRDefault="00E214C0">
            <w:pPr>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r>
      <w:tr w:rsidR="00F840FF">
        <w:tc>
          <w:tcPr>
            <w:tcW w:w="2800" w:type="dxa"/>
          </w:tcPr>
          <w:p w:rsidR="00F840FF" w:rsidRDefault="00F840FF">
            <w:pPr>
              <w:pStyle w:val="22"/>
              <w:spacing w:line="360" w:lineRule="auto"/>
              <w:ind w:firstLineChars="0" w:firstLine="0"/>
              <w:rPr>
                <w:rFonts w:ascii="宋体" w:eastAsia="宋体" w:cs="宋体"/>
                <w:sz w:val="21"/>
                <w:szCs w:val="21"/>
              </w:rPr>
            </w:pPr>
          </w:p>
        </w:tc>
        <w:tc>
          <w:tcPr>
            <w:tcW w:w="5722" w:type="dxa"/>
          </w:tcPr>
          <w:p w:rsidR="00F840FF" w:rsidRDefault="00E214C0">
            <w:pPr>
              <w:spacing w:line="360" w:lineRule="auto"/>
              <w:rPr>
                <w:rFonts w:ascii="宋体" w:hAnsi="宋体" w:cs="宋体"/>
                <w:szCs w:val="21"/>
              </w:rPr>
            </w:pPr>
            <w:r>
              <w:rPr>
                <w:rFonts w:ascii="宋体" w:hAnsi="宋体" w:cs="宋体" w:hint="eastAsia"/>
                <w:szCs w:val="21"/>
              </w:rPr>
              <w:t>法定代表人（签名或盖私章）：</w:t>
            </w:r>
            <w:r>
              <w:rPr>
                <w:rFonts w:ascii="宋体" w:hAnsi="宋体" w:cs="宋体" w:hint="eastAsia"/>
                <w:szCs w:val="21"/>
                <w:u w:val="single"/>
              </w:rPr>
              <w:t xml:space="preserve">                         </w:t>
            </w:r>
          </w:p>
        </w:tc>
      </w:tr>
      <w:tr w:rsidR="00F840FF">
        <w:tc>
          <w:tcPr>
            <w:tcW w:w="2800" w:type="dxa"/>
          </w:tcPr>
          <w:p w:rsidR="00F840FF" w:rsidRDefault="00F840FF">
            <w:pPr>
              <w:pStyle w:val="22"/>
              <w:spacing w:line="360" w:lineRule="auto"/>
              <w:ind w:firstLineChars="0" w:firstLine="0"/>
              <w:rPr>
                <w:rFonts w:ascii="宋体" w:eastAsia="宋体" w:cs="宋体"/>
                <w:sz w:val="21"/>
                <w:szCs w:val="21"/>
              </w:rPr>
            </w:pPr>
          </w:p>
        </w:tc>
        <w:tc>
          <w:tcPr>
            <w:tcW w:w="5722" w:type="dxa"/>
          </w:tcPr>
          <w:p w:rsidR="00F840FF" w:rsidRDefault="00E214C0">
            <w:pPr>
              <w:spacing w:line="360" w:lineRule="auto"/>
              <w:rPr>
                <w:rFonts w:ascii="宋体" w:hAnsi="宋体" w:cs="宋体"/>
                <w:szCs w:val="21"/>
              </w:rPr>
            </w:pPr>
            <w:r>
              <w:rPr>
                <w:rFonts w:ascii="宋体" w:hAnsi="宋体" w:cs="宋体" w:hint="eastAsia"/>
                <w:szCs w:val="21"/>
              </w:rPr>
              <w:t>身份证号码：</w:t>
            </w:r>
            <w:r>
              <w:rPr>
                <w:rFonts w:ascii="宋体" w:hAnsi="宋体" w:cs="宋体" w:hint="eastAsia"/>
                <w:szCs w:val="21"/>
                <w:u w:val="single"/>
              </w:rPr>
              <w:t xml:space="preserve">                                        </w:t>
            </w:r>
          </w:p>
        </w:tc>
      </w:tr>
      <w:tr w:rsidR="00F840FF">
        <w:tc>
          <w:tcPr>
            <w:tcW w:w="2800" w:type="dxa"/>
          </w:tcPr>
          <w:p w:rsidR="00F840FF" w:rsidRDefault="00F840FF">
            <w:pPr>
              <w:pStyle w:val="22"/>
              <w:spacing w:line="360" w:lineRule="auto"/>
              <w:ind w:firstLineChars="0" w:firstLine="0"/>
              <w:rPr>
                <w:rFonts w:ascii="宋体" w:eastAsia="宋体" w:cs="宋体"/>
                <w:sz w:val="21"/>
                <w:szCs w:val="21"/>
              </w:rPr>
            </w:pPr>
          </w:p>
        </w:tc>
        <w:tc>
          <w:tcPr>
            <w:tcW w:w="5722" w:type="dxa"/>
          </w:tcPr>
          <w:p w:rsidR="00F840FF" w:rsidRDefault="00E214C0">
            <w:pPr>
              <w:spacing w:line="360" w:lineRule="auto"/>
              <w:rPr>
                <w:rFonts w:ascii="宋体" w:hAnsi="宋体" w:cs="宋体"/>
                <w:szCs w:val="21"/>
              </w:rPr>
            </w:pPr>
            <w:r>
              <w:rPr>
                <w:rFonts w:ascii="宋体" w:hAnsi="宋体" w:cs="宋体" w:hint="eastAsia"/>
                <w:szCs w:val="21"/>
              </w:rPr>
              <w:t>被授权人（签名或盖私章）：</w:t>
            </w:r>
            <w:r>
              <w:rPr>
                <w:rFonts w:ascii="宋体" w:hAnsi="宋体" w:cs="宋体" w:hint="eastAsia"/>
                <w:szCs w:val="21"/>
                <w:u w:val="single"/>
              </w:rPr>
              <w:t xml:space="preserve">                           </w:t>
            </w:r>
          </w:p>
        </w:tc>
      </w:tr>
      <w:tr w:rsidR="00F840FF">
        <w:tc>
          <w:tcPr>
            <w:tcW w:w="2800" w:type="dxa"/>
          </w:tcPr>
          <w:p w:rsidR="00F840FF" w:rsidRDefault="00F840FF">
            <w:pPr>
              <w:pStyle w:val="22"/>
              <w:spacing w:line="360" w:lineRule="auto"/>
              <w:ind w:firstLineChars="0" w:firstLine="0"/>
              <w:rPr>
                <w:rFonts w:ascii="宋体" w:eastAsia="宋体" w:cs="宋体"/>
                <w:sz w:val="21"/>
                <w:szCs w:val="21"/>
              </w:rPr>
            </w:pPr>
          </w:p>
        </w:tc>
        <w:tc>
          <w:tcPr>
            <w:tcW w:w="5722" w:type="dxa"/>
          </w:tcPr>
          <w:p w:rsidR="00F840FF" w:rsidRDefault="00E214C0">
            <w:pPr>
              <w:spacing w:line="360" w:lineRule="auto"/>
              <w:rPr>
                <w:rFonts w:ascii="宋体" w:hAnsi="宋体" w:cs="宋体"/>
                <w:szCs w:val="21"/>
              </w:rPr>
            </w:pPr>
            <w:r>
              <w:rPr>
                <w:rFonts w:ascii="宋体" w:hAnsi="宋体" w:cs="宋体" w:hint="eastAsia"/>
                <w:szCs w:val="21"/>
              </w:rPr>
              <w:t>身份证号码：</w:t>
            </w:r>
            <w:r>
              <w:rPr>
                <w:rFonts w:ascii="宋体" w:hAnsi="宋体" w:cs="宋体" w:hint="eastAsia"/>
                <w:szCs w:val="21"/>
                <w:u w:val="single"/>
              </w:rPr>
              <w:t xml:space="preserve">                                        </w:t>
            </w:r>
          </w:p>
        </w:tc>
      </w:tr>
      <w:tr w:rsidR="00F840FF">
        <w:tc>
          <w:tcPr>
            <w:tcW w:w="2800" w:type="dxa"/>
          </w:tcPr>
          <w:p w:rsidR="00F840FF" w:rsidRDefault="00F840FF">
            <w:pPr>
              <w:pStyle w:val="22"/>
              <w:spacing w:line="360" w:lineRule="auto"/>
              <w:ind w:firstLineChars="0" w:firstLine="0"/>
              <w:rPr>
                <w:rFonts w:ascii="宋体" w:eastAsia="宋体" w:cs="宋体"/>
                <w:sz w:val="21"/>
                <w:szCs w:val="21"/>
              </w:rPr>
            </w:pPr>
          </w:p>
        </w:tc>
        <w:tc>
          <w:tcPr>
            <w:tcW w:w="5722"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r>
    </w:tbl>
    <w:p w:rsidR="00F840FF" w:rsidRDefault="00F840FF">
      <w:pPr>
        <w:pStyle w:val="22"/>
        <w:spacing w:line="360" w:lineRule="auto"/>
        <w:ind w:firstLineChars="0" w:firstLine="0"/>
        <w:rPr>
          <w:rFonts w:ascii="宋体" w:eastAsia="宋体" w:cs="宋体"/>
          <w:sz w:val="21"/>
          <w:szCs w:val="21"/>
        </w:rPr>
      </w:pPr>
    </w:p>
    <w:p w:rsidR="00F840FF" w:rsidRDefault="00F840FF">
      <w:pPr>
        <w:pStyle w:val="22"/>
        <w:spacing w:line="360" w:lineRule="auto"/>
        <w:ind w:firstLineChars="0" w:firstLine="0"/>
        <w:rPr>
          <w:rFonts w:ascii="宋体" w:eastAsia="宋体" w:cs="宋体"/>
          <w:sz w:val="21"/>
          <w:szCs w:val="21"/>
        </w:rPr>
      </w:pPr>
    </w:p>
    <w:p w:rsidR="00F840FF" w:rsidRDefault="00E214C0">
      <w:pPr>
        <w:spacing w:afterLines="50" w:after="156" w:line="360" w:lineRule="auto"/>
        <w:rPr>
          <w:rFonts w:ascii="宋体" w:hAnsi="宋体" w:cs="宋体"/>
          <w:szCs w:val="21"/>
        </w:rPr>
      </w:pPr>
      <w:r>
        <w:rPr>
          <w:rFonts w:ascii="宋体" w:hAnsi="宋体" w:cs="宋体" w:hint="eastAsia"/>
          <w:szCs w:val="21"/>
        </w:rPr>
        <w:t>须附：被授权人有效期内身份证复印件</w:t>
      </w:r>
    </w:p>
    <w:tbl>
      <w:tblPr>
        <w:tblW w:w="8522" w:type="dxa"/>
        <w:jc w:val="center"/>
        <w:tblBorders>
          <w:top w:val="dashed" w:sz="4" w:space="0" w:color="auto"/>
          <w:left w:val="dashed" w:sz="4" w:space="0" w:color="auto"/>
          <w:bottom w:val="dashed" w:sz="4" w:space="0" w:color="auto"/>
          <w:right w:val="dashed" w:sz="4" w:space="0" w:color="auto"/>
          <w:insideH w:val="dashed" w:sz="4" w:space="0" w:color="auto"/>
          <w:insideV w:val="dashed" w:sz="4" w:space="0" w:color="auto"/>
        </w:tblBorders>
        <w:tblLayout w:type="fixed"/>
        <w:tblLook w:val="04A0" w:firstRow="1" w:lastRow="0" w:firstColumn="1" w:lastColumn="0" w:noHBand="0" w:noVBand="1"/>
      </w:tblPr>
      <w:tblGrid>
        <w:gridCol w:w="4261"/>
        <w:gridCol w:w="4261"/>
      </w:tblGrid>
      <w:tr w:rsidR="00F840FF">
        <w:trPr>
          <w:trHeight w:val="2310"/>
          <w:jc w:val="center"/>
        </w:trPr>
        <w:tc>
          <w:tcPr>
            <w:tcW w:w="4261" w:type="dxa"/>
            <w:vAlign w:val="center"/>
          </w:tcPr>
          <w:p w:rsidR="00F840FF" w:rsidRDefault="00E214C0">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正面</w:t>
            </w:r>
          </w:p>
        </w:tc>
        <w:tc>
          <w:tcPr>
            <w:tcW w:w="4261" w:type="dxa"/>
            <w:vAlign w:val="center"/>
          </w:tcPr>
          <w:p w:rsidR="00F840FF" w:rsidRDefault="00E214C0">
            <w:pPr>
              <w:pStyle w:val="22"/>
              <w:spacing w:line="460" w:lineRule="exact"/>
              <w:ind w:firstLineChars="0" w:firstLine="0"/>
              <w:jc w:val="center"/>
              <w:rPr>
                <w:rFonts w:ascii="宋体" w:eastAsia="宋体" w:cs="宋体"/>
                <w:sz w:val="22"/>
                <w:szCs w:val="22"/>
              </w:rPr>
            </w:pPr>
            <w:r>
              <w:rPr>
                <w:rFonts w:ascii="宋体" w:eastAsia="宋体" w:cs="宋体" w:hint="eastAsia"/>
                <w:sz w:val="22"/>
                <w:szCs w:val="22"/>
              </w:rPr>
              <w:t>背面</w:t>
            </w: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192" w:name="_Toc140075189"/>
      <w:bookmarkStart w:id="193" w:name="_Toc405313964"/>
      <w:bookmarkStart w:id="194" w:name="_Toc521951146"/>
      <w:bookmarkStart w:id="195" w:name="_Toc391627760"/>
      <w:r>
        <w:rPr>
          <w:rStyle w:val="afa"/>
          <w:rFonts w:ascii="宋体" w:eastAsia="宋体" w:hAnsi="宋体" w:cs="宋体" w:hint="eastAsia"/>
          <w:b/>
          <w:spacing w:val="12"/>
          <w:sz w:val="21"/>
          <w:szCs w:val="21"/>
        </w:rPr>
        <w:lastRenderedPageBreak/>
        <w:t>资格声明函</w:t>
      </w:r>
      <w:bookmarkEnd w:id="192"/>
    </w:p>
    <w:p w:rsidR="00F840FF" w:rsidRDefault="00E214C0">
      <w:pPr>
        <w:spacing w:beforeLines="50" w:before="156"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资格声明函</w:t>
      </w:r>
    </w:p>
    <w:p w:rsidR="00F840FF" w:rsidRDefault="00E214C0">
      <w:pPr>
        <w:adjustRightInd w:val="0"/>
        <w:snapToGrid w:val="0"/>
        <w:spacing w:afterLines="50" w:after="156" w:line="360" w:lineRule="auto"/>
        <w:rPr>
          <w:rFonts w:ascii="宋体" w:hAnsi="宋体" w:cs="宋体"/>
          <w:b/>
          <w:szCs w:val="21"/>
        </w:rPr>
      </w:pPr>
      <w:r>
        <w:rPr>
          <w:rFonts w:ascii="宋体" w:hAnsi="宋体" w:cs="宋体" w:hint="eastAsia"/>
          <w:b/>
          <w:szCs w:val="21"/>
        </w:rPr>
        <w:t>广东</w:t>
      </w:r>
      <w:proofErr w:type="gramStart"/>
      <w:r>
        <w:rPr>
          <w:rFonts w:ascii="宋体" w:hAnsi="宋体" w:cs="宋体" w:hint="eastAsia"/>
          <w:b/>
          <w:szCs w:val="21"/>
        </w:rPr>
        <w:t>智汇城市</w:t>
      </w:r>
      <w:proofErr w:type="gramEnd"/>
      <w:r>
        <w:rPr>
          <w:rFonts w:ascii="宋体" w:hAnsi="宋体" w:cs="宋体" w:hint="eastAsia"/>
          <w:b/>
          <w:szCs w:val="21"/>
        </w:rPr>
        <w:t>招标采购有限公司：</w:t>
      </w:r>
    </w:p>
    <w:p w:rsidR="00F840FF" w:rsidRDefault="00E214C0">
      <w:pPr>
        <w:adjustRightInd w:val="0"/>
        <w:snapToGrid w:val="0"/>
        <w:spacing w:line="360" w:lineRule="auto"/>
        <w:ind w:firstLineChars="202" w:firstLine="424"/>
        <w:rPr>
          <w:rFonts w:ascii="宋体" w:hAnsi="宋体" w:cs="宋体"/>
          <w:szCs w:val="21"/>
        </w:rPr>
      </w:pPr>
      <w:r>
        <w:rPr>
          <w:rFonts w:ascii="宋体" w:hAnsi="宋体" w:cs="宋体" w:hint="eastAsia"/>
          <w:szCs w:val="21"/>
        </w:rPr>
        <w:t xml:space="preserve">关于贵公司 </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日发布</w:t>
      </w:r>
      <w:r>
        <w:rPr>
          <w:rFonts w:ascii="宋体" w:hAnsi="宋体" w:cs="宋体" w:hint="eastAsia"/>
          <w:szCs w:val="21"/>
          <w:u w:val="single"/>
        </w:rPr>
        <w:t xml:space="preserve">               </w:t>
      </w:r>
      <w:r>
        <w:rPr>
          <w:rFonts w:ascii="宋体" w:hAnsi="宋体" w:cs="宋体" w:hint="eastAsia"/>
          <w:szCs w:val="21"/>
        </w:rPr>
        <w:t>项目（项目编号：</w:t>
      </w:r>
      <w:r>
        <w:rPr>
          <w:rFonts w:ascii="宋体" w:hAnsi="宋体" w:cs="宋体" w:hint="eastAsia"/>
          <w:szCs w:val="21"/>
          <w:u w:val="single"/>
        </w:rPr>
        <w:t xml:space="preserve">           </w:t>
      </w:r>
      <w:r>
        <w:rPr>
          <w:rFonts w:ascii="宋体" w:hAnsi="宋体" w:cs="宋体" w:hint="eastAsia"/>
          <w:szCs w:val="21"/>
        </w:rPr>
        <w:t>）的采购公告，本公司（企业）愿意参加磋商，并声明：</w:t>
      </w:r>
    </w:p>
    <w:p w:rsidR="00F840FF" w:rsidRDefault="00E214C0">
      <w:pPr>
        <w:numPr>
          <w:ilvl w:val="0"/>
          <w:numId w:val="98"/>
        </w:numPr>
        <w:adjustRightInd w:val="0"/>
        <w:snapToGrid w:val="0"/>
        <w:spacing w:line="360" w:lineRule="auto"/>
        <w:rPr>
          <w:rFonts w:ascii="宋体" w:hAnsi="宋体" w:cs="宋体"/>
          <w:szCs w:val="21"/>
        </w:rPr>
      </w:pPr>
      <w:r>
        <w:rPr>
          <w:rFonts w:ascii="宋体" w:hAnsi="宋体" w:cs="宋体" w:hint="eastAsia"/>
          <w:szCs w:val="21"/>
        </w:rPr>
        <w:t>本单位具有依法缴纳税收和社会保障资金的良好记录。</w:t>
      </w:r>
    </w:p>
    <w:p w:rsidR="00F840FF" w:rsidRDefault="00E214C0">
      <w:pPr>
        <w:numPr>
          <w:ilvl w:val="0"/>
          <w:numId w:val="98"/>
        </w:numPr>
        <w:adjustRightInd w:val="0"/>
        <w:snapToGrid w:val="0"/>
        <w:spacing w:line="360" w:lineRule="auto"/>
        <w:rPr>
          <w:rFonts w:ascii="宋体" w:hAnsi="宋体" w:cs="宋体"/>
          <w:szCs w:val="21"/>
        </w:rPr>
      </w:pPr>
      <w:r>
        <w:rPr>
          <w:rFonts w:ascii="宋体" w:hAnsi="宋体" w:cs="宋体" w:hint="eastAsia"/>
          <w:szCs w:val="21"/>
        </w:rPr>
        <w:t>本单位具有良好的商业信誉和健全的财务会计制度。</w:t>
      </w:r>
    </w:p>
    <w:p w:rsidR="00F840FF" w:rsidRDefault="00E214C0">
      <w:pPr>
        <w:numPr>
          <w:ilvl w:val="0"/>
          <w:numId w:val="98"/>
        </w:numPr>
        <w:adjustRightInd w:val="0"/>
        <w:snapToGrid w:val="0"/>
        <w:spacing w:line="360" w:lineRule="auto"/>
        <w:rPr>
          <w:rFonts w:ascii="宋体" w:hAnsi="宋体" w:cs="宋体"/>
          <w:szCs w:val="21"/>
        </w:rPr>
      </w:pPr>
      <w:r>
        <w:rPr>
          <w:rFonts w:ascii="宋体" w:hAnsi="宋体" w:cs="宋体" w:hint="eastAsia"/>
          <w:szCs w:val="21"/>
        </w:rPr>
        <w:t>本单位具有履行合同所必需的设备和专业技术能力。</w:t>
      </w:r>
    </w:p>
    <w:p w:rsidR="00F840FF" w:rsidRDefault="00E214C0">
      <w:pPr>
        <w:numPr>
          <w:ilvl w:val="0"/>
          <w:numId w:val="98"/>
        </w:numPr>
        <w:adjustRightInd w:val="0"/>
        <w:snapToGrid w:val="0"/>
        <w:spacing w:line="360" w:lineRule="auto"/>
        <w:rPr>
          <w:rFonts w:ascii="宋体" w:hAnsi="宋体" w:cs="宋体"/>
          <w:szCs w:val="21"/>
        </w:rPr>
      </w:pPr>
      <w:r>
        <w:rPr>
          <w:rFonts w:ascii="宋体" w:hAnsi="宋体" w:cs="宋体" w:hint="eastAsia"/>
          <w:szCs w:val="21"/>
        </w:rPr>
        <w:t>本单位参加采购活动前3年内，在经营活动中没有重大违法记录：重大违法记录，是指供应商因违法经营受到刑事处罚或者责令停产停业、吊销许可证或者执照、较大数额罚款等行政处罚。（较大数额罚款按照发出行政处罚决定</w:t>
      </w:r>
      <w:proofErr w:type="gramStart"/>
      <w:r>
        <w:rPr>
          <w:rFonts w:ascii="宋体" w:hAnsi="宋体" w:cs="宋体" w:hint="eastAsia"/>
          <w:szCs w:val="21"/>
        </w:rPr>
        <w:t>书部门</w:t>
      </w:r>
      <w:proofErr w:type="gramEnd"/>
      <w:r>
        <w:rPr>
          <w:rFonts w:ascii="宋体" w:hAnsi="宋体" w:cs="宋体" w:hint="eastAsia"/>
          <w:szCs w:val="21"/>
        </w:rPr>
        <w:t>所在省级政府，或实行垂直领导的国务院有关行政主管部门制定的较大数额罚款标准，或罚款决定之前需要举行听证会的金额标准来认定）。</w:t>
      </w:r>
    </w:p>
    <w:p w:rsidR="00F840FF" w:rsidRDefault="00E214C0">
      <w:pPr>
        <w:numPr>
          <w:ilvl w:val="0"/>
          <w:numId w:val="98"/>
        </w:numPr>
        <w:adjustRightInd w:val="0"/>
        <w:snapToGrid w:val="0"/>
        <w:spacing w:line="360" w:lineRule="auto"/>
        <w:rPr>
          <w:rFonts w:ascii="宋体" w:hAnsi="宋体" w:cs="宋体"/>
          <w:szCs w:val="21"/>
        </w:rPr>
      </w:pPr>
      <w:r>
        <w:rPr>
          <w:rFonts w:ascii="宋体" w:hAnsi="宋体" w:cs="宋体" w:hint="eastAsia"/>
          <w:szCs w:val="21"/>
        </w:rPr>
        <w:t>本单位具备法律、行政法规规定的其他条件。</w:t>
      </w:r>
    </w:p>
    <w:p w:rsidR="00F840FF" w:rsidRDefault="00E214C0">
      <w:pPr>
        <w:numPr>
          <w:ilvl w:val="0"/>
          <w:numId w:val="98"/>
        </w:numPr>
        <w:adjustRightInd w:val="0"/>
        <w:snapToGrid w:val="0"/>
        <w:spacing w:line="360" w:lineRule="auto"/>
        <w:rPr>
          <w:rFonts w:ascii="宋体" w:hAnsi="宋体" w:cs="宋体"/>
          <w:szCs w:val="21"/>
        </w:rPr>
      </w:pPr>
      <w:r>
        <w:rPr>
          <w:rFonts w:ascii="宋体" w:hAnsi="宋体" w:cs="宋体" w:hint="eastAsia"/>
          <w:szCs w:val="21"/>
        </w:rPr>
        <w:t>本单位承诺单位负责人为同一人或者存在直接控股、管理关系的不同供应商，不得同时参加本采购项目（或采购包）投标。</w:t>
      </w:r>
    </w:p>
    <w:p w:rsidR="00F840FF" w:rsidRDefault="00E214C0">
      <w:pPr>
        <w:numPr>
          <w:ilvl w:val="0"/>
          <w:numId w:val="98"/>
        </w:numPr>
        <w:adjustRightInd w:val="0"/>
        <w:snapToGrid w:val="0"/>
        <w:spacing w:line="360" w:lineRule="auto"/>
        <w:rPr>
          <w:rFonts w:ascii="宋体" w:hAnsi="宋体" w:cs="宋体"/>
          <w:szCs w:val="21"/>
        </w:rPr>
      </w:pPr>
      <w:r>
        <w:rPr>
          <w:rFonts w:ascii="宋体" w:hAnsi="宋体" w:cs="宋体" w:hint="eastAsia"/>
          <w:szCs w:val="21"/>
        </w:rPr>
        <w:t>本单位承诺为本项目提供整体设计、规范编制或者项目管理、监理、检测等服务的供应商，不得再参与本项目投标。</w:t>
      </w:r>
    </w:p>
    <w:p w:rsidR="00F840FF" w:rsidRDefault="00E214C0">
      <w:pPr>
        <w:adjustRightInd w:val="0"/>
        <w:snapToGrid w:val="0"/>
        <w:spacing w:line="360" w:lineRule="auto"/>
        <w:ind w:firstLine="420"/>
        <w:rPr>
          <w:rFonts w:ascii="宋体" w:hAnsi="宋体" w:cs="宋体"/>
          <w:szCs w:val="21"/>
        </w:rPr>
      </w:pPr>
      <w:r>
        <w:rPr>
          <w:rFonts w:ascii="宋体" w:hAnsi="宋体" w:cs="宋体" w:hint="eastAsia"/>
          <w:szCs w:val="21"/>
        </w:rPr>
        <w:t>本单位承诺在本次采购活动中，如有违法、违规、弄虚作假行为，所造成的损失、不良后果及法律责任，一律由本单位承担。</w:t>
      </w:r>
    </w:p>
    <w:p w:rsidR="00F840FF" w:rsidRDefault="00E214C0">
      <w:pPr>
        <w:adjustRightInd w:val="0"/>
        <w:snapToGrid w:val="0"/>
        <w:spacing w:beforeLines="50" w:before="156" w:line="360" w:lineRule="auto"/>
        <w:ind w:firstLine="420"/>
        <w:rPr>
          <w:rFonts w:ascii="宋体" w:hAnsi="宋体" w:cs="宋体"/>
          <w:szCs w:val="21"/>
        </w:rPr>
      </w:pPr>
      <w:r>
        <w:rPr>
          <w:rFonts w:ascii="宋体" w:hAnsi="宋体" w:cs="宋体" w:hint="eastAsia"/>
          <w:szCs w:val="21"/>
        </w:rPr>
        <w:t>特此声明！</w:t>
      </w:r>
    </w:p>
    <w:p w:rsidR="00F840FF" w:rsidRDefault="00E214C0">
      <w:pPr>
        <w:adjustRightInd w:val="0"/>
        <w:snapToGrid w:val="0"/>
        <w:spacing w:beforeLines="100" w:before="312" w:line="360" w:lineRule="auto"/>
        <w:ind w:firstLine="420"/>
        <w:rPr>
          <w:rFonts w:ascii="宋体" w:hAnsi="宋体" w:cs="宋体"/>
          <w:b/>
          <w:szCs w:val="21"/>
        </w:rPr>
      </w:pPr>
      <w:r>
        <w:rPr>
          <w:rFonts w:ascii="宋体" w:hAnsi="宋体" w:cs="宋体" w:hint="eastAsia"/>
          <w:b/>
          <w:szCs w:val="21"/>
        </w:rPr>
        <w:t>备注：1.本声明</w:t>
      </w:r>
      <w:proofErr w:type="gramStart"/>
      <w:r>
        <w:rPr>
          <w:rFonts w:ascii="宋体" w:hAnsi="宋体" w:cs="宋体" w:hint="eastAsia"/>
          <w:b/>
          <w:szCs w:val="21"/>
        </w:rPr>
        <w:t>函必须</w:t>
      </w:r>
      <w:proofErr w:type="gramEnd"/>
      <w:r>
        <w:rPr>
          <w:rFonts w:ascii="宋体" w:hAnsi="宋体" w:cs="宋体" w:hint="eastAsia"/>
          <w:b/>
          <w:szCs w:val="21"/>
        </w:rPr>
        <w:t>提供且内容不得擅自删改，否则视为无效响应。</w:t>
      </w:r>
    </w:p>
    <w:p w:rsidR="00F840FF" w:rsidRDefault="00E214C0">
      <w:pPr>
        <w:adjustRightInd w:val="0"/>
        <w:snapToGrid w:val="0"/>
        <w:spacing w:line="360" w:lineRule="auto"/>
        <w:ind w:firstLineChars="540" w:firstLine="1138"/>
        <w:rPr>
          <w:rFonts w:ascii="宋体" w:hAnsi="宋体" w:cs="宋体"/>
          <w:b/>
          <w:szCs w:val="21"/>
        </w:rPr>
      </w:pPr>
      <w:r>
        <w:rPr>
          <w:rFonts w:ascii="宋体" w:hAnsi="宋体" w:cs="宋体" w:hint="eastAsia"/>
          <w:b/>
          <w:szCs w:val="21"/>
        </w:rPr>
        <w:t>2.本</w:t>
      </w:r>
      <w:proofErr w:type="gramStart"/>
      <w:r>
        <w:rPr>
          <w:rFonts w:ascii="宋体" w:hAnsi="宋体" w:cs="宋体" w:hint="eastAsia"/>
          <w:b/>
          <w:szCs w:val="21"/>
        </w:rPr>
        <w:t>声明函如有</w:t>
      </w:r>
      <w:proofErr w:type="gramEnd"/>
      <w:r>
        <w:rPr>
          <w:rFonts w:ascii="宋体" w:hAnsi="宋体" w:cs="宋体" w:hint="eastAsia"/>
          <w:b/>
          <w:szCs w:val="21"/>
        </w:rPr>
        <w:t>虚假或与事实不符的，作无效响应处理。</w:t>
      </w:r>
    </w:p>
    <w:p w:rsidR="00F840FF" w:rsidRDefault="00F840FF">
      <w:pPr>
        <w:adjustRightInd w:val="0"/>
        <w:snapToGrid w:val="0"/>
        <w:spacing w:afterLines="50" w:after="156" w:line="360" w:lineRule="auto"/>
        <w:jc w:val="left"/>
        <w:rPr>
          <w:rFonts w:ascii="宋体" w:hAnsi="宋体" w:cs="宋体"/>
          <w:b/>
          <w:szCs w:val="21"/>
        </w:rPr>
      </w:pPr>
    </w:p>
    <w:p w:rsidR="00F840FF" w:rsidRDefault="00F840FF">
      <w:pPr>
        <w:adjustRightInd w:val="0"/>
        <w:snapToGrid w:val="0"/>
        <w:spacing w:afterLines="50" w:after="156" w:line="360" w:lineRule="auto"/>
        <w:jc w:val="left"/>
        <w:rPr>
          <w:rFonts w:ascii="宋体" w:hAnsi="宋体" w:cs="宋体"/>
          <w:b/>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196" w:name="_Toc140075190"/>
      <w:r>
        <w:rPr>
          <w:rStyle w:val="afa"/>
          <w:rFonts w:ascii="宋体" w:eastAsia="宋体" w:hAnsi="宋体" w:cs="宋体" w:hint="eastAsia"/>
          <w:b/>
          <w:spacing w:val="12"/>
          <w:sz w:val="21"/>
          <w:szCs w:val="21"/>
        </w:rPr>
        <w:lastRenderedPageBreak/>
        <w:t>响应供应商基本情况说明格式</w:t>
      </w:r>
      <w:bookmarkEnd w:id="193"/>
      <w:bookmarkEnd w:id="194"/>
      <w:bookmarkEnd w:id="195"/>
      <w:bookmarkEnd w:id="196"/>
    </w:p>
    <w:p w:rsidR="00F840FF" w:rsidRDefault="00E214C0">
      <w:pPr>
        <w:spacing w:beforeLines="50" w:before="156" w:afterLines="50" w:after="156" w:line="360" w:lineRule="auto"/>
        <w:jc w:val="center"/>
        <w:rPr>
          <w:rFonts w:ascii="宋体" w:hAnsi="宋体" w:cs="宋体"/>
          <w:b/>
          <w:spacing w:val="20"/>
          <w:sz w:val="30"/>
          <w:szCs w:val="30"/>
        </w:rPr>
      </w:pPr>
      <w:r>
        <w:rPr>
          <w:rFonts w:ascii="宋体" w:hAnsi="宋体" w:cs="宋体" w:hint="eastAsia"/>
          <w:b/>
          <w:spacing w:val="20"/>
          <w:sz w:val="30"/>
          <w:szCs w:val="30"/>
        </w:rPr>
        <w:t>响应供应商基本情况说明</w:t>
      </w:r>
    </w:p>
    <w:p w:rsidR="00F840FF" w:rsidRDefault="00E214C0">
      <w:pPr>
        <w:pStyle w:val="12"/>
        <w:numPr>
          <w:ilvl w:val="0"/>
          <w:numId w:val="99"/>
        </w:numPr>
        <w:spacing w:afterLines="50" w:after="156" w:line="360" w:lineRule="auto"/>
        <w:ind w:firstLineChars="0"/>
        <w:rPr>
          <w:rFonts w:ascii="宋体" w:hAnsi="宋体" w:cs="宋体"/>
          <w:szCs w:val="21"/>
        </w:rPr>
      </w:pPr>
      <w:r>
        <w:rPr>
          <w:rFonts w:ascii="宋体" w:hAnsi="宋体" w:cs="宋体" w:hint="eastAsia"/>
          <w:szCs w:val="21"/>
        </w:rPr>
        <w:t>公司基本情况</w:t>
      </w:r>
    </w:p>
    <w:tbl>
      <w:tblPr>
        <w:tblStyle w:val="af9"/>
        <w:tblW w:w="852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705"/>
        <w:gridCol w:w="2371"/>
        <w:gridCol w:w="1038"/>
        <w:gridCol w:w="1370"/>
        <w:gridCol w:w="2038"/>
      </w:tblGrid>
      <w:tr w:rsidR="00F840FF">
        <w:trPr>
          <w:jc w:val="center"/>
        </w:trPr>
        <w:tc>
          <w:tcPr>
            <w:tcW w:w="5114" w:type="dxa"/>
            <w:gridSpan w:val="3"/>
          </w:tcPr>
          <w:p w:rsidR="00F840FF" w:rsidRDefault="00E214C0">
            <w:pPr>
              <w:spacing w:line="360" w:lineRule="auto"/>
              <w:rPr>
                <w:rFonts w:ascii="宋体" w:hAnsi="宋体" w:cs="宋体"/>
                <w:szCs w:val="21"/>
              </w:rPr>
            </w:pPr>
            <w:r>
              <w:rPr>
                <w:rFonts w:ascii="宋体" w:hAnsi="宋体" w:cs="宋体" w:hint="eastAsia"/>
                <w:szCs w:val="21"/>
              </w:rPr>
              <w:t>公司名称：</w:t>
            </w:r>
            <w:r>
              <w:rPr>
                <w:rFonts w:ascii="宋体" w:hAnsi="宋体" w:cs="宋体" w:hint="eastAsia"/>
                <w:szCs w:val="21"/>
                <w:u w:val="single"/>
              </w:rPr>
              <w:t xml:space="preserve">                                   </w:t>
            </w:r>
            <w:r>
              <w:rPr>
                <w:rFonts w:ascii="宋体" w:hAnsi="宋体" w:cs="宋体" w:hint="eastAsia"/>
                <w:szCs w:val="21"/>
              </w:rPr>
              <w:t xml:space="preserve"> </w:t>
            </w:r>
          </w:p>
        </w:tc>
        <w:tc>
          <w:tcPr>
            <w:tcW w:w="3408" w:type="dxa"/>
            <w:gridSpan w:val="2"/>
          </w:tcPr>
          <w:p w:rsidR="00F840FF" w:rsidRDefault="00E214C0">
            <w:pPr>
              <w:spacing w:line="360" w:lineRule="auto"/>
              <w:rPr>
                <w:rFonts w:ascii="宋体" w:hAnsi="宋体" w:cs="宋体"/>
                <w:szCs w:val="21"/>
              </w:rPr>
            </w:pPr>
            <w:r>
              <w:rPr>
                <w:rFonts w:ascii="宋体" w:hAnsi="宋体" w:cs="宋体" w:hint="eastAsia"/>
                <w:szCs w:val="21"/>
              </w:rPr>
              <w:t>公司固话：</w:t>
            </w:r>
            <w:r>
              <w:rPr>
                <w:rFonts w:ascii="宋体" w:hAnsi="宋体" w:cs="宋体" w:hint="eastAsia"/>
                <w:szCs w:val="21"/>
                <w:u w:val="single"/>
              </w:rPr>
              <w:t xml:space="preserve">                    </w:t>
            </w:r>
          </w:p>
        </w:tc>
      </w:tr>
      <w:tr w:rsidR="00F840FF">
        <w:trPr>
          <w:jc w:val="center"/>
        </w:trPr>
        <w:tc>
          <w:tcPr>
            <w:tcW w:w="5114" w:type="dxa"/>
            <w:gridSpan w:val="3"/>
          </w:tcPr>
          <w:p w:rsidR="00F840FF" w:rsidRDefault="00E214C0">
            <w:pPr>
              <w:spacing w:line="360" w:lineRule="auto"/>
              <w:rPr>
                <w:rFonts w:ascii="宋体" w:hAnsi="宋体" w:cs="宋体"/>
                <w:szCs w:val="21"/>
              </w:rPr>
            </w:pPr>
            <w:r>
              <w:rPr>
                <w:rFonts w:ascii="宋体" w:hAnsi="宋体" w:cs="宋体" w:hint="eastAsia"/>
                <w:szCs w:val="21"/>
              </w:rPr>
              <w:t>单位地址：</w:t>
            </w:r>
            <w:r>
              <w:rPr>
                <w:rFonts w:ascii="宋体" w:hAnsi="宋体" w:cs="宋体" w:hint="eastAsia"/>
                <w:szCs w:val="21"/>
                <w:u w:val="single"/>
              </w:rPr>
              <w:t xml:space="preserve">                                    </w:t>
            </w:r>
          </w:p>
        </w:tc>
        <w:tc>
          <w:tcPr>
            <w:tcW w:w="3408" w:type="dxa"/>
            <w:gridSpan w:val="2"/>
          </w:tcPr>
          <w:p w:rsidR="00F840FF" w:rsidRDefault="00E214C0">
            <w:pPr>
              <w:spacing w:line="360" w:lineRule="auto"/>
              <w:rPr>
                <w:rFonts w:ascii="宋体" w:hAnsi="宋体" w:cs="宋体"/>
                <w:szCs w:val="21"/>
              </w:rPr>
            </w:pPr>
            <w:r>
              <w:rPr>
                <w:rFonts w:ascii="宋体" w:hAnsi="宋体" w:cs="宋体" w:hint="eastAsia"/>
                <w:szCs w:val="21"/>
              </w:rPr>
              <w:t>公司传真：</w:t>
            </w:r>
            <w:r>
              <w:rPr>
                <w:rFonts w:ascii="宋体" w:hAnsi="宋体" w:cs="宋体" w:hint="eastAsia"/>
                <w:szCs w:val="21"/>
                <w:u w:val="single"/>
              </w:rPr>
              <w:t xml:space="preserve">                    </w:t>
            </w:r>
          </w:p>
        </w:tc>
      </w:tr>
      <w:tr w:rsidR="00F840FF">
        <w:trPr>
          <w:jc w:val="center"/>
        </w:trPr>
        <w:tc>
          <w:tcPr>
            <w:tcW w:w="5114" w:type="dxa"/>
            <w:gridSpan w:val="3"/>
          </w:tcPr>
          <w:p w:rsidR="00F840FF" w:rsidRDefault="00E214C0">
            <w:pPr>
              <w:spacing w:line="360" w:lineRule="auto"/>
              <w:rPr>
                <w:rFonts w:ascii="宋体" w:hAnsi="宋体" w:cs="宋体"/>
                <w:szCs w:val="21"/>
              </w:rPr>
            </w:pPr>
            <w:r>
              <w:rPr>
                <w:rFonts w:ascii="宋体" w:hAnsi="宋体" w:cs="宋体" w:hint="eastAsia"/>
                <w:szCs w:val="21"/>
              </w:rPr>
              <w:t>注册资金：</w:t>
            </w:r>
            <w:r>
              <w:rPr>
                <w:rFonts w:ascii="宋体" w:hAnsi="宋体" w:cs="宋体" w:hint="eastAsia"/>
                <w:szCs w:val="21"/>
                <w:u w:val="single"/>
              </w:rPr>
              <w:t xml:space="preserve">                                    </w:t>
            </w:r>
          </w:p>
        </w:tc>
        <w:tc>
          <w:tcPr>
            <w:tcW w:w="3408" w:type="dxa"/>
            <w:gridSpan w:val="2"/>
          </w:tcPr>
          <w:p w:rsidR="00F840FF" w:rsidRDefault="00E214C0">
            <w:pPr>
              <w:spacing w:line="360" w:lineRule="auto"/>
              <w:rPr>
                <w:rFonts w:ascii="宋体" w:hAnsi="宋体" w:cs="宋体"/>
                <w:szCs w:val="21"/>
              </w:rPr>
            </w:pPr>
            <w:r>
              <w:rPr>
                <w:rFonts w:ascii="宋体" w:hAnsi="宋体" w:cs="宋体" w:hint="eastAsia"/>
                <w:szCs w:val="21"/>
              </w:rPr>
              <w:t>单位性质：</w:t>
            </w:r>
            <w:r>
              <w:rPr>
                <w:rFonts w:ascii="宋体" w:hAnsi="宋体" w:cs="宋体" w:hint="eastAsia"/>
                <w:szCs w:val="21"/>
                <w:u w:val="single"/>
              </w:rPr>
              <w:t xml:space="preserve">                    </w:t>
            </w:r>
          </w:p>
        </w:tc>
      </w:tr>
      <w:tr w:rsidR="00F840FF">
        <w:trPr>
          <w:jc w:val="center"/>
        </w:trPr>
        <w:tc>
          <w:tcPr>
            <w:tcW w:w="5114" w:type="dxa"/>
            <w:gridSpan w:val="3"/>
          </w:tcPr>
          <w:p w:rsidR="00F840FF" w:rsidRDefault="00E214C0">
            <w:pPr>
              <w:spacing w:line="360" w:lineRule="auto"/>
              <w:rPr>
                <w:rFonts w:ascii="宋体" w:hAnsi="宋体" w:cs="宋体"/>
                <w:szCs w:val="21"/>
              </w:rPr>
            </w:pPr>
            <w:r>
              <w:rPr>
                <w:rFonts w:ascii="宋体" w:hAnsi="宋体" w:cs="宋体" w:hint="eastAsia"/>
                <w:szCs w:val="21"/>
              </w:rPr>
              <w:t>公司开户银行名称：</w:t>
            </w:r>
            <w:r>
              <w:rPr>
                <w:rFonts w:ascii="宋体" w:hAnsi="宋体" w:cs="宋体" w:hint="eastAsia"/>
                <w:szCs w:val="21"/>
                <w:u w:val="single"/>
              </w:rPr>
              <w:t xml:space="preserve">                            </w:t>
            </w:r>
          </w:p>
        </w:tc>
        <w:tc>
          <w:tcPr>
            <w:tcW w:w="3408" w:type="dxa"/>
            <w:gridSpan w:val="2"/>
          </w:tcPr>
          <w:p w:rsidR="00F840FF" w:rsidRDefault="00E214C0">
            <w:pPr>
              <w:spacing w:line="360" w:lineRule="auto"/>
              <w:rPr>
                <w:rFonts w:ascii="宋体" w:hAnsi="宋体" w:cs="宋体"/>
                <w:szCs w:val="21"/>
              </w:rPr>
            </w:pPr>
            <w:r>
              <w:rPr>
                <w:rFonts w:ascii="宋体" w:hAnsi="宋体" w:cs="宋体" w:hint="eastAsia"/>
                <w:szCs w:val="21"/>
              </w:rPr>
              <w:t>开户账号：</w:t>
            </w:r>
            <w:r>
              <w:rPr>
                <w:rFonts w:ascii="宋体" w:hAnsi="宋体" w:cs="宋体" w:hint="eastAsia"/>
                <w:szCs w:val="21"/>
                <w:u w:val="single"/>
              </w:rPr>
              <w:t xml:space="preserve">                    </w:t>
            </w:r>
          </w:p>
        </w:tc>
      </w:tr>
      <w:tr w:rsidR="00F840FF">
        <w:trPr>
          <w:jc w:val="center"/>
        </w:trPr>
        <w:tc>
          <w:tcPr>
            <w:tcW w:w="8522" w:type="dxa"/>
            <w:gridSpan w:val="5"/>
          </w:tcPr>
          <w:p w:rsidR="00F840FF" w:rsidRDefault="00E214C0">
            <w:pPr>
              <w:spacing w:line="360" w:lineRule="auto"/>
              <w:rPr>
                <w:rFonts w:ascii="宋体" w:hAnsi="宋体" w:cs="宋体"/>
                <w:szCs w:val="21"/>
              </w:rPr>
            </w:pPr>
            <w:r>
              <w:rPr>
                <w:rFonts w:ascii="宋体" w:hAnsi="宋体" w:cs="宋体" w:hint="eastAsia"/>
                <w:szCs w:val="21"/>
              </w:rPr>
              <w:t>营业注册执照或事业单位法人证书号：</w:t>
            </w:r>
            <w:r>
              <w:rPr>
                <w:rFonts w:ascii="宋体" w:hAnsi="宋体" w:cs="宋体" w:hint="eastAsia"/>
                <w:szCs w:val="21"/>
                <w:u w:val="single"/>
              </w:rPr>
              <w:t xml:space="preserve">                                             </w:t>
            </w:r>
          </w:p>
        </w:tc>
      </w:tr>
      <w:tr w:rsidR="00F840FF">
        <w:trPr>
          <w:trHeight w:val="583"/>
          <w:jc w:val="center"/>
        </w:trPr>
        <w:tc>
          <w:tcPr>
            <w:tcW w:w="8522" w:type="dxa"/>
            <w:gridSpan w:val="5"/>
          </w:tcPr>
          <w:p w:rsidR="00F840FF" w:rsidRDefault="00E214C0">
            <w:pPr>
              <w:spacing w:line="360" w:lineRule="auto"/>
              <w:rPr>
                <w:rFonts w:ascii="宋体" w:hAnsi="宋体" w:cs="宋体"/>
                <w:szCs w:val="21"/>
              </w:rPr>
            </w:pPr>
            <w:r>
              <w:rPr>
                <w:rFonts w:ascii="宋体" w:hAnsi="宋体" w:cs="宋体" w:hint="eastAsia"/>
                <w:szCs w:val="21"/>
              </w:rPr>
              <w:t>公司财务状况：（如需）                               【价格单位：（人民币）元】</w:t>
            </w:r>
          </w:p>
        </w:tc>
      </w:tr>
      <w:tr w:rsidR="00F840FF">
        <w:trPr>
          <w:jc w:val="center"/>
        </w:trPr>
        <w:tc>
          <w:tcPr>
            <w:tcW w:w="1705" w:type="dxa"/>
            <w:tcBorders>
              <w:top w:val="single" w:sz="6" w:space="0" w:color="auto"/>
              <w:left w:val="single" w:sz="6" w:space="0" w:color="auto"/>
              <w:bottom w:val="single" w:sz="6" w:space="0" w:color="auto"/>
              <w:right w:val="single" w:sz="6" w:space="0" w:color="auto"/>
            </w:tcBorders>
            <w:vAlign w:val="center"/>
          </w:tcPr>
          <w:p w:rsidR="00F840FF" w:rsidRDefault="00E214C0">
            <w:pPr>
              <w:spacing w:line="360" w:lineRule="auto"/>
              <w:jc w:val="center"/>
              <w:rPr>
                <w:rFonts w:ascii="宋体" w:hAnsi="宋体" w:cs="宋体"/>
                <w:szCs w:val="21"/>
              </w:rPr>
            </w:pPr>
            <w:r>
              <w:rPr>
                <w:rFonts w:ascii="宋体" w:hAnsi="宋体" w:cs="宋体" w:hint="eastAsia"/>
                <w:szCs w:val="21"/>
              </w:rPr>
              <w:t>年  度</w:t>
            </w:r>
          </w:p>
        </w:tc>
        <w:tc>
          <w:tcPr>
            <w:tcW w:w="2371" w:type="dxa"/>
            <w:tcBorders>
              <w:top w:val="single" w:sz="6" w:space="0" w:color="auto"/>
              <w:left w:val="single" w:sz="6" w:space="0" w:color="auto"/>
              <w:bottom w:val="single" w:sz="6" w:space="0" w:color="auto"/>
              <w:right w:val="single" w:sz="6" w:space="0" w:color="auto"/>
            </w:tcBorders>
            <w:vAlign w:val="center"/>
          </w:tcPr>
          <w:p w:rsidR="00F840FF" w:rsidRDefault="00E214C0">
            <w:pPr>
              <w:spacing w:line="360" w:lineRule="auto"/>
              <w:jc w:val="center"/>
              <w:rPr>
                <w:rFonts w:ascii="宋体" w:hAnsi="宋体" w:cs="宋体"/>
                <w:szCs w:val="21"/>
              </w:rPr>
            </w:pPr>
            <w:r>
              <w:rPr>
                <w:rFonts w:ascii="宋体" w:hAnsi="宋体" w:cs="宋体" w:hint="eastAsia"/>
                <w:szCs w:val="21"/>
              </w:rPr>
              <w:t>总资产（元）</w:t>
            </w:r>
          </w:p>
        </w:tc>
        <w:tc>
          <w:tcPr>
            <w:tcW w:w="2408" w:type="dxa"/>
            <w:gridSpan w:val="2"/>
            <w:tcBorders>
              <w:top w:val="single" w:sz="6" w:space="0" w:color="auto"/>
              <w:left w:val="single" w:sz="6" w:space="0" w:color="auto"/>
              <w:bottom w:val="single" w:sz="6" w:space="0" w:color="auto"/>
              <w:right w:val="single" w:sz="6" w:space="0" w:color="auto"/>
            </w:tcBorders>
            <w:vAlign w:val="center"/>
          </w:tcPr>
          <w:p w:rsidR="00F840FF" w:rsidRDefault="00E214C0">
            <w:pPr>
              <w:spacing w:line="360" w:lineRule="auto"/>
              <w:jc w:val="center"/>
              <w:rPr>
                <w:rFonts w:ascii="宋体" w:hAnsi="宋体" w:cs="宋体"/>
                <w:szCs w:val="21"/>
              </w:rPr>
            </w:pPr>
            <w:r>
              <w:rPr>
                <w:rFonts w:ascii="宋体" w:hAnsi="宋体" w:cs="宋体" w:hint="eastAsia"/>
                <w:szCs w:val="21"/>
              </w:rPr>
              <w:t>年营业额（元）</w:t>
            </w:r>
          </w:p>
        </w:tc>
        <w:tc>
          <w:tcPr>
            <w:tcW w:w="2038" w:type="dxa"/>
            <w:tcBorders>
              <w:top w:val="single" w:sz="6" w:space="0" w:color="auto"/>
              <w:left w:val="single" w:sz="6" w:space="0" w:color="auto"/>
              <w:bottom w:val="single" w:sz="6" w:space="0" w:color="auto"/>
              <w:right w:val="single" w:sz="6" w:space="0" w:color="auto"/>
            </w:tcBorders>
            <w:vAlign w:val="center"/>
          </w:tcPr>
          <w:p w:rsidR="00F840FF" w:rsidRDefault="00E214C0">
            <w:pPr>
              <w:spacing w:line="360" w:lineRule="auto"/>
              <w:jc w:val="center"/>
              <w:rPr>
                <w:rFonts w:ascii="宋体" w:hAnsi="宋体" w:cs="宋体"/>
                <w:szCs w:val="21"/>
              </w:rPr>
            </w:pPr>
            <w:r>
              <w:rPr>
                <w:rFonts w:ascii="宋体" w:hAnsi="宋体" w:cs="宋体" w:hint="eastAsia"/>
                <w:szCs w:val="21"/>
              </w:rPr>
              <w:t>年净利润（元）</w:t>
            </w:r>
          </w:p>
        </w:tc>
      </w:tr>
      <w:tr w:rsidR="00F840FF">
        <w:trPr>
          <w:jc w:val="center"/>
        </w:trPr>
        <w:tc>
          <w:tcPr>
            <w:tcW w:w="1705" w:type="dxa"/>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c>
          <w:tcPr>
            <w:tcW w:w="2371" w:type="dxa"/>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r>
      <w:tr w:rsidR="00F840FF">
        <w:trPr>
          <w:jc w:val="center"/>
        </w:trPr>
        <w:tc>
          <w:tcPr>
            <w:tcW w:w="1705" w:type="dxa"/>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c>
          <w:tcPr>
            <w:tcW w:w="2371" w:type="dxa"/>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c>
          <w:tcPr>
            <w:tcW w:w="2408" w:type="dxa"/>
            <w:gridSpan w:val="2"/>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c>
          <w:tcPr>
            <w:tcW w:w="2038" w:type="dxa"/>
            <w:tcBorders>
              <w:top w:val="single" w:sz="6" w:space="0" w:color="auto"/>
              <w:left w:val="single" w:sz="6" w:space="0" w:color="auto"/>
              <w:bottom w:val="single" w:sz="6" w:space="0" w:color="auto"/>
              <w:right w:val="single" w:sz="6" w:space="0" w:color="auto"/>
            </w:tcBorders>
          </w:tcPr>
          <w:p w:rsidR="00F840FF" w:rsidRDefault="00F840FF">
            <w:pPr>
              <w:spacing w:line="360" w:lineRule="auto"/>
              <w:rPr>
                <w:rFonts w:ascii="宋体" w:hAnsi="宋体" w:cs="宋体"/>
                <w:szCs w:val="21"/>
              </w:rPr>
            </w:pPr>
          </w:p>
        </w:tc>
      </w:tr>
    </w:tbl>
    <w:p w:rsidR="00F840FF" w:rsidRDefault="00E214C0">
      <w:pPr>
        <w:pStyle w:val="12"/>
        <w:numPr>
          <w:ilvl w:val="0"/>
          <w:numId w:val="99"/>
        </w:numPr>
        <w:spacing w:afterLines="50" w:after="156" w:line="360" w:lineRule="auto"/>
        <w:ind w:firstLineChars="0"/>
        <w:rPr>
          <w:rFonts w:ascii="宋体" w:hAnsi="宋体" w:cs="宋体"/>
          <w:szCs w:val="21"/>
        </w:rPr>
      </w:pPr>
      <w:r>
        <w:rPr>
          <w:rFonts w:ascii="宋体" w:hAnsi="宋体" w:cs="宋体" w:hint="eastAsia"/>
          <w:szCs w:val="21"/>
        </w:rPr>
        <w:t>响应供应商获得国家有关部门颁发的资质证明或荣誉：（如需）</w:t>
      </w:r>
    </w:p>
    <w:tbl>
      <w:tblPr>
        <w:tblStyle w:val="af9"/>
        <w:tblW w:w="8522" w:type="dxa"/>
        <w:jc w:val="center"/>
        <w:tblLayout w:type="fixed"/>
        <w:tblLook w:val="04A0" w:firstRow="1" w:lastRow="0" w:firstColumn="1" w:lastColumn="0" w:noHBand="0" w:noVBand="1"/>
      </w:tblPr>
      <w:tblGrid>
        <w:gridCol w:w="2130"/>
        <w:gridCol w:w="2130"/>
        <w:gridCol w:w="2131"/>
        <w:gridCol w:w="2131"/>
      </w:tblGrid>
      <w:tr w:rsidR="00F840FF">
        <w:trPr>
          <w:jc w:val="center"/>
        </w:trPr>
        <w:tc>
          <w:tcPr>
            <w:tcW w:w="2130"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证书名称</w:t>
            </w:r>
          </w:p>
        </w:tc>
        <w:tc>
          <w:tcPr>
            <w:tcW w:w="2130"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发证单位</w:t>
            </w:r>
          </w:p>
        </w:tc>
        <w:tc>
          <w:tcPr>
            <w:tcW w:w="2131"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证书等级</w:t>
            </w:r>
          </w:p>
        </w:tc>
        <w:tc>
          <w:tcPr>
            <w:tcW w:w="2131"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证书有效期</w:t>
            </w:r>
          </w:p>
        </w:tc>
      </w:tr>
      <w:tr w:rsidR="00F840FF">
        <w:trPr>
          <w:jc w:val="center"/>
        </w:trPr>
        <w:tc>
          <w:tcPr>
            <w:tcW w:w="2130" w:type="dxa"/>
          </w:tcPr>
          <w:p w:rsidR="00F840FF" w:rsidRDefault="00F840FF">
            <w:pPr>
              <w:spacing w:line="360" w:lineRule="auto"/>
              <w:rPr>
                <w:rFonts w:ascii="宋体" w:hAnsi="宋体" w:cs="宋体"/>
                <w:szCs w:val="21"/>
              </w:rPr>
            </w:pPr>
          </w:p>
        </w:tc>
        <w:tc>
          <w:tcPr>
            <w:tcW w:w="2130" w:type="dxa"/>
          </w:tcPr>
          <w:p w:rsidR="00F840FF" w:rsidRDefault="00F840FF">
            <w:pPr>
              <w:spacing w:line="360" w:lineRule="auto"/>
              <w:rPr>
                <w:rFonts w:ascii="宋体" w:hAnsi="宋体" w:cs="宋体"/>
                <w:szCs w:val="21"/>
              </w:rPr>
            </w:pPr>
          </w:p>
        </w:tc>
        <w:tc>
          <w:tcPr>
            <w:tcW w:w="2131" w:type="dxa"/>
          </w:tcPr>
          <w:p w:rsidR="00F840FF" w:rsidRDefault="00F840FF">
            <w:pPr>
              <w:spacing w:line="360" w:lineRule="auto"/>
              <w:rPr>
                <w:rFonts w:ascii="宋体" w:hAnsi="宋体" w:cs="宋体"/>
                <w:szCs w:val="21"/>
              </w:rPr>
            </w:pPr>
          </w:p>
        </w:tc>
        <w:tc>
          <w:tcPr>
            <w:tcW w:w="2131" w:type="dxa"/>
          </w:tcPr>
          <w:p w:rsidR="00F840FF" w:rsidRDefault="00F840FF">
            <w:pPr>
              <w:spacing w:line="360" w:lineRule="auto"/>
              <w:rPr>
                <w:rFonts w:ascii="宋体" w:hAnsi="宋体" w:cs="宋体"/>
                <w:szCs w:val="21"/>
              </w:rPr>
            </w:pPr>
          </w:p>
        </w:tc>
      </w:tr>
      <w:tr w:rsidR="00F840FF">
        <w:trPr>
          <w:jc w:val="center"/>
        </w:trPr>
        <w:tc>
          <w:tcPr>
            <w:tcW w:w="2130" w:type="dxa"/>
          </w:tcPr>
          <w:p w:rsidR="00F840FF" w:rsidRDefault="00F840FF">
            <w:pPr>
              <w:spacing w:line="360" w:lineRule="auto"/>
              <w:rPr>
                <w:rFonts w:ascii="宋体" w:hAnsi="宋体" w:cs="宋体"/>
                <w:szCs w:val="21"/>
              </w:rPr>
            </w:pPr>
          </w:p>
        </w:tc>
        <w:tc>
          <w:tcPr>
            <w:tcW w:w="2130" w:type="dxa"/>
          </w:tcPr>
          <w:p w:rsidR="00F840FF" w:rsidRDefault="00F840FF">
            <w:pPr>
              <w:spacing w:line="360" w:lineRule="auto"/>
              <w:rPr>
                <w:rFonts w:ascii="宋体" w:hAnsi="宋体" w:cs="宋体"/>
                <w:szCs w:val="21"/>
              </w:rPr>
            </w:pPr>
          </w:p>
        </w:tc>
        <w:tc>
          <w:tcPr>
            <w:tcW w:w="2131" w:type="dxa"/>
          </w:tcPr>
          <w:p w:rsidR="00F840FF" w:rsidRDefault="00F840FF">
            <w:pPr>
              <w:spacing w:line="360" w:lineRule="auto"/>
              <w:rPr>
                <w:rFonts w:ascii="宋体" w:hAnsi="宋体" w:cs="宋体"/>
                <w:szCs w:val="21"/>
              </w:rPr>
            </w:pPr>
          </w:p>
        </w:tc>
        <w:tc>
          <w:tcPr>
            <w:tcW w:w="2131" w:type="dxa"/>
          </w:tcPr>
          <w:p w:rsidR="00F840FF" w:rsidRDefault="00F840FF">
            <w:pPr>
              <w:spacing w:line="360" w:lineRule="auto"/>
              <w:rPr>
                <w:rFonts w:ascii="宋体" w:hAnsi="宋体" w:cs="宋体"/>
                <w:szCs w:val="21"/>
              </w:rPr>
            </w:pPr>
          </w:p>
        </w:tc>
      </w:tr>
    </w:tbl>
    <w:p w:rsidR="00F840FF" w:rsidRDefault="00E214C0">
      <w:pPr>
        <w:spacing w:beforeLines="50" w:before="156" w:afterLines="150" w:after="468" w:line="360" w:lineRule="auto"/>
        <w:rPr>
          <w:rFonts w:ascii="宋体" w:hAnsi="宋体" w:cs="宋体"/>
          <w:szCs w:val="21"/>
        </w:rPr>
      </w:pPr>
      <w:r>
        <w:rPr>
          <w:rFonts w:ascii="宋体" w:hAnsi="宋体" w:cs="宋体" w:hint="eastAsia"/>
          <w:szCs w:val="21"/>
        </w:rPr>
        <w:t>兹证明上述声明是真实、正确的，并提供了全部能提供的资料和数据，我方同意遵照贵方要求出示有关证明文件。</w:t>
      </w: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E214C0">
      <w:pPr>
        <w:pStyle w:val="2"/>
        <w:keepNext w:val="0"/>
        <w:keepLines w:val="0"/>
        <w:pageBreakBefore/>
        <w:numPr>
          <w:ilvl w:val="1"/>
          <w:numId w:val="100"/>
        </w:numPr>
        <w:spacing w:line="415" w:lineRule="auto"/>
        <w:jc w:val="left"/>
        <w:rPr>
          <w:rStyle w:val="afa"/>
          <w:rFonts w:ascii="宋体" w:eastAsia="宋体" w:hAnsi="宋体" w:cs="宋体"/>
          <w:b/>
          <w:spacing w:val="12"/>
          <w:sz w:val="21"/>
          <w:szCs w:val="21"/>
        </w:rPr>
      </w:pPr>
      <w:bookmarkStart w:id="197" w:name="_Toc140075191"/>
      <w:bookmarkStart w:id="198" w:name="_Toc391627761"/>
      <w:bookmarkStart w:id="199" w:name="_Toc405313965"/>
      <w:bookmarkStart w:id="200" w:name="_Toc521951147"/>
      <w:r>
        <w:rPr>
          <w:rStyle w:val="afa"/>
          <w:rFonts w:ascii="宋体" w:eastAsia="宋体" w:hAnsi="宋体" w:cs="宋体" w:hint="eastAsia"/>
          <w:b/>
          <w:spacing w:val="12"/>
          <w:sz w:val="21"/>
          <w:szCs w:val="21"/>
        </w:rPr>
        <w:lastRenderedPageBreak/>
        <w:t>供应商资格证明文件</w:t>
      </w:r>
      <w:bookmarkEnd w:id="197"/>
    </w:p>
    <w:p w:rsidR="00F840FF" w:rsidRDefault="00E214C0">
      <w:pPr>
        <w:widowControl/>
        <w:jc w:val="left"/>
        <w:rPr>
          <w:rStyle w:val="afa"/>
          <w:rFonts w:ascii="宋体" w:hAnsi="宋体" w:cs="宋体"/>
          <w:bCs w:val="0"/>
          <w:spacing w:val="12"/>
          <w:szCs w:val="21"/>
        </w:rPr>
      </w:pPr>
      <w:r>
        <w:rPr>
          <w:rStyle w:val="afa"/>
          <w:rFonts w:ascii="宋体" w:hAnsi="宋体" w:cs="宋体" w:hint="eastAsia"/>
          <w:b w:val="0"/>
          <w:spacing w:val="12"/>
          <w:szCs w:val="21"/>
        </w:rPr>
        <w:br w:type="page"/>
      </w: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01" w:name="_Toc140075192"/>
      <w:bookmarkStart w:id="202" w:name="_Toc405313968"/>
      <w:bookmarkStart w:id="203" w:name="_Toc521951150"/>
      <w:bookmarkStart w:id="204" w:name="_Toc391627765"/>
      <w:bookmarkEnd w:id="198"/>
      <w:bookmarkEnd w:id="199"/>
      <w:bookmarkEnd w:id="200"/>
      <w:r>
        <w:rPr>
          <w:rStyle w:val="afa"/>
          <w:rFonts w:ascii="宋体" w:eastAsia="宋体" w:hAnsi="宋体" w:cs="宋体" w:hint="eastAsia"/>
          <w:b/>
          <w:spacing w:val="12"/>
          <w:sz w:val="21"/>
          <w:szCs w:val="21"/>
        </w:rPr>
        <w:lastRenderedPageBreak/>
        <w:t>业绩表</w:t>
      </w:r>
      <w:bookmarkEnd w:id="201"/>
      <w:bookmarkEnd w:id="202"/>
      <w:bookmarkEnd w:id="203"/>
      <w:bookmarkEnd w:id="204"/>
    </w:p>
    <w:p w:rsidR="00F840FF" w:rsidRDefault="00E214C0">
      <w:pPr>
        <w:spacing w:beforeLines="100" w:before="312" w:afterLines="150" w:after="468" w:line="360" w:lineRule="auto"/>
        <w:jc w:val="center"/>
        <w:rPr>
          <w:rFonts w:ascii="宋体" w:hAnsi="宋体" w:cs="宋体"/>
          <w:b/>
          <w:spacing w:val="20"/>
          <w:sz w:val="30"/>
          <w:szCs w:val="30"/>
        </w:rPr>
      </w:pPr>
      <w:r>
        <w:rPr>
          <w:rFonts w:ascii="宋体" w:hAnsi="宋体" w:cs="宋体" w:hint="eastAsia"/>
          <w:b/>
          <w:spacing w:val="20"/>
          <w:sz w:val="30"/>
          <w:szCs w:val="30"/>
        </w:rPr>
        <w:t>业绩表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46"/>
        <w:gridCol w:w="2296"/>
        <w:gridCol w:w="1561"/>
        <w:gridCol w:w="1556"/>
        <w:gridCol w:w="1415"/>
        <w:gridCol w:w="1048"/>
      </w:tblGrid>
      <w:tr w:rsidR="00F840FF">
        <w:trPr>
          <w:trHeight w:val="691"/>
          <w:jc w:val="center"/>
        </w:trPr>
        <w:tc>
          <w:tcPr>
            <w:tcW w:w="8522" w:type="dxa"/>
            <w:gridSpan w:val="6"/>
            <w:vAlign w:val="center"/>
          </w:tcPr>
          <w:p w:rsidR="00F840FF" w:rsidRDefault="00E214C0">
            <w:pPr>
              <w:spacing w:before="156" w:after="156" w:line="240" w:lineRule="exact"/>
              <w:jc w:val="left"/>
              <w:rPr>
                <w:rFonts w:ascii="宋体" w:hAnsi="宋体" w:cs="宋体"/>
                <w:b/>
                <w:bCs/>
                <w:szCs w:val="21"/>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项目编号：</w:t>
            </w:r>
            <w:r>
              <w:rPr>
                <w:rFonts w:ascii="宋体" w:hAnsi="宋体" w:cs="宋体" w:hint="eastAsia"/>
                <w:b/>
                <w:szCs w:val="21"/>
                <w:u w:val="single"/>
              </w:rPr>
              <w:t xml:space="preserve">                      </w:t>
            </w:r>
          </w:p>
        </w:tc>
      </w:tr>
      <w:tr w:rsidR="00F840FF">
        <w:trPr>
          <w:trHeight w:val="691"/>
          <w:jc w:val="center"/>
        </w:trPr>
        <w:tc>
          <w:tcPr>
            <w:tcW w:w="646" w:type="dxa"/>
            <w:vAlign w:val="center"/>
          </w:tcPr>
          <w:p w:rsidR="00F840FF" w:rsidRDefault="00E214C0">
            <w:pPr>
              <w:spacing w:before="156" w:after="156" w:line="240" w:lineRule="exact"/>
              <w:jc w:val="center"/>
              <w:rPr>
                <w:rFonts w:ascii="宋体" w:hAnsi="宋体" w:cs="宋体"/>
                <w:b/>
                <w:bCs/>
                <w:szCs w:val="21"/>
              </w:rPr>
            </w:pPr>
            <w:r>
              <w:rPr>
                <w:rFonts w:ascii="宋体" w:hAnsi="宋体" w:cs="宋体" w:hint="eastAsia"/>
                <w:b/>
                <w:bCs/>
                <w:szCs w:val="21"/>
              </w:rPr>
              <w:t>序号</w:t>
            </w:r>
          </w:p>
        </w:tc>
        <w:tc>
          <w:tcPr>
            <w:tcW w:w="2296" w:type="dxa"/>
            <w:vAlign w:val="center"/>
          </w:tcPr>
          <w:p w:rsidR="00F840FF" w:rsidRDefault="00E214C0">
            <w:pPr>
              <w:spacing w:before="156" w:after="156" w:line="240" w:lineRule="exact"/>
              <w:jc w:val="center"/>
              <w:rPr>
                <w:rFonts w:ascii="宋体" w:hAnsi="宋体" w:cs="宋体"/>
                <w:b/>
                <w:bCs/>
                <w:szCs w:val="21"/>
              </w:rPr>
            </w:pPr>
            <w:r>
              <w:rPr>
                <w:rFonts w:ascii="宋体" w:hAnsi="宋体" w:cs="宋体" w:hint="eastAsia"/>
                <w:b/>
                <w:bCs/>
                <w:szCs w:val="21"/>
              </w:rPr>
              <w:t>项目名称</w:t>
            </w:r>
          </w:p>
        </w:tc>
        <w:tc>
          <w:tcPr>
            <w:tcW w:w="1561" w:type="dxa"/>
            <w:vAlign w:val="center"/>
          </w:tcPr>
          <w:p w:rsidR="00F840FF" w:rsidRDefault="00E214C0">
            <w:pPr>
              <w:spacing w:before="156" w:after="156" w:line="240" w:lineRule="exact"/>
              <w:jc w:val="center"/>
              <w:rPr>
                <w:rFonts w:ascii="宋体" w:hAnsi="宋体" w:cs="宋体"/>
                <w:b/>
                <w:bCs/>
                <w:szCs w:val="21"/>
              </w:rPr>
            </w:pPr>
            <w:r>
              <w:rPr>
                <w:rFonts w:ascii="宋体" w:hAnsi="宋体" w:cs="宋体" w:hint="eastAsia"/>
                <w:b/>
                <w:bCs/>
                <w:szCs w:val="21"/>
              </w:rPr>
              <w:t>合同金额</w:t>
            </w:r>
          </w:p>
        </w:tc>
        <w:tc>
          <w:tcPr>
            <w:tcW w:w="1556" w:type="dxa"/>
            <w:vAlign w:val="center"/>
          </w:tcPr>
          <w:p w:rsidR="00F840FF" w:rsidRDefault="00E214C0">
            <w:pPr>
              <w:spacing w:before="156" w:after="156" w:line="240" w:lineRule="exact"/>
              <w:jc w:val="center"/>
              <w:rPr>
                <w:rFonts w:ascii="宋体" w:hAnsi="宋体" w:cs="宋体"/>
                <w:b/>
                <w:bCs/>
                <w:szCs w:val="21"/>
              </w:rPr>
            </w:pPr>
            <w:r>
              <w:rPr>
                <w:rFonts w:ascii="宋体" w:hAnsi="宋体" w:cs="宋体" w:hint="eastAsia"/>
                <w:b/>
                <w:bCs/>
                <w:szCs w:val="21"/>
              </w:rPr>
              <w:t>签约时间</w:t>
            </w:r>
          </w:p>
        </w:tc>
        <w:tc>
          <w:tcPr>
            <w:tcW w:w="1415" w:type="dxa"/>
            <w:vAlign w:val="center"/>
          </w:tcPr>
          <w:p w:rsidR="00F840FF" w:rsidRDefault="00E214C0">
            <w:pPr>
              <w:spacing w:before="156" w:after="156" w:line="240" w:lineRule="exact"/>
              <w:jc w:val="center"/>
              <w:rPr>
                <w:rFonts w:ascii="宋体" w:hAnsi="宋体" w:cs="宋体"/>
                <w:b/>
                <w:bCs/>
                <w:szCs w:val="21"/>
              </w:rPr>
            </w:pPr>
            <w:r>
              <w:rPr>
                <w:rFonts w:ascii="宋体" w:hAnsi="宋体" w:cs="宋体" w:hint="eastAsia"/>
                <w:b/>
                <w:bCs/>
                <w:szCs w:val="21"/>
              </w:rPr>
              <w:t>完成情况</w:t>
            </w:r>
          </w:p>
        </w:tc>
        <w:tc>
          <w:tcPr>
            <w:tcW w:w="1048" w:type="dxa"/>
            <w:vAlign w:val="center"/>
          </w:tcPr>
          <w:p w:rsidR="00F840FF" w:rsidRDefault="00E214C0">
            <w:pPr>
              <w:spacing w:before="156" w:after="156" w:line="240" w:lineRule="exact"/>
              <w:jc w:val="center"/>
              <w:rPr>
                <w:rFonts w:ascii="宋体" w:hAnsi="宋体" w:cs="宋体"/>
                <w:b/>
                <w:bCs/>
                <w:szCs w:val="21"/>
              </w:rPr>
            </w:pPr>
            <w:r>
              <w:rPr>
                <w:rFonts w:ascii="宋体" w:hAnsi="宋体" w:cs="宋体" w:hint="eastAsia"/>
                <w:b/>
                <w:bCs/>
                <w:szCs w:val="21"/>
              </w:rPr>
              <w:t>备注</w:t>
            </w: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r w:rsidR="00F840FF">
        <w:trPr>
          <w:jc w:val="center"/>
        </w:trPr>
        <w:tc>
          <w:tcPr>
            <w:tcW w:w="646" w:type="dxa"/>
            <w:vAlign w:val="center"/>
          </w:tcPr>
          <w:p w:rsidR="00F840FF" w:rsidRDefault="00F840FF">
            <w:pPr>
              <w:spacing w:before="156" w:after="156" w:line="240" w:lineRule="exact"/>
              <w:jc w:val="center"/>
              <w:rPr>
                <w:rFonts w:ascii="宋体" w:hAnsi="宋体" w:cs="宋体"/>
                <w:szCs w:val="21"/>
              </w:rPr>
            </w:pPr>
          </w:p>
        </w:tc>
        <w:tc>
          <w:tcPr>
            <w:tcW w:w="2296" w:type="dxa"/>
            <w:vAlign w:val="center"/>
          </w:tcPr>
          <w:p w:rsidR="00F840FF" w:rsidRDefault="00F840FF">
            <w:pPr>
              <w:spacing w:before="156" w:after="156" w:line="240" w:lineRule="exact"/>
              <w:jc w:val="center"/>
              <w:rPr>
                <w:rFonts w:ascii="宋体" w:hAnsi="宋体" w:cs="宋体"/>
                <w:szCs w:val="21"/>
              </w:rPr>
            </w:pPr>
          </w:p>
        </w:tc>
        <w:tc>
          <w:tcPr>
            <w:tcW w:w="1561" w:type="dxa"/>
            <w:vAlign w:val="center"/>
          </w:tcPr>
          <w:p w:rsidR="00F840FF" w:rsidRDefault="00F840FF">
            <w:pPr>
              <w:spacing w:before="156" w:after="156" w:line="240" w:lineRule="exact"/>
              <w:jc w:val="center"/>
              <w:rPr>
                <w:rFonts w:ascii="宋体" w:hAnsi="宋体" w:cs="宋体"/>
                <w:szCs w:val="21"/>
              </w:rPr>
            </w:pPr>
          </w:p>
        </w:tc>
        <w:tc>
          <w:tcPr>
            <w:tcW w:w="1556" w:type="dxa"/>
            <w:vAlign w:val="center"/>
          </w:tcPr>
          <w:p w:rsidR="00F840FF" w:rsidRDefault="00F840FF">
            <w:pPr>
              <w:spacing w:before="156" w:after="156" w:line="240" w:lineRule="exact"/>
              <w:jc w:val="center"/>
              <w:rPr>
                <w:rFonts w:ascii="宋体" w:hAnsi="宋体" w:cs="宋体"/>
                <w:szCs w:val="21"/>
              </w:rPr>
            </w:pPr>
          </w:p>
        </w:tc>
        <w:tc>
          <w:tcPr>
            <w:tcW w:w="1415" w:type="dxa"/>
            <w:vAlign w:val="center"/>
          </w:tcPr>
          <w:p w:rsidR="00F840FF" w:rsidRDefault="00F840FF">
            <w:pPr>
              <w:spacing w:before="156" w:after="156" w:line="240" w:lineRule="exact"/>
              <w:jc w:val="center"/>
              <w:rPr>
                <w:rFonts w:ascii="宋体" w:hAnsi="宋体" w:cs="宋体"/>
                <w:szCs w:val="21"/>
              </w:rPr>
            </w:pPr>
          </w:p>
        </w:tc>
        <w:tc>
          <w:tcPr>
            <w:tcW w:w="1048" w:type="dxa"/>
            <w:vAlign w:val="center"/>
          </w:tcPr>
          <w:p w:rsidR="00F840FF" w:rsidRDefault="00F840FF">
            <w:pPr>
              <w:spacing w:before="156" w:after="156" w:line="240" w:lineRule="exact"/>
              <w:jc w:val="center"/>
              <w:rPr>
                <w:rFonts w:ascii="宋体" w:hAnsi="宋体" w:cs="宋体"/>
                <w:szCs w:val="21"/>
              </w:rPr>
            </w:pPr>
          </w:p>
        </w:tc>
      </w:tr>
    </w:tbl>
    <w:p w:rsidR="00F840FF" w:rsidRDefault="00E214C0">
      <w:pPr>
        <w:spacing w:beforeLines="50" w:before="156" w:line="360" w:lineRule="auto"/>
        <w:rPr>
          <w:rFonts w:ascii="宋体" w:hAnsi="宋体" w:cs="宋体"/>
          <w:szCs w:val="21"/>
        </w:rPr>
      </w:pPr>
      <w:r>
        <w:rPr>
          <w:rFonts w:ascii="宋体" w:hAnsi="宋体" w:cs="宋体" w:hint="eastAsia"/>
          <w:szCs w:val="21"/>
        </w:rPr>
        <w:t>注明：需提供证明资料内容详见</w:t>
      </w:r>
      <w:r>
        <w:rPr>
          <w:rFonts w:ascii="宋体" w:hAnsi="宋体" w:cs="宋体" w:hint="eastAsia"/>
          <w:szCs w:val="21"/>
          <w:u w:val="single"/>
        </w:rPr>
        <w:t>（磋商文件第五部分 评审方法、步骤、标准之</w:t>
      </w:r>
      <w:r>
        <w:rPr>
          <w:rFonts w:ascii="宋体" w:hAnsi="宋体" w:cs="宋体" w:hint="eastAsia"/>
          <w:kern w:val="0"/>
          <w:szCs w:val="21"/>
          <w:u w:val="single"/>
        </w:rPr>
        <w:t>附表二</w:t>
      </w:r>
      <w:r>
        <w:rPr>
          <w:rFonts w:ascii="宋体" w:hAnsi="宋体" w:cs="宋体" w:hint="eastAsia"/>
          <w:szCs w:val="21"/>
          <w:u w:val="single"/>
        </w:rPr>
        <w:t xml:space="preserve">详细评审表相对应条款） </w:t>
      </w:r>
      <w:r>
        <w:rPr>
          <w:rFonts w:ascii="宋体" w:hAnsi="宋体" w:cs="宋体" w:hint="eastAsia"/>
          <w:szCs w:val="21"/>
        </w:rPr>
        <w:t>。</w:t>
      </w: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F840FF">
      <w:pPr>
        <w:spacing w:line="360" w:lineRule="auto"/>
        <w:rPr>
          <w:rFonts w:ascii="宋体" w:hAnsi="宋体" w:cs="宋体"/>
          <w:szCs w:val="21"/>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05" w:name="_Toc140075193"/>
      <w:r>
        <w:rPr>
          <w:rStyle w:val="afa"/>
          <w:rFonts w:ascii="宋体" w:eastAsia="宋体" w:hAnsi="宋体" w:cs="宋体" w:hint="eastAsia"/>
          <w:b/>
          <w:spacing w:val="12"/>
          <w:sz w:val="21"/>
          <w:szCs w:val="21"/>
        </w:rPr>
        <w:lastRenderedPageBreak/>
        <w:t>商务要求偏离表</w:t>
      </w:r>
      <w:bookmarkEnd w:id="205"/>
    </w:p>
    <w:p w:rsidR="00F840FF" w:rsidRDefault="00E214C0">
      <w:pPr>
        <w:spacing w:beforeLines="200" w:before="624" w:afterLines="150" w:after="468" w:line="360" w:lineRule="auto"/>
        <w:jc w:val="center"/>
        <w:rPr>
          <w:rFonts w:ascii="宋体" w:hAnsi="宋体" w:cs="宋体"/>
          <w:b/>
          <w:spacing w:val="20"/>
          <w:sz w:val="30"/>
          <w:szCs w:val="30"/>
        </w:rPr>
      </w:pPr>
      <w:r>
        <w:rPr>
          <w:rFonts w:ascii="宋体" w:hAnsi="宋体" w:cs="宋体" w:hint="eastAsia"/>
          <w:b/>
          <w:spacing w:val="20"/>
          <w:sz w:val="30"/>
          <w:szCs w:val="30"/>
        </w:rPr>
        <w:t>商务要求偏离表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F840FF">
        <w:trPr>
          <w:trHeight w:val="655"/>
          <w:jc w:val="center"/>
        </w:trPr>
        <w:tc>
          <w:tcPr>
            <w:tcW w:w="8617" w:type="dxa"/>
            <w:gridSpan w:val="5"/>
            <w:vAlign w:val="center"/>
          </w:tcPr>
          <w:p w:rsidR="00F840FF" w:rsidRDefault="00E214C0">
            <w:pPr>
              <w:jc w:val="left"/>
              <w:rPr>
                <w:rFonts w:ascii="宋体" w:hAnsi="宋体" w:cs="宋体"/>
                <w:b/>
                <w:szCs w:val="21"/>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项目编号：</w:t>
            </w:r>
            <w:r>
              <w:rPr>
                <w:rFonts w:ascii="宋体" w:hAnsi="宋体" w:cs="宋体" w:hint="eastAsia"/>
                <w:b/>
                <w:szCs w:val="21"/>
                <w:u w:val="single"/>
              </w:rPr>
              <w:t xml:space="preserve">                        </w:t>
            </w:r>
          </w:p>
        </w:tc>
      </w:tr>
      <w:tr w:rsidR="00F840FF">
        <w:trPr>
          <w:trHeight w:val="655"/>
          <w:jc w:val="center"/>
        </w:trPr>
        <w:tc>
          <w:tcPr>
            <w:tcW w:w="920" w:type="dxa"/>
            <w:vAlign w:val="center"/>
          </w:tcPr>
          <w:p w:rsidR="00F840FF" w:rsidRDefault="00E214C0">
            <w:pPr>
              <w:jc w:val="center"/>
              <w:rPr>
                <w:rFonts w:ascii="宋体" w:hAnsi="宋体" w:cs="宋体"/>
                <w:b/>
                <w:szCs w:val="21"/>
              </w:rPr>
            </w:pPr>
            <w:r>
              <w:rPr>
                <w:rFonts w:ascii="宋体" w:hAnsi="宋体" w:cs="宋体" w:hint="eastAsia"/>
                <w:b/>
                <w:szCs w:val="21"/>
              </w:rPr>
              <w:t>序号</w:t>
            </w:r>
          </w:p>
        </w:tc>
        <w:tc>
          <w:tcPr>
            <w:tcW w:w="2352" w:type="dxa"/>
            <w:vAlign w:val="center"/>
          </w:tcPr>
          <w:p w:rsidR="00F840FF" w:rsidRDefault="00E214C0">
            <w:pPr>
              <w:jc w:val="center"/>
              <w:rPr>
                <w:rFonts w:ascii="宋体" w:hAnsi="宋体" w:cs="宋体"/>
                <w:b/>
                <w:szCs w:val="21"/>
              </w:rPr>
            </w:pPr>
            <w:r>
              <w:rPr>
                <w:rFonts w:ascii="宋体" w:hAnsi="宋体" w:cs="宋体" w:hint="eastAsia"/>
                <w:b/>
                <w:szCs w:val="21"/>
              </w:rPr>
              <w:t>采购文件要求</w:t>
            </w:r>
          </w:p>
        </w:tc>
        <w:tc>
          <w:tcPr>
            <w:tcW w:w="2126" w:type="dxa"/>
            <w:vAlign w:val="center"/>
          </w:tcPr>
          <w:p w:rsidR="00F840FF" w:rsidRDefault="00E214C0">
            <w:pPr>
              <w:jc w:val="center"/>
              <w:rPr>
                <w:rFonts w:ascii="宋体" w:hAnsi="宋体" w:cs="宋体"/>
                <w:b/>
                <w:szCs w:val="21"/>
              </w:rPr>
            </w:pPr>
            <w:r>
              <w:rPr>
                <w:rFonts w:ascii="宋体" w:hAnsi="宋体" w:cs="宋体" w:hint="eastAsia"/>
                <w:b/>
                <w:bCs/>
                <w:szCs w:val="21"/>
              </w:rPr>
              <w:t>响应文件响应内容</w:t>
            </w:r>
          </w:p>
        </w:tc>
        <w:tc>
          <w:tcPr>
            <w:tcW w:w="1644" w:type="dxa"/>
            <w:vAlign w:val="center"/>
          </w:tcPr>
          <w:p w:rsidR="00F840FF" w:rsidRDefault="00E214C0">
            <w:pPr>
              <w:ind w:left="293" w:hangingChars="139" w:hanging="293"/>
              <w:jc w:val="center"/>
              <w:rPr>
                <w:rFonts w:ascii="宋体" w:hAnsi="宋体" w:cs="宋体"/>
                <w:b/>
                <w:szCs w:val="21"/>
              </w:rPr>
            </w:pPr>
            <w:r>
              <w:rPr>
                <w:rFonts w:ascii="宋体" w:hAnsi="宋体" w:cs="宋体" w:hint="eastAsia"/>
                <w:b/>
                <w:szCs w:val="21"/>
              </w:rPr>
              <w:t>偏离情况</w:t>
            </w:r>
          </w:p>
        </w:tc>
        <w:tc>
          <w:tcPr>
            <w:tcW w:w="1575" w:type="dxa"/>
            <w:vAlign w:val="center"/>
          </w:tcPr>
          <w:p w:rsidR="00F840FF" w:rsidRDefault="00E214C0">
            <w:pPr>
              <w:jc w:val="center"/>
              <w:rPr>
                <w:rFonts w:ascii="宋体" w:hAnsi="宋体" w:cs="宋体"/>
                <w:b/>
                <w:szCs w:val="21"/>
              </w:rPr>
            </w:pPr>
            <w:r>
              <w:rPr>
                <w:rFonts w:ascii="宋体" w:hAnsi="宋体" w:cs="宋体" w:hint="eastAsia"/>
                <w:b/>
                <w:szCs w:val="21"/>
              </w:rPr>
              <w:t>说明</w:t>
            </w:r>
          </w:p>
        </w:tc>
      </w:tr>
      <w:tr w:rsidR="00F840FF">
        <w:trPr>
          <w:trHeight w:val="611"/>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04"/>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12"/>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21"/>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15"/>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bl>
    <w:p w:rsidR="00F840FF" w:rsidRDefault="00E214C0">
      <w:pPr>
        <w:spacing w:beforeLines="50" w:before="156" w:line="360" w:lineRule="auto"/>
        <w:rPr>
          <w:rFonts w:ascii="宋体" w:hAnsi="宋体" w:cs="宋体"/>
          <w:szCs w:val="21"/>
        </w:rPr>
      </w:pPr>
      <w:r>
        <w:rPr>
          <w:rFonts w:ascii="宋体" w:hAnsi="宋体" w:cs="宋体" w:hint="eastAsia"/>
          <w:szCs w:val="21"/>
        </w:rPr>
        <w:t>注明：</w:t>
      </w:r>
    </w:p>
    <w:p w:rsidR="00F840FF" w:rsidRDefault="00E214C0">
      <w:pPr>
        <w:pStyle w:val="aff2"/>
        <w:numPr>
          <w:ilvl w:val="0"/>
          <w:numId w:val="101"/>
        </w:numPr>
        <w:spacing w:line="360" w:lineRule="auto"/>
        <w:ind w:firstLineChars="0"/>
        <w:rPr>
          <w:rFonts w:ascii="宋体" w:hAnsi="宋体" w:cs="宋体"/>
          <w:szCs w:val="21"/>
        </w:rPr>
      </w:pPr>
      <w:r>
        <w:rPr>
          <w:rFonts w:ascii="宋体" w:hAnsi="宋体" w:cs="宋体" w:hint="eastAsia"/>
          <w:szCs w:val="21"/>
        </w:rPr>
        <w:t>偏离情况项填写“正”、“负”或“无”，说明项中填写原因。</w:t>
      </w:r>
    </w:p>
    <w:p w:rsidR="00F840FF" w:rsidRDefault="00E214C0">
      <w:pPr>
        <w:pStyle w:val="aff2"/>
        <w:numPr>
          <w:ilvl w:val="0"/>
          <w:numId w:val="101"/>
        </w:numPr>
        <w:spacing w:line="360" w:lineRule="auto"/>
        <w:ind w:left="426" w:firstLineChars="0" w:hanging="426"/>
        <w:jc w:val="left"/>
        <w:rPr>
          <w:rFonts w:ascii="宋体" w:hAnsi="宋体" w:cs="宋体"/>
          <w:szCs w:val="21"/>
        </w:rPr>
      </w:pPr>
      <w:r>
        <w:rPr>
          <w:rFonts w:ascii="宋体" w:hAnsi="宋体" w:cs="宋体" w:hint="eastAsia"/>
          <w:szCs w:val="21"/>
        </w:rPr>
        <w:t>供应商应按照采购文件要求，根据“采购需求”内容</w:t>
      </w:r>
      <w:proofErr w:type="gramStart"/>
      <w:r>
        <w:rPr>
          <w:rFonts w:ascii="宋体" w:hAnsi="宋体" w:cs="宋体" w:hint="eastAsia"/>
          <w:szCs w:val="21"/>
        </w:rPr>
        <w:t>作出</w:t>
      </w:r>
      <w:proofErr w:type="gramEnd"/>
      <w:r>
        <w:rPr>
          <w:rFonts w:ascii="宋体" w:hAnsi="宋体" w:cs="宋体" w:hint="eastAsia"/>
          <w:szCs w:val="21"/>
        </w:rPr>
        <w:t>全面响应。对响应有偏离的，则说明偏离的内容。“采购需求”内容中若有要求提供相关证明资料的，须按要求提供，否则视为负偏离。</w:t>
      </w: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06" w:name="_Toc494567328"/>
      <w:bookmarkStart w:id="207" w:name="_Toc521951154"/>
      <w:bookmarkStart w:id="208" w:name="_Toc140075194"/>
      <w:bookmarkStart w:id="209" w:name="_Toc391627770"/>
      <w:bookmarkStart w:id="210" w:name="_Toc405313974"/>
      <w:r>
        <w:rPr>
          <w:rStyle w:val="afa"/>
          <w:rFonts w:ascii="宋体" w:eastAsia="宋体" w:hAnsi="宋体" w:cs="宋体" w:hint="eastAsia"/>
          <w:b/>
          <w:spacing w:val="12"/>
          <w:sz w:val="21"/>
          <w:szCs w:val="21"/>
        </w:rPr>
        <w:lastRenderedPageBreak/>
        <w:t>拟</w:t>
      </w:r>
      <w:bookmarkEnd w:id="206"/>
      <w:bookmarkEnd w:id="207"/>
      <w:r>
        <w:rPr>
          <w:rStyle w:val="afa"/>
          <w:rFonts w:ascii="宋体" w:eastAsia="宋体" w:hAnsi="宋体" w:cs="宋体" w:hint="eastAsia"/>
          <w:b/>
          <w:spacing w:val="12"/>
          <w:sz w:val="21"/>
          <w:szCs w:val="21"/>
        </w:rPr>
        <w:t>投入本项目设备情况表(可选)</w:t>
      </w:r>
      <w:bookmarkEnd w:id="208"/>
    </w:p>
    <w:p w:rsidR="00F840FF" w:rsidRDefault="00E214C0">
      <w:pPr>
        <w:spacing w:beforeLines="200" w:before="624" w:afterLines="100" w:after="312" w:line="360" w:lineRule="auto"/>
        <w:jc w:val="center"/>
        <w:rPr>
          <w:rFonts w:ascii="宋体" w:hAnsi="宋体" w:cs="宋体"/>
          <w:b/>
          <w:spacing w:val="10"/>
          <w:sz w:val="30"/>
          <w:szCs w:val="30"/>
        </w:rPr>
      </w:pPr>
      <w:r>
        <w:rPr>
          <w:rFonts w:ascii="宋体" w:hAnsi="宋体" w:cs="宋体" w:hint="eastAsia"/>
          <w:b/>
          <w:spacing w:val="10"/>
          <w:sz w:val="30"/>
          <w:szCs w:val="30"/>
        </w:rPr>
        <w:t>拟投入本项目设备情况表</w:t>
      </w:r>
    </w:p>
    <w:tbl>
      <w:tblP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87"/>
        <w:gridCol w:w="2020"/>
        <w:gridCol w:w="1503"/>
        <w:gridCol w:w="946"/>
        <w:gridCol w:w="2062"/>
        <w:gridCol w:w="1304"/>
      </w:tblGrid>
      <w:tr w:rsidR="00F840FF">
        <w:trPr>
          <w:trHeight w:val="596"/>
        </w:trPr>
        <w:tc>
          <w:tcPr>
            <w:tcW w:w="8522" w:type="dxa"/>
            <w:gridSpan w:val="6"/>
            <w:vAlign w:val="center"/>
          </w:tcPr>
          <w:p w:rsidR="00F840FF" w:rsidRDefault="00E214C0">
            <w:pPr>
              <w:jc w:val="left"/>
              <w:rPr>
                <w:rFonts w:ascii="宋体" w:hAnsi="宋体" w:cs="宋体"/>
                <w:b/>
                <w:szCs w:val="21"/>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项目编号：</w:t>
            </w:r>
            <w:r>
              <w:rPr>
                <w:rFonts w:ascii="宋体" w:hAnsi="宋体" w:cs="宋体" w:hint="eastAsia"/>
                <w:b/>
                <w:szCs w:val="21"/>
                <w:u w:val="single"/>
              </w:rPr>
              <w:t xml:space="preserve">                      </w:t>
            </w:r>
          </w:p>
        </w:tc>
      </w:tr>
      <w:tr w:rsidR="00F840FF">
        <w:trPr>
          <w:trHeight w:val="596"/>
        </w:trPr>
        <w:tc>
          <w:tcPr>
            <w:tcW w:w="687"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序号</w:t>
            </w:r>
          </w:p>
        </w:tc>
        <w:tc>
          <w:tcPr>
            <w:tcW w:w="2020"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名称</w:t>
            </w:r>
          </w:p>
        </w:tc>
        <w:tc>
          <w:tcPr>
            <w:tcW w:w="1503"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规格型号</w:t>
            </w:r>
          </w:p>
        </w:tc>
        <w:tc>
          <w:tcPr>
            <w:tcW w:w="946"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数量</w:t>
            </w:r>
          </w:p>
        </w:tc>
        <w:tc>
          <w:tcPr>
            <w:tcW w:w="2062"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使用年限</w:t>
            </w:r>
          </w:p>
        </w:tc>
        <w:tc>
          <w:tcPr>
            <w:tcW w:w="1304" w:type="dxa"/>
            <w:vAlign w:val="center"/>
          </w:tcPr>
          <w:p w:rsidR="00F840FF" w:rsidRDefault="00E214C0">
            <w:pPr>
              <w:spacing w:line="360" w:lineRule="auto"/>
              <w:jc w:val="center"/>
              <w:rPr>
                <w:rFonts w:ascii="宋体" w:hAnsi="宋体" w:cs="宋体"/>
                <w:szCs w:val="21"/>
              </w:rPr>
            </w:pPr>
            <w:r>
              <w:rPr>
                <w:rFonts w:ascii="宋体" w:hAnsi="宋体" w:cs="宋体" w:hint="eastAsia"/>
                <w:szCs w:val="21"/>
              </w:rPr>
              <w:t>备注</w:t>
            </w:r>
          </w:p>
        </w:tc>
      </w:tr>
      <w:tr w:rsidR="00F840FF">
        <w:trPr>
          <w:trHeight w:val="618"/>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r w:rsidR="00F840FF">
        <w:trPr>
          <w:trHeight w:val="613"/>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r w:rsidR="00F840FF">
        <w:trPr>
          <w:trHeight w:val="615"/>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r w:rsidR="00F840FF">
        <w:trPr>
          <w:trHeight w:val="615"/>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r w:rsidR="00F840FF">
        <w:trPr>
          <w:trHeight w:val="615"/>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r w:rsidR="00F840FF">
        <w:trPr>
          <w:trHeight w:val="615"/>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r w:rsidR="00F840FF">
        <w:trPr>
          <w:trHeight w:val="615"/>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r w:rsidR="00F840FF">
        <w:trPr>
          <w:trHeight w:val="615"/>
        </w:trPr>
        <w:tc>
          <w:tcPr>
            <w:tcW w:w="687" w:type="dxa"/>
            <w:vAlign w:val="center"/>
          </w:tcPr>
          <w:p w:rsidR="00F840FF" w:rsidRDefault="00F840FF">
            <w:pPr>
              <w:spacing w:line="360" w:lineRule="auto"/>
              <w:jc w:val="center"/>
              <w:rPr>
                <w:rFonts w:ascii="宋体" w:hAnsi="宋体" w:cs="宋体"/>
                <w:szCs w:val="21"/>
              </w:rPr>
            </w:pPr>
          </w:p>
        </w:tc>
        <w:tc>
          <w:tcPr>
            <w:tcW w:w="2020" w:type="dxa"/>
            <w:vAlign w:val="center"/>
          </w:tcPr>
          <w:p w:rsidR="00F840FF" w:rsidRDefault="00F840FF">
            <w:pPr>
              <w:spacing w:line="360" w:lineRule="auto"/>
              <w:jc w:val="center"/>
              <w:rPr>
                <w:rFonts w:ascii="宋体" w:hAnsi="宋体" w:cs="宋体"/>
                <w:szCs w:val="21"/>
              </w:rPr>
            </w:pPr>
          </w:p>
        </w:tc>
        <w:tc>
          <w:tcPr>
            <w:tcW w:w="1503" w:type="dxa"/>
            <w:vAlign w:val="center"/>
          </w:tcPr>
          <w:p w:rsidR="00F840FF" w:rsidRDefault="00F840FF">
            <w:pPr>
              <w:spacing w:line="360" w:lineRule="auto"/>
              <w:jc w:val="center"/>
              <w:rPr>
                <w:rFonts w:ascii="宋体" w:hAnsi="宋体" w:cs="宋体"/>
                <w:szCs w:val="21"/>
              </w:rPr>
            </w:pPr>
          </w:p>
        </w:tc>
        <w:tc>
          <w:tcPr>
            <w:tcW w:w="946" w:type="dxa"/>
            <w:vAlign w:val="center"/>
          </w:tcPr>
          <w:p w:rsidR="00F840FF" w:rsidRDefault="00F840FF">
            <w:pPr>
              <w:spacing w:line="360" w:lineRule="auto"/>
              <w:jc w:val="center"/>
              <w:rPr>
                <w:rFonts w:ascii="宋体" w:hAnsi="宋体" w:cs="宋体"/>
                <w:szCs w:val="21"/>
              </w:rPr>
            </w:pPr>
          </w:p>
        </w:tc>
        <w:tc>
          <w:tcPr>
            <w:tcW w:w="2062" w:type="dxa"/>
            <w:vAlign w:val="center"/>
          </w:tcPr>
          <w:p w:rsidR="00F840FF" w:rsidRDefault="00F840FF">
            <w:pPr>
              <w:spacing w:line="360" w:lineRule="auto"/>
              <w:jc w:val="center"/>
              <w:rPr>
                <w:rFonts w:ascii="宋体" w:hAnsi="宋体" w:cs="宋体"/>
                <w:szCs w:val="21"/>
              </w:rPr>
            </w:pPr>
          </w:p>
        </w:tc>
        <w:tc>
          <w:tcPr>
            <w:tcW w:w="1304" w:type="dxa"/>
            <w:vAlign w:val="center"/>
          </w:tcPr>
          <w:p w:rsidR="00F840FF" w:rsidRDefault="00F840FF">
            <w:pPr>
              <w:spacing w:line="360" w:lineRule="auto"/>
              <w:jc w:val="center"/>
              <w:rPr>
                <w:rFonts w:ascii="宋体" w:hAnsi="宋体" w:cs="宋体"/>
                <w:szCs w:val="21"/>
              </w:rPr>
            </w:pPr>
          </w:p>
        </w:tc>
      </w:tr>
    </w:tbl>
    <w:p w:rsidR="00F840FF" w:rsidRDefault="00E214C0">
      <w:pPr>
        <w:spacing w:beforeLines="50" w:before="156" w:line="360" w:lineRule="auto"/>
        <w:rPr>
          <w:rFonts w:ascii="宋体" w:hAnsi="宋体" w:cs="宋体"/>
          <w:szCs w:val="21"/>
        </w:rPr>
      </w:pPr>
      <w:r>
        <w:rPr>
          <w:rFonts w:ascii="宋体" w:hAnsi="宋体" w:cs="宋体" w:hint="eastAsia"/>
          <w:szCs w:val="21"/>
        </w:rPr>
        <w:t>注明：需提供证明资料内容详见</w:t>
      </w:r>
      <w:r>
        <w:rPr>
          <w:rFonts w:ascii="宋体" w:hAnsi="宋体" w:cs="宋体" w:hint="eastAsia"/>
          <w:szCs w:val="21"/>
          <w:u w:val="single"/>
        </w:rPr>
        <w:t xml:space="preserve">（磋商文件第五部分 评审方法、步骤、标准之附表二详细评审表相对应条款） </w:t>
      </w:r>
      <w:r>
        <w:rPr>
          <w:rFonts w:ascii="宋体" w:hAnsi="宋体" w:cs="宋体" w:hint="eastAsia"/>
          <w:szCs w:val="21"/>
        </w:rPr>
        <w:t>。</w:t>
      </w: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F840FF">
      <w:pPr>
        <w:spacing w:line="360" w:lineRule="auto"/>
        <w:rPr>
          <w:rFonts w:ascii="宋体" w:hAnsi="宋体" w:cs="宋体"/>
          <w:szCs w:val="21"/>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11" w:name="_Toc521951156"/>
      <w:bookmarkStart w:id="212" w:name="_Toc140075195"/>
      <w:bookmarkEnd w:id="209"/>
      <w:bookmarkEnd w:id="210"/>
      <w:r>
        <w:rPr>
          <w:rStyle w:val="afa"/>
          <w:rFonts w:ascii="宋体" w:eastAsia="宋体" w:hAnsi="宋体" w:cs="宋体" w:hint="eastAsia"/>
          <w:b/>
          <w:spacing w:val="12"/>
          <w:sz w:val="21"/>
          <w:szCs w:val="21"/>
        </w:rPr>
        <w:lastRenderedPageBreak/>
        <w:t>项目技术服务人员情况表</w:t>
      </w:r>
      <w:bookmarkEnd w:id="211"/>
      <w:bookmarkEnd w:id="212"/>
    </w:p>
    <w:p w:rsidR="00F840FF" w:rsidRDefault="00E214C0">
      <w:pPr>
        <w:spacing w:beforeLines="200" w:before="624"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项目技术服务人员情况表</w:t>
      </w:r>
    </w:p>
    <w:tbl>
      <w:tblPr>
        <w:tblpPr w:leftFromText="180" w:rightFromText="180" w:vertAnchor="text" w:tblpXSpec="center" w:tblpY="1"/>
        <w:tblOverlap w:val="never"/>
        <w:tblW w:w="85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113"/>
        <w:gridCol w:w="1260"/>
        <w:gridCol w:w="1842"/>
        <w:gridCol w:w="1415"/>
        <w:gridCol w:w="992"/>
        <w:gridCol w:w="1191"/>
      </w:tblGrid>
      <w:tr w:rsidR="00F840FF">
        <w:trPr>
          <w:trHeight w:val="700"/>
        </w:trPr>
        <w:tc>
          <w:tcPr>
            <w:tcW w:w="8522" w:type="dxa"/>
            <w:gridSpan w:val="7"/>
            <w:vAlign w:val="center"/>
          </w:tcPr>
          <w:p w:rsidR="00F840FF" w:rsidRDefault="00E214C0">
            <w:pPr>
              <w:jc w:val="left"/>
              <w:rPr>
                <w:rFonts w:ascii="宋体" w:hAnsi="宋体" w:cs="宋体"/>
                <w:b/>
                <w:szCs w:val="21"/>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项目编号：</w:t>
            </w:r>
            <w:r>
              <w:rPr>
                <w:rFonts w:ascii="宋体" w:hAnsi="宋体" w:cs="宋体" w:hint="eastAsia"/>
                <w:b/>
                <w:szCs w:val="21"/>
                <w:u w:val="single"/>
              </w:rPr>
              <w:t xml:space="preserve">                              </w:t>
            </w:r>
          </w:p>
        </w:tc>
      </w:tr>
      <w:tr w:rsidR="00F840FF">
        <w:trPr>
          <w:trHeight w:val="700"/>
        </w:trPr>
        <w:tc>
          <w:tcPr>
            <w:tcW w:w="709" w:type="dxa"/>
            <w:vAlign w:val="center"/>
          </w:tcPr>
          <w:p w:rsidR="00F840FF" w:rsidRDefault="00E214C0">
            <w:pPr>
              <w:jc w:val="center"/>
              <w:rPr>
                <w:rFonts w:ascii="宋体" w:hAnsi="宋体" w:cs="宋体"/>
                <w:szCs w:val="21"/>
              </w:rPr>
            </w:pPr>
            <w:r>
              <w:rPr>
                <w:rFonts w:ascii="宋体" w:hAnsi="宋体" w:cs="宋体" w:hint="eastAsia"/>
                <w:szCs w:val="21"/>
              </w:rPr>
              <w:t>序号</w:t>
            </w:r>
          </w:p>
        </w:tc>
        <w:tc>
          <w:tcPr>
            <w:tcW w:w="1113" w:type="dxa"/>
            <w:vAlign w:val="center"/>
          </w:tcPr>
          <w:p w:rsidR="00F840FF" w:rsidRDefault="00E214C0">
            <w:pPr>
              <w:jc w:val="center"/>
              <w:rPr>
                <w:rFonts w:ascii="宋体" w:hAnsi="宋体" w:cs="宋体"/>
                <w:szCs w:val="21"/>
              </w:rPr>
            </w:pPr>
            <w:r>
              <w:rPr>
                <w:rFonts w:ascii="宋体" w:hAnsi="宋体" w:cs="宋体" w:hint="eastAsia"/>
                <w:szCs w:val="21"/>
              </w:rPr>
              <w:t>姓名</w:t>
            </w:r>
          </w:p>
        </w:tc>
        <w:tc>
          <w:tcPr>
            <w:tcW w:w="1260" w:type="dxa"/>
            <w:vAlign w:val="center"/>
          </w:tcPr>
          <w:p w:rsidR="00F840FF" w:rsidRDefault="00E214C0">
            <w:pPr>
              <w:jc w:val="center"/>
              <w:rPr>
                <w:rFonts w:ascii="宋体" w:hAnsi="宋体" w:cs="宋体"/>
                <w:szCs w:val="21"/>
              </w:rPr>
            </w:pPr>
            <w:r>
              <w:rPr>
                <w:rFonts w:ascii="宋体" w:hAnsi="宋体" w:cs="宋体" w:hint="eastAsia"/>
                <w:szCs w:val="21"/>
              </w:rPr>
              <w:t>职位</w:t>
            </w:r>
          </w:p>
        </w:tc>
        <w:tc>
          <w:tcPr>
            <w:tcW w:w="1842" w:type="dxa"/>
            <w:vAlign w:val="center"/>
          </w:tcPr>
          <w:p w:rsidR="00F840FF" w:rsidRDefault="00E214C0">
            <w:pPr>
              <w:jc w:val="center"/>
              <w:rPr>
                <w:rFonts w:ascii="宋体" w:hAnsi="宋体" w:cs="宋体"/>
                <w:szCs w:val="21"/>
              </w:rPr>
            </w:pPr>
            <w:r>
              <w:rPr>
                <w:rFonts w:ascii="宋体" w:hAnsi="宋体" w:cs="宋体" w:hint="eastAsia"/>
                <w:szCs w:val="21"/>
              </w:rPr>
              <w:t>持何种资格证件</w:t>
            </w:r>
          </w:p>
        </w:tc>
        <w:tc>
          <w:tcPr>
            <w:tcW w:w="1415" w:type="dxa"/>
            <w:vAlign w:val="center"/>
          </w:tcPr>
          <w:p w:rsidR="00F840FF" w:rsidRDefault="00E214C0">
            <w:pPr>
              <w:jc w:val="center"/>
              <w:rPr>
                <w:rFonts w:ascii="宋体" w:hAnsi="宋体" w:cs="宋体"/>
                <w:szCs w:val="21"/>
              </w:rPr>
            </w:pPr>
            <w:r>
              <w:rPr>
                <w:rFonts w:ascii="宋体" w:hAnsi="宋体" w:cs="宋体" w:hint="eastAsia"/>
                <w:szCs w:val="21"/>
              </w:rPr>
              <w:t>发证时间</w:t>
            </w:r>
          </w:p>
        </w:tc>
        <w:tc>
          <w:tcPr>
            <w:tcW w:w="992" w:type="dxa"/>
            <w:vAlign w:val="center"/>
          </w:tcPr>
          <w:p w:rsidR="00F840FF" w:rsidRDefault="00E214C0">
            <w:pPr>
              <w:jc w:val="center"/>
              <w:rPr>
                <w:rFonts w:ascii="宋体" w:hAnsi="宋体" w:cs="宋体"/>
                <w:szCs w:val="21"/>
              </w:rPr>
            </w:pPr>
            <w:r>
              <w:rPr>
                <w:rFonts w:ascii="宋体" w:hAnsi="宋体" w:cs="宋体" w:hint="eastAsia"/>
                <w:szCs w:val="21"/>
              </w:rPr>
              <w:t>学历</w:t>
            </w:r>
          </w:p>
        </w:tc>
        <w:tc>
          <w:tcPr>
            <w:tcW w:w="1191" w:type="dxa"/>
            <w:vAlign w:val="center"/>
          </w:tcPr>
          <w:p w:rsidR="00F840FF" w:rsidRDefault="00E214C0">
            <w:pPr>
              <w:jc w:val="center"/>
              <w:rPr>
                <w:rFonts w:ascii="宋体" w:hAnsi="宋体" w:cs="宋体"/>
                <w:szCs w:val="21"/>
              </w:rPr>
            </w:pPr>
            <w:r>
              <w:rPr>
                <w:rFonts w:ascii="宋体" w:hAnsi="宋体" w:cs="宋体" w:hint="eastAsia"/>
                <w:szCs w:val="21"/>
              </w:rPr>
              <w:t>经验年限</w:t>
            </w: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spacing w:line="480" w:lineRule="auto"/>
              <w:jc w:val="center"/>
              <w:rPr>
                <w:rFonts w:ascii="宋体" w:hAnsi="宋体" w:cs="宋体"/>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spacing w:line="480" w:lineRule="auto"/>
              <w:jc w:val="center"/>
              <w:rPr>
                <w:rFonts w:ascii="宋体" w:hAnsi="宋体" w:cs="宋体"/>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spacing w:line="480" w:lineRule="auto"/>
              <w:jc w:val="center"/>
              <w:rPr>
                <w:rFonts w:ascii="宋体" w:hAnsi="宋体" w:cs="宋体"/>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spacing w:line="480" w:lineRule="auto"/>
              <w:jc w:val="center"/>
              <w:rPr>
                <w:rFonts w:ascii="宋体" w:hAnsi="宋体" w:cs="宋体"/>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widowControl/>
              <w:tabs>
                <w:tab w:val="right" w:leader="dot" w:pos="8302"/>
              </w:tabs>
              <w:spacing w:line="480" w:lineRule="auto"/>
              <w:jc w:val="center"/>
              <w:rPr>
                <w:rFonts w:ascii="宋体" w:hAnsi="宋体" w:cs="宋体"/>
                <w:kern w:val="0"/>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widowControl/>
              <w:tabs>
                <w:tab w:val="right" w:leader="dot" w:pos="8302"/>
              </w:tabs>
              <w:spacing w:line="480" w:lineRule="auto"/>
              <w:jc w:val="center"/>
              <w:rPr>
                <w:rFonts w:ascii="宋体" w:hAnsi="宋体" w:cs="宋体"/>
                <w:kern w:val="0"/>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spacing w:line="480" w:lineRule="auto"/>
              <w:jc w:val="center"/>
              <w:rPr>
                <w:rFonts w:ascii="宋体" w:hAnsi="宋体" w:cs="宋体"/>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r w:rsidR="00F840FF">
        <w:trPr>
          <w:cantSplit/>
          <w:trHeight w:val="420"/>
        </w:trPr>
        <w:tc>
          <w:tcPr>
            <w:tcW w:w="709" w:type="dxa"/>
            <w:vAlign w:val="center"/>
          </w:tcPr>
          <w:p w:rsidR="00F840FF" w:rsidRDefault="00F840FF">
            <w:pPr>
              <w:spacing w:line="480" w:lineRule="auto"/>
              <w:jc w:val="center"/>
              <w:rPr>
                <w:rFonts w:ascii="宋体" w:hAnsi="宋体" w:cs="宋体"/>
                <w:szCs w:val="21"/>
              </w:rPr>
            </w:pPr>
          </w:p>
        </w:tc>
        <w:tc>
          <w:tcPr>
            <w:tcW w:w="1113" w:type="dxa"/>
            <w:vAlign w:val="center"/>
          </w:tcPr>
          <w:p w:rsidR="00F840FF" w:rsidRDefault="00F840FF">
            <w:pPr>
              <w:spacing w:line="480" w:lineRule="auto"/>
              <w:jc w:val="center"/>
              <w:rPr>
                <w:rFonts w:ascii="宋体" w:hAnsi="宋体" w:cs="宋体"/>
                <w:szCs w:val="21"/>
              </w:rPr>
            </w:pPr>
          </w:p>
        </w:tc>
        <w:tc>
          <w:tcPr>
            <w:tcW w:w="1260" w:type="dxa"/>
            <w:vAlign w:val="center"/>
          </w:tcPr>
          <w:p w:rsidR="00F840FF" w:rsidRDefault="00F840FF">
            <w:pPr>
              <w:spacing w:line="480" w:lineRule="auto"/>
              <w:jc w:val="center"/>
              <w:rPr>
                <w:rFonts w:ascii="宋体" w:hAnsi="宋体" w:cs="宋体"/>
                <w:szCs w:val="21"/>
              </w:rPr>
            </w:pPr>
          </w:p>
        </w:tc>
        <w:tc>
          <w:tcPr>
            <w:tcW w:w="1842" w:type="dxa"/>
            <w:vAlign w:val="center"/>
          </w:tcPr>
          <w:p w:rsidR="00F840FF" w:rsidRDefault="00F840FF">
            <w:pPr>
              <w:spacing w:line="480" w:lineRule="auto"/>
              <w:jc w:val="center"/>
              <w:rPr>
                <w:rFonts w:ascii="宋体" w:hAnsi="宋体" w:cs="宋体"/>
                <w:szCs w:val="21"/>
              </w:rPr>
            </w:pPr>
          </w:p>
        </w:tc>
        <w:tc>
          <w:tcPr>
            <w:tcW w:w="1415" w:type="dxa"/>
          </w:tcPr>
          <w:p w:rsidR="00F840FF" w:rsidRDefault="00F840FF">
            <w:pPr>
              <w:spacing w:line="480" w:lineRule="auto"/>
              <w:jc w:val="center"/>
              <w:rPr>
                <w:rFonts w:ascii="宋体" w:hAnsi="宋体" w:cs="宋体"/>
                <w:szCs w:val="21"/>
              </w:rPr>
            </w:pPr>
          </w:p>
        </w:tc>
        <w:tc>
          <w:tcPr>
            <w:tcW w:w="992" w:type="dxa"/>
            <w:vAlign w:val="center"/>
          </w:tcPr>
          <w:p w:rsidR="00F840FF" w:rsidRDefault="00F840FF">
            <w:pPr>
              <w:spacing w:line="480" w:lineRule="auto"/>
              <w:jc w:val="center"/>
              <w:rPr>
                <w:rFonts w:ascii="宋体" w:hAnsi="宋体" w:cs="宋体"/>
                <w:szCs w:val="21"/>
              </w:rPr>
            </w:pPr>
          </w:p>
        </w:tc>
        <w:tc>
          <w:tcPr>
            <w:tcW w:w="1191" w:type="dxa"/>
          </w:tcPr>
          <w:p w:rsidR="00F840FF" w:rsidRDefault="00F840FF">
            <w:pPr>
              <w:spacing w:line="480" w:lineRule="auto"/>
              <w:jc w:val="center"/>
              <w:rPr>
                <w:rFonts w:ascii="宋体" w:hAnsi="宋体" w:cs="宋体"/>
                <w:szCs w:val="21"/>
              </w:rPr>
            </w:pPr>
          </w:p>
        </w:tc>
      </w:tr>
    </w:tbl>
    <w:p w:rsidR="00F840FF" w:rsidRDefault="00F840FF">
      <w:pPr>
        <w:pStyle w:val="a7"/>
        <w:overflowPunct w:val="0"/>
        <w:spacing w:beforeLines="50" w:before="156" w:after="0" w:line="360" w:lineRule="auto"/>
        <w:rPr>
          <w:rFonts w:ascii="宋体" w:hAnsi="宋体" w:cs="宋体"/>
          <w:szCs w:val="21"/>
        </w:rPr>
      </w:pPr>
    </w:p>
    <w:p w:rsidR="00F840FF" w:rsidRDefault="00E214C0">
      <w:pPr>
        <w:pStyle w:val="a7"/>
        <w:overflowPunct w:val="0"/>
        <w:spacing w:beforeLines="50" w:before="156" w:after="0" w:line="360" w:lineRule="auto"/>
        <w:rPr>
          <w:rFonts w:ascii="宋体" w:hAnsi="宋体" w:cs="宋体"/>
          <w:szCs w:val="21"/>
        </w:rPr>
      </w:pPr>
      <w:r>
        <w:rPr>
          <w:rFonts w:ascii="宋体" w:hAnsi="宋体" w:cs="宋体" w:hint="eastAsia"/>
          <w:szCs w:val="21"/>
        </w:rPr>
        <w:t>注明：需提供证明资料内容详见</w:t>
      </w:r>
      <w:r>
        <w:rPr>
          <w:rFonts w:ascii="宋体" w:hAnsi="宋体" w:cs="宋体" w:hint="eastAsia"/>
          <w:szCs w:val="21"/>
          <w:u w:val="single"/>
        </w:rPr>
        <w:t>（磋商文件第五部分 评审方法、步骤、标准之</w:t>
      </w:r>
      <w:r>
        <w:rPr>
          <w:rFonts w:ascii="宋体" w:hAnsi="宋体" w:cs="宋体" w:hint="eastAsia"/>
          <w:kern w:val="0"/>
          <w:szCs w:val="21"/>
          <w:u w:val="single"/>
        </w:rPr>
        <w:t>附表二</w:t>
      </w:r>
      <w:r>
        <w:rPr>
          <w:rFonts w:ascii="宋体" w:hAnsi="宋体" w:cs="宋体" w:hint="eastAsia"/>
          <w:szCs w:val="21"/>
          <w:u w:val="single"/>
        </w:rPr>
        <w:t xml:space="preserve">详细评审表相对应条款） </w:t>
      </w:r>
      <w:r>
        <w:rPr>
          <w:rFonts w:ascii="宋体" w:hAnsi="宋体" w:cs="宋体" w:hint="eastAsia"/>
          <w:szCs w:val="21"/>
        </w:rPr>
        <w:t>。</w:t>
      </w:r>
    </w:p>
    <w:p w:rsidR="00F840FF" w:rsidRDefault="00F840FF">
      <w:pPr>
        <w:spacing w:line="360" w:lineRule="auto"/>
        <w:rPr>
          <w:rFonts w:ascii="宋体" w:hAnsi="宋体" w:cs="宋体"/>
        </w:rPr>
      </w:pPr>
    </w:p>
    <w:p w:rsidR="00F840FF" w:rsidRDefault="00F840FF">
      <w:pPr>
        <w:spacing w:line="360" w:lineRule="auto"/>
        <w:rPr>
          <w:rFonts w:ascii="宋体" w:hAnsi="宋体" w:cs="宋体"/>
        </w:rPr>
      </w:pPr>
    </w:p>
    <w:p w:rsidR="00F840FF" w:rsidRDefault="00F840FF">
      <w:pPr>
        <w:spacing w:line="360" w:lineRule="auto"/>
        <w:rPr>
          <w:rFonts w:ascii="宋体" w:hAnsi="宋体" w:cs="宋体"/>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13" w:name="_Toc521951157"/>
      <w:bookmarkStart w:id="214" w:name="_Toc140075196"/>
      <w:bookmarkStart w:id="215" w:name="_Toc391627771"/>
      <w:bookmarkStart w:id="216" w:name="_Toc405313975"/>
      <w:r>
        <w:rPr>
          <w:rStyle w:val="afa"/>
          <w:rFonts w:ascii="宋体" w:eastAsia="宋体" w:hAnsi="宋体" w:cs="宋体" w:hint="eastAsia"/>
          <w:b/>
          <w:spacing w:val="12"/>
          <w:sz w:val="21"/>
          <w:szCs w:val="21"/>
        </w:rPr>
        <w:lastRenderedPageBreak/>
        <w:t>拟担任本项目主要负责人简历表</w:t>
      </w:r>
      <w:bookmarkEnd w:id="213"/>
      <w:bookmarkEnd w:id="214"/>
      <w:bookmarkEnd w:id="215"/>
      <w:bookmarkEnd w:id="216"/>
    </w:p>
    <w:p w:rsidR="00F840FF" w:rsidRDefault="00E214C0">
      <w:pPr>
        <w:spacing w:beforeLines="200" w:before="624"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拟担任本项目主要负责人简历表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3"/>
        <w:gridCol w:w="726"/>
        <w:gridCol w:w="1323"/>
        <w:gridCol w:w="317"/>
        <w:gridCol w:w="179"/>
        <w:gridCol w:w="818"/>
        <w:gridCol w:w="528"/>
        <w:gridCol w:w="14"/>
        <w:gridCol w:w="1098"/>
        <w:gridCol w:w="423"/>
        <w:gridCol w:w="629"/>
        <w:gridCol w:w="397"/>
        <w:gridCol w:w="1357"/>
      </w:tblGrid>
      <w:tr w:rsidR="00F840FF">
        <w:trPr>
          <w:trHeight w:val="600"/>
          <w:jc w:val="center"/>
        </w:trPr>
        <w:tc>
          <w:tcPr>
            <w:tcW w:w="713" w:type="dxa"/>
            <w:vAlign w:val="center"/>
          </w:tcPr>
          <w:p w:rsidR="00F840FF" w:rsidRDefault="00E214C0">
            <w:pPr>
              <w:jc w:val="center"/>
              <w:rPr>
                <w:rFonts w:ascii="宋体" w:hAnsi="宋体" w:cs="宋体"/>
                <w:szCs w:val="21"/>
              </w:rPr>
            </w:pPr>
            <w:r>
              <w:rPr>
                <w:rFonts w:ascii="宋体" w:hAnsi="宋体" w:cs="宋体" w:hint="eastAsia"/>
                <w:szCs w:val="21"/>
              </w:rPr>
              <w:t>姓名</w:t>
            </w:r>
          </w:p>
        </w:tc>
        <w:tc>
          <w:tcPr>
            <w:tcW w:w="2545" w:type="dxa"/>
            <w:gridSpan w:val="4"/>
            <w:vAlign w:val="center"/>
          </w:tcPr>
          <w:p w:rsidR="00F840FF" w:rsidRDefault="00F840FF">
            <w:pPr>
              <w:jc w:val="center"/>
              <w:rPr>
                <w:rFonts w:ascii="宋体" w:hAnsi="宋体" w:cs="宋体"/>
                <w:szCs w:val="21"/>
              </w:rPr>
            </w:pPr>
          </w:p>
        </w:tc>
        <w:tc>
          <w:tcPr>
            <w:tcW w:w="818" w:type="dxa"/>
            <w:vAlign w:val="center"/>
          </w:tcPr>
          <w:p w:rsidR="00F840FF" w:rsidRDefault="00E214C0">
            <w:pPr>
              <w:jc w:val="center"/>
              <w:rPr>
                <w:rFonts w:ascii="宋体" w:hAnsi="宋体" w:cs="宋体"/>
                <w:szCs w:val="21"/>
              </w:rPr>
            </w:pPr>
            <w:r>
              <w:rPr>
                <w:rFonts w:ascii="宋体" w:hAnsi="宋体" w:cs="宋体" w:hint="eastAsia"/>
                <w:szCs w:val="21"/>
              </w:rPr>
              <w:t>性别</w:t>
            </w:r>
          </w:p>
        </w:tc>
        <w:tc>
          <w:tcPr>
            <w:tcW w:w="1640" w:type="dxa"/>
            <w:gridSpan w:val="3"/>
            <w:vAlign w:val="center"/>
          </w:tcPr>
          <w:p w:rsidR="00F840FF" w:rsidRDefault="00F840FF">
            <w:pPr>
              <w:jc w:val="center"/>
              <w:rPr>
                <w:rFonts w:ascii="宋体" w:hAnsi="宋体" w:cs="宋体"/>
                <w:szCs w:val="21"/>
              </w:rPr>
            </w:pPr>
          </w:p>
        </w:tc>
        <w:tc>
          <w:tcPr>
            <w:tcW w:w="1052" w:type="dxa"/>
            <w:gridSpan w:val="2"/>
            <w:vAlign w:val="center"/>
          </w:tcPr>
          <w:p w:rsidR="00F840FF" w:rsidRDefault="00E214C0">
            <w:pPr>
              <w:jc w:val="center"/>
              <w:rPr>
                <w:rFonts w:ascii="宋体" w:hAnsi="宋体" w:cs="宋体"/>
                <w:szCs w:val="21"/>
              </w:rPr>
            </w:pPr>
            <w:r>
              <w:rPr>
                <w:rFonts w:ascii="宋体" w:hAnsi="宋体" w:cs="宋体" w:hint="eastAsia"/>
                <w:szCs w:val="21"/>
              </w:rPr>
              <w:t>年龄</w:t>
            </w:r>
          </w:p>
        </w:tc>
        <w:tc>
          <w:tcPr>
            <w:tcW w:w="1754" w:type="dxa"/>
            <w:gridSpan w:val="2"/>
            <w:vAlign w:val="center"/>
          </w:tcPr>
          <w:p w:rsidR="00F840FF" w:rsidRDefault="00F840FF">
            <w:pPr>
              <w:jc w:val="center"/>
              <w:rPr>
                <w:rFonts w:ascii="宋体" w:hAnsi="宋体" w:cs="宋体"/>
                <w:szCs w:val="21"/>
              </w:rPr>
            </w:pPr>
          </w:p>
        </w:tc>
      </w:tr>
      <w:tr w:rsidR="00F840FF">
        <w:trPr>
          <w:trHeight w:val="623"/>
          <w:jc w:val="center"/>
        </w:trPr>
        <w:tc>
          <w:tcPr>
            <w:tcW w:w="713" w:type="dxa"/>
            <w:vAlign w:val="center"/>
          </w:tcPr>
          <w:p w:rsidR="00F840FF" w:rsidRDefault="00E214C0">
            <w:pPr>
              <w:jc w:val="center"/>
              <w:rPr>
                <w:rFonts w:ascii="宋体" w:hAnsi="宋体" w:cs="宋体"/>
                <w:szCs w:val="21"/>
              </w:rPr>
            </w:pPr>
            <w:r>
              <w:rPr>
                <w:rFonts w:ascii="宋体" w:hAnsi="宋体" w:cs="宋体" w:hint="eastAsia"/>
                <w:szCs w:val="21"/>
              </w:rPr>
              <w:t>职务</w:t>
            </w:r>
          </w:p>
        </w:tc>
        <w:tc>
          <w:tcPr>
            <w:tcW w:w="2545" w:type="dxa"/>
            <w:gridSpan w:val="4"/>
            <w:vAlign w:val="center"/>
          </w:tcPr>
          <w:p w:rsidR="00F840FF" w:rsidRDefault="00F840FF">
            <w:pPr>
              <w:jc w:val="center"/>
              <w:rPr>
                <w:rFonts w:ascii="宋体" w:hAnsi="宋体" w:cs="宋体"/>
                <w:szCs w:val="21"/>
              </w:rPr>
            </w:pPr>
          </w:p>
        </w:tc>
        <w:tc>
          <w:tcPr>
            <w:tcW w:w="818" w:type="dxa"/>
            <w:vAlign w:val="center"/>
          </w:tcPr>
          <w:p w:rsidR="00F840FF" w:rsidRDefault="00E214C0">
            <w:pPr>
              <w:jc w:val="center"/>
              <w:rPr>
                <w:rFonts w:ascii="宋体" w:hAnsi="宋体" w:cs="宋体"/>
                <w:szCs w:val="21"/>
              </w:rPr>
            </w:pPr>
            <w:r>
              <w:rPr>
                <w:rFonts w:ascii="宋体" w:hAnsi="宋体" w:cs="宋体" w:hint="eastAsia"/>
                <w:szCs w:val="21"/>
              </w:rPr>
              <w:t>职称</w:t>
            </w:r>
          </w:p>
        </w:tc>
        <w:tc>
          <w:tcPr>
            <w:tcW w:w="1640" w:type="dxa"/>
            <w:gridSpan w:val="3"/>
            <w:vAlign w:val="center"/>
          </w:tcPr>
          <w:p w:rsidR="00F840FF" w:rsidRDefault="00F840FF">
            <w:pPr>
              <w:jc w:val="center"/>
              <w:rPr>
                <w:rFonts w:ascii="宋体" w:hAnsi="宋体" w:cs="宋体"/>
                <w:szCs w:val="21"/>
              </w:rPr>
            </w:pPr>
          </w:p>
        </w:tc>
        <w:tc>
          <w:tcPr>
            <w:tcW w:w="1052" w:type="dxa"/>
            <w:gridSpan w:val="2"/>
            <w:vAlign w:val="center"/>
          </w:tcPr>
          <w:p w:rsidR="00F840FF" w:rsidRDefault="00E214C0">
            <w:pPr>
              <w:jc w:val="center"/>
              <w:rPr>
                <w:rFonts w:ascii="宋体" w:hAnsi="宋体" w:cs="宋体"/>
                <w:szCs w:val="21"/>
              </w:rPr>
            </w:pPr>
            <w:r>
              <w:rPr>
                <w:rFonts w:ascii="宋体" w:hAnsi="宋体" w:cs="宋体" w:hint="eastAsia"/>
                <w:szCs w:val="21"/>
              </w:rPr>
              <w:t>学历</w:t>
            </w:r>
          </w:p>
        </w:tc>
        <w:tc>
          <w:tcPr>
            <w:tcW w:w="1754" w:type="dxa"/>
            <w:gridSpan w:val="2"/>
            <w:vAlign w:val="center"/>
          </w:tcPr>
          <w:p w:rsidR="00F840FF" w:rsidRDefault="00F840FF">
            <w:pPr>
              <w:jc w:val="center"/>
              <w:rPr>
                <w:rFonts w:ascii="宋体" w:hAnsi="宋体" w:cs="宋体"/>
                <w:szCs w:val="21"/>
              </w:rPr>
            </w:pPr>
          </w:p>
        </w:tc>
      </w:tr>
      <w:tr w:rsidR="00F840FF">
        <w:trPr>
          <w:trHeight w:val="600"/>
          <w:jc w:val="center"/>
        </w:trPr>
        <w:tc>
          <w:tcPr>
            <w:tcW w:w="2762" w:type="dxa"/>
            <w:gridSpan w:val="3"/>
            <w:vAlign w:val="center"/>
          </w:tcPr>
          <w:p w:rsidR="00F840FF" w:rsidRDefault="00E214C0">
            <w:pPr>
              <w:jc w:val="center"/>
              <w:rPr>
                <w:rFonts w:ascii="宋体" w:hAnsi="宋体" w:cs="宋体"/>
                <w:szCs w:val="21"/>
              </w:rPr>
            </w:pPr>
            <w:r>
              <w:rPr>
                <w:rFonts w:ascii="宋体" w:hAnsi="宋体" w:cs="宋体" w:hint="eastAsia"/>
                <w:szCs w:val="21"/>
              </w:rPr>
              <w:t>参加工作时间</w:t>
            </w:r>
          </w:p>
        </w:tc>
        <w:tc>
          <w:tcPr>
            <w:tcW w:w="1842" w:type="dxa"/>
            <w:gridSpan w:val="4"/>
            <w:vAlign w:val="center"/>
          </w:tcPr>
          <w:p w:rsidR="00F840FF" w:rsidRDefault="00F840FF">
            <w:pPr>
              <w:jc w:val="center"/>
              <w:rPr>
                <w:rFonts w:ascii="宋体" w:hAnsi="宋体" w:cs="宋体"/>
                <w:szCs w:val="21"/>
              </w:rPr>
            </w:pPr>
          </w:p>
        </w:tc>
        <w:tc>
          <w:tcPr>
            <w:tcW w:w="2561" w:type="dxa"/>
            <w:gridSpan w:val="5"/>
            <w:vAlign w:val="center"/>
          </w:tcPr>
          <w:p w:rsidR="00F840FF" w:rsidRDefault="00E214C0">
            <w:pPr>
              <w:jc w:val="center"/>
              <w:rPr>
                <w:rFonts w:ascii="宋体" w:hAnsi="宋体" w:cs="宋体"/>
                <w:szCs w:val="21"/>
              </w:rPr>
            </w:pPr>
            <w:r>
              <w:rPr>
                <w:rFonts w:ascii="宋体" w:hAnsi="宋体" w:cs="宋体" w:hint="eastAsia"/>
                <w:szCs w:val="21"/>
              </w:rPr>
              <w:t>相关经验年限</w:t>
            </w:r>
          </w:p>
        </w:tc>
        <w:tc>
          <w:tcPr>
            <w:tcW w:w="1357" w:type="dxa"/>
            <w:vAlign w:val="center"/>
          </w:tcPr>
          <w:p w:rsidR="00F840FF" w:rsidRDefault="00F840FF">
            <w:pPr>
              <w:jc w:val="center"/>
              <w:rPr>
                <w:rFonts w:ascii="宋体" w:hAnsi="宋体" w:cs="宋体"/>
                <w:szCs w:val="21"/>
              </w:rPr>
            </w:pPr>
          </w:p>
        </w:tc>
      </w:tr>
      <w:tr w:rsidR="00F840FF">
        <w:trPr>
          <w:cantSplit/>
          <w:trHeight w:val="468"/>
          <w:jc w:val="center"/>
        </w:trPr>
        <w:tc>
          <w:tcPr>
            <w:tcW w:w="2762" w:type="dxa"/>
            <w:gridSpan w:val="3"/>
            <w:vAlign w:val="center"/>
          </w:tcPr>
          <w:p w:rsidR="00F840FF" w:rsidRDefault="00E214C0">
            <w:pPr>
              <w:jc w:val="center"/>
              <w:rPr>
                <w:rFonts w:ascii="宋体" w:hAnsi="宋体" w:cs="宋体"/>
                <w:szCs w:val="21"/>
              </w:rPr>
            </w:pPr>
            <w:r>
              <w:rPr>
                <w:rFonts w:ascii="宋体" w:hAnsi="宋体" w:cs="宋体" w:hint="eastAsia"/>
                <w:szCs w:val="21"/>
              </w:rPr>
              <w:t>资格证书名称、编号</w:t>
            </w:r>
          </w:p>
        </w:tc>
        <w:tc>
          <w:tcPr>
            <w:tcW w:w="5760" w:type="dxa"/>
            <w:gridSpan w:val="10"/>
            <w:vAlign w:val="center"/>
          </w:tcPr>
          <w:p w:rsidR="00F840FF" w:rsidRDefault="00F840FF">
            <w:pPr>
              <w:jc w:val="center"/>
              <w:rPr>
                <w:rFonts w:ascii="宋体" w:hAnsi="宋体" w:cs="宋体"/>
                <w:szCs w:val="21"/>
              </w:rPr>
            </w:pPr>
          </w:p>
        </w:tc>
      </w:tr>
      <w:tr w:rsidR="00F840FF">
        <w:trPr>
          <w:trHeight w:val="620"/>
          <w:jc w:val="center"/>
        </w:trPr>
        <w:tc>
          <w:tcPr>
            <w:tcW w:w="8522" w:type="dxa"/>
            <w:gridSpan w:val="13"/>
            <w:vAlign w:val="center"/>
          </w:tcPr>
          <w:p w:rsidR="00F840FF" w:rsidRDefault="00E214C0">
            <w:pPr>
              <w:jc w:val="center"/>
              <w:rPr>
                <w:rFonts w:ascii="宋体" w:hAnsi="宋体" w:cs="宋体"/>
                <w:szCs w:val="21"/>
              </w:rPr>
            </w:pPr>
            <w:r>
              <w:rPr>
                <w:rFonts w:ascii="宋体" w:hAnsi="宋体" w:cs="宋体" w:hint="eastAsia"/>
                <w:szCs w:val="21"/>
              </w:rPr>
              <w:t>目前在任及以往服务项目情况</w:t>
            </w:r>
          </w:p>
        </w:tc>
      </w:tr>
      <w:tr w:rsidR="00F840FF">
        <w:trPr>
          <w:trHeight w:val="600"/>
          <w:jc w:val="center"/>
        </w:trPr>
        <w:tc>
          <w:tcPr>
            <w:tcW w:w="1439" w:type="dxa"/>
            <w:gridSpan w:val="2"/>
            <w:vAlign w:val="center"/>
          </w:tcPr>
          <w:p w:rsidR="00F840FF" w:rsidRDefault="00E214C0">
            <w:pPr>
              <w:jc w:val="center"/>
              <w:rPr>
                <w:rFonts w:ascii="宋体" w:hAnsi="宋体" w:cs="宋体"/>
                <w:szCs w:val="21"/>
              </w:rPr>
            </w:pPr>
            <w:r>
              <w:rPr>
                <w:rFonts w:ascii="宋体" w:hAnsi="宋体" w:cs="宋体" w:hint="eastAsia"/>
                <w:szCs w:val="21"/>
              </w:rPr>
              <w:t>采购人</w:t>
            </w:r>
          </w:p>
        </w:tc>
        <w:tc>
          <w:tcPr>
            <w:tcW w:w="1640" w:type="dxa"/>
            <w:gridSpan w:val="2"/>
            <w:vAlign w:val="center"/>
          </w:tcPr>
          <w:p w:rsidR="00F840FF" w:rsidRDefault="00E214C0">
            <w:pPr>
              <w:jc w:val="center"/>
              <w:rPr>
                <w:rFonts w:ascii="宋体" w:hAnsi="宋体" w:cs="宋体"/>
                <w:szCs w:val="21"/>
              </w:rPr>
            </w:pPr>
            <w:r>
              <w:rPr>
                <w:rFonts w:ascii="宋体" w:hAnsi="宋体" w:cs="宋体" w:hint="eastAsia"/>
                <w:szCs w:val="21"/>
              </w:rPr>
              <w:t>项目名称</w:t>
            </w:r>
          </w:p>
        </w:tc>
        <w:tc>
          <w:tcPr>
            <w:tcW w:w="1539" w:type="dxa"/>
            <w:gridSpan w:val="4"/>
            <w:vAlign w:val="center"/>
          </w:tcPr>
          <w:p w:rsidR="00F840FF" w:rsidRDefault="00E214C0">
            <w:pPr>
              <w:jc w:val="center"/>
              <w:rPr>
                <w:rFonts w:ascii="宋体" w:hAnsi="宋体" w:cs="宋体"/>
                <w:szCs w:val="21"/>
              </w:rPr>
            </w:pPr>
            <w:r>
              <w:rPr>
                <w:rFonts w:ascii="宋体" w:hAnsi="宋体" w:cs="宋体" w:hint="eastAsia"/>
                <w:szCs w:val="21"/>
              </w:rPr>
              <w:t>项目规模</w:t>
            </w:r>
          </w:p>
        </w:tc>
        <w:tc>
          <w:tcPr>
            <w:tcW w:w="1521" w:type="dxa"/>
            <w:gridSpan w:val="2"/>
            <w:vAlign w:val="center"/>
          </w:tcPr>
          <w:p w:rsidR="00F840FF" w:rsidRDefault="00E214C0">
            <w:pPr>
              <w:jc w:val="center"/>
              <w:rPr>
                <w:rFonts w:ascii="宋体" w:hAnsi="宋体" w:cs="宋体"/>
                <w:szCs w:val="21"/>
              </w:rPr>
            </w:pPr>
            <w:r>
              <w:rPr>
                <w:rFonts w:ascii="宋体" w:hAnsi="宋体" w:cs="宋体" w:hint="eastAsia"/>
                <w:szCs w:val="21"/>
              </w:rPr>
              <w:t>所任职务</w:t>
            </w:r>
          </w:p>
        </w:tc>
        <w:tc>
          <w:tcPr>
            <w:tcW w:w="2383" w:type="dxa"/>
            <w:gridSpan w:val="3"/>
            <w:vAlign w:val="center"/>
          </w:tcPr>
          <w:p w:rsidR="00F840FF" w:rsidRDefault="00E214C0">
            <w:pPr>
              <w:jc w:val="center"/>
              <w:rPr>
                <w:rFonts w:ascii="宋体" w:hAnsi="宋体" w:cs="宋体"/>
                <w:szCs w:val="21"/>
              </w:rPr>
            </w:pPr>
            <w:r>
              <w:rPr>
                <w:rFonts w:ascii="宋体" w:hAnsi="宋体" w:cs="宋体" w:hint="eastAsia"/>
                <w:szCs w:val="21"/>
              </w:rPr>
              <w:t>起止时间</w:t>
            </w:r>
          </w:p>
        </w:tc>
      </w:tr>
      <w:tr w:rsidR="00F840FF">
        <w:trPr>
          <w:trHeight w:val="616"/>
          <w:jc w:val="center"/>
        </w:trPr>
        <w:tc>
          <w:tcPr>
            <w:tcW w:w="1439" w:type="dxa"/>
            <w:gridSpan w:val="2"/>
            <w:vAlign w:val="center"/>
          </w:tcPr>
          <w:p w:rsidR="00F840FF" w:rsidRDefault="00F840FF">
            <w:pPr>
              <w:jc w:val="center"/>
              <w:rPr>
                <w:rFonts w:ascii="宋体" w:hAnsi="宋体" w:cs="宋体"/>
                <w:szCs w:val="21"/>
              </w:rPr>
            </w:pPr>
          </w:p>
        </w:tc>
        <w:tc>
          <w:tcPr>
            <w:tcW w:w="1640" w:type="dxa"/>
            <w:gridSpan w:val="2"/>
            <w:vAlign w:val="center"/>
          </w:tcPr>
          <w:p w:rsidR="00F840FF" w:rsidRDefault="00F840FF">
            <w:pPr>
              <w:jc w:val="center"/>
              <w:rPr>
                <w:rFonts w:ascii="宋体" w:hAnsi="宋体" w:cs="宋体"/>
                <w:szCs w:val="21"/>
              </w:rPr>
            </w:pPr>
          </w:p>
        </w:tc>
        <w:tc>
          <w:tcPr>
            <w:tcW w:w="1539" w:type="dxa"/>
            <w:gridSpan w:val="4"/>
            <w:vAlign w:val="center"/>
          </w:tcPr>
          <w:p w:rsidR="00F840FF" w:rsidRDefault="00F840FF">
            <w:pPr>
              <w:jc w:val="center"/>
              <w:rPr>
                <w:rFonts w:ascii="宋体" w:hAnsi="宋体" w:cs="宋体"/>
                <w:szCs w:val="21"/>
              </w:rPr>
            </w:pPr>
          </w:p>
        </w:tc>
        <w:tc>
          <w:tcPr>
            <w:tcW w:w="1521" w:type="dxa"/>
            <w:gridSpan w:val="2"/>
            <w:vAlign w:val="center"/>
          </w:tcPr>
          <w:p w:rsidR="00F840FF" w:rsidRDefault="00F840FF">
            <w:pPr>
              <w:jc w:val="center"/>
              <w:rPr>
                <w:rFonts w:ascii="宋体" w:hAnsi="宋体" w:cs="宋体"/>
                <w:szCs w:val="21"/>
              </w:rPr>
            </w:pPr>
          </w:p>
        </w:tc>
        <w:tc>
          <w:tcPr>
            <w:tcW w:w="2383" w:type="dxa"/>
            <w:gridSpan w:val="3"/>
            <w:vAlign w:val="center"/>
          </w:tcPr>
          <w:p w:rsidR="00F840FF" w:rsidRDefault="00F840FF">
            <w:pPr>
              <w:jc w:val="center"/>
              <w:rPr>
                <w:rFonts w:ascii="宋体" w:hAnsi="宋体" w:cs="宋体"/>
                <w:szCs w:val="21"/>
              </w:rPr>
            </w:pPr>
          </w:p>
        </w:tc>
      </w:tr>
      <w:tr w:rsidR="00F840FF">
        <w:trPr>
          <w:trHeight w:val="616"/>
          <w:jc w:val="center"/>
        </w:trPr>
        <w:tc>
          <w:tcPr>
            <w:tcW w:w="1439" w:type="dxa"/>
            <w:gridSpan w:val="2"/>
            <w:vAlign w:val="center"/>
          </w:tcPr>
          <w:p w:rsidR="00F840FF" w:rsidRDefault="00F840FF">
            <w:pPr>
              <w:jc w:val="center"/>
              <w:rPr>
                <w:rFonts w:ascii="宋体" w:hAnsi="宋体" w:cs="宋体"/>
                <w:szCs w:val="21"/>
              </w:rPr>
            </w:pPr>
          </w:p>
        </w:tc>
        <w:tc>
          <w:tcPr>
            <w:tcW w:w="1640" w:type="dxa"/>
            <w:gridSpan w:val="2"/>
            <w:vAlign w:val="center"/>
          </w:tcPr>
          <w:p w:rsidR="00F840FF" w:rsidRDefault="00F840FF">
            <w:pPr>
              <w:jc w:val="center"/>
              <w:rPr>
                <w:rFonts w:ascii="宋体" w:hAnsi="宋体" w:cs="宋体"/>
                <w:szCs w:val="21"/>
              </w:rPr>
            </w:pPr>
          </w:p>
        </w:tc>
        <w:tc>
          <w:tcPr>
            <w:tcW w:w="1539" w:type="dxa"/>
            <w:gridSpan w:val="4"/>
            <w:vAlign w:val="center"/>
          </w:tcPr>
          <w:p w:rsidR="00F840FF" w:rsidRDefault="00F840FF">
            <w:pPr>
              <w:jc w:val="center"/>
              <w:rPr>
                <w:rFonts w:ascii="宋体" w:hAnsi="宋体" w:cs="宋体"/>
                <w:szCs w:val="21"/>
              </w:rPr>
            </w:pPr>
          </w:p>
        </w:tc>
        <w:tc>
          <w:tcPr>
            <w:tcW w:w="1521" w:type="dxa"/>
            <w:gridSpan w:val="2"/>
            <w:vAlign w:val="center"/>
          </w:tcPr>
          <w:p w:rsidR="00F840FF" w:rsidRDefault="00F840FF">
            <w:pPr>
              <w:jc w:val="center"/>
              <w:rPr>
                <w:rFonts w:ascii="宋体" w:hAnsi="宋体" w:cs="宋体"/>
                <w:szCs w:val="21"/>
              </w:rPr>
            </w:pPr>
          </w:p>
        </w:tc>
        <w:tc>
          <w:tcPr>
            <w:tcW w:w="2383" w:type="dxa"/>
            <w:gridSpan w:val="3"/>
            <w:vAlign w:val="center"/>
          </w:tcPr>
          <w:p w:rsidR="00F840FF" w:rsidRDefault="00F840FF">
            <w:pPr>
              <w:jc w:val="center"/>
              <w:rPr>
                <w:rFonts w:ascii="宋体" w:hAnsi="宋体" w:cs="宋体"/>
                <w:szCs w:val="21"/>
              </w:rPr>
            </w:pPr>
          </w:p>
        </w:tc>
      </w:tr>
      <w:tr w:rsidR="00F840FF">
        <w:trPr>
          <w:trHeight w:val="616"/>
          <w:jc w:val="center"/>
        </w:trPr>
        <w:tc>
          <w:tcPr>
            <w:tcW w:w="1439" w:type="dxa"/>
            <w:gridSpan w:val="2"/>
            <w:vAlign w:val="center"/>
          </w:tcPr>
          <w:p w:rsidR="00F840FF" w:rsidRDefault="00F840FF">
            <w:pPr>
              <w:jc w:val="center"/>
              <w:rPr>
                <w:rFonts w:ascii="宋体" w:hAnsi="宋体" w:cs="宋体"/>
                <w:szCs w:val="21"/>
              </w:rPr>
            </w:pPr>
          </w:p>
        </w:tc>
        <w:tc>
          <w:tcPr>
            <w:tcW w:w="1640" w:type="dxa"/>
            <w:gridSpan w:val="2"/>
            <w:vAlign w:val="center"/>
          </w:tcPr>
          <w:p w:rsidR="00F840FF" w:rsidRDefault="00F840FF">
            <w:pPr>
              <w:jc w:val="center"/>
              <w:rPr>
                <w:rFonts w:ascii="宋体" w:hAnsi="宋体" w:cs="宋体"/>
                <w:szCs w:val="21"/>
              </w:rPr>
            </w:pPr>
          </w:p>
        </w:tc>
        <w:tc>
          <w:tcPr>
            <w:tcW w:w="1539" w:type="dxa"/>
            <w:gridSpan w:val="4"/>
            <w:vAlign w:val="center"/>
          </w:tcPr>
          <w:p w:rsidR="00F840FF" w:rsidRDefault="00F840FF">
            <w:pPr>
              <w:jc w:val="center"/>
              <w:rPr>
                <w:rFonts w:ascii="宋体" w:hAnsi="宋体" w:cs="宋体"/>
                <w:szCs w:val="21"/>
              </w:rPr>
            </w:pPr>
          </w:p>
        </w:tc>
        <w:tc>
          <w:tcPr>
            <w:tcW w:w="1521" w:type="dxa"/>
            <w:gridSpan w:val="2"/>
            <w:vAlign w:val="center"/>
          </w:tcPr>
          <w:p w:rsidR="00F840FF" w:rsidRDefault="00F840FF">
            <w:pPr>
              <w:jc w:val="center"/>
              <w:rPr>
                <w:rFonts w:ascii="宋体" w:hAnsi="宋体" w:cs="宋体"/>
                <w:szCs w:val="21"/>
              </w:rPr>
            </w:pPr>
          </w:p>
        </w:tc>
        <w:tc>
          <w:tcPr>
            <w:tcW w:w="2383" w:type="dxa"/>
            <w:gridSpan w:val="3"/>
            <w:vAlign w:val="center"/>
          </w:tcPr>
          <w:p w:rsidR="00F840FF" w:rsidRDefault="00F840FF">
            <w:pPr>
              <w:jc w:val="center"/>
              <w:rPr>
                <w:rFonts w:ascii="宋体" w:hAnsi="宋体" w:cs="宋体"/>
                <w:szCs w:val="21"/>
              </w:rPr>
            </w:pPr>
          </w:p>
        </w:tc>
      </w:tr>
      <w:tr w:rsidR="00F840FF">
        <w:trPr>
          <w:trHeight w:val="616"/>
          <w:jc w:val="center"/>
        </w:trPr>
        <w:tc>
          <w:tcPr>
            <w:tcW w:w="1439" w:type="dxa"/>
            <w:gridSpan w:val="2"/>
            <w:vAlign w:val="center"/>
          </w:tcPr>
          <w:p w:rsidR="00F840FF" w:rsidRDefault="00F840FF">
            <w:pPr>
              <w:jc w:val="center"/>
              <w:rPr>
                <w:rFonts w:ascii="宋体" w:hAnsi="宋体" w:cs="宋体"/>
                <w:szCs w:val="21"/>
              </w:rPr>
            </w:pPr>
          </w:p>
        </w:tc>
        <w:tc>
          <w:tcPr>
            <w:tcW w:w="1640" w:type="dxa"/>
            <w:gridSpan w:val="2"/>
            <w:vAlign w:val="center"/>
          </w:tcPr>
          <w:p w:rsidR="00F840FF" w:rsidRDefault="00F840FF">
            <w:pPr>
              <w:jc w:val="center"/>
              <w:rPr>
                <w:rFonts w:ascii="宋体" w:hAnsi="宋体" w:cs="宋体"/>
                <w:szCs w:val="21"/>
              </w:rPr>
            </w:pPr>
          </w:p>
        </w:tc>
        <w:tc>
          <w:tcPr>
            <w:tcW w:w="1539" w:type="dxa"/>
            <w:gridSpan w:val="4"/>
            <w:vAlign w:val="center"/>
          </w:tcPr>
          <w:p w:rsidR="00F840FF" w:rsidRDefault="00F840FF">
            <w:pPr>
              <w:jc w:val="center"/>
              <w:rPr>
                <w:rFonts w:ascii="宋体" w:hAnsi="宋体" w:cs="宋体"/>
                <w:szCs w:val="21"/>
              </w:rPr>
            </w:pPr>
          </w:p>
        </w:tc>
        <w:tc>
          <w:tcPr>
            <w:tcW w:w="1521" w:type="dxa"/>
            <w:gridSpan w:val="2"/>
            <w:vAlign w:val="center"/>
          </w:tcPr>
          <w:p w:rsidR="00F840FF" w:rsidRDefault="00F840FF">
            <w:pPr>
              <w:jc w:val="center"/>
              <w:rPr>
                <w:rFonts w:ascii="宋体" w:hAnsi="宋体" w:cs="宋体"/>
                <w:szCs w:val="21"/>
              </w:rPr>
            </w:pPr>
          </w:p>
        </w:tc>
        <w:tc>
          <w:tcPr>
            <w:tcW w:w="2383" w:type="dxa"/>
            <w:gridSpan w:val="3"/>
            <w:vAlign w:val="center"/>
          </w:tcPr>
          <w:p w:rsidR="00F840FF" w:rsidRDefault="00F840FF">
            <w:pPr>
              <w:jc w:val="center"/>
              <w:rPr>
                <w:rFonts w:ascii="宋体" w:hAnsi="宋体" w:cs="宋体"/>
                <w:szCs w:val="21"/>
              </w:rPr>
            </w:pPr>
          </w:p>
        </w:tc>
      </w:tr>
      <w:tr w:rsidR="00F840FF">
        <w:trPr>
          <w:trHeight w:val="616"/>
          <w:jc w:val="center"/>
        </w:trPr>
        <w:tc>
          <w:tcPr>
            <w:tcW w:w="1439" w:type="dxa"/>
            <w:gridSpan w:val="2"/>
            <w:vAlign w:val="center"/>
          </w:tcPr>
          <w:p w:rsidR="00F840FF" w:rsidRDefault="00F840FF">
            <w:pPr>
              <w:jc w:val="center"/>
              <w:rPr>
                <w:rFonts w:ascii="宋体" w:hAnsi="宋体" w:cs="宋体"/>
                <w:szCs w:val="21"/>
              </w:rPr>
            </w:pPr>
          </w:p>
        </w:tc>
        <w:tc>
          <w:tcPr>
            <w:tcW w:w="1640" w:type="dxa"/>
            <w:gridSpan w:val="2"/>
            <w:vAlign w:val="center"/>
          </w:tcPr>
          <w:p w:rsidR="00F840FF" w:rsidRDefault="00F840FF">
            <w:pPr>
              <w:jc w:val="center"/>
              <w:rPr>
                <w:rFonts w:ascii="宋体" w:hAnsi="宋体" w:cs="宋体"/>
                <w:szCs w:val="21"/>
              </w:rPr>
            </w:pPr>
          </w:p>
        </w:tc>
        <w:tc>
          <w:tcPr>
            <w:tcW w:w="1539" w:type="dxa"/>
            <w:gridSpan w:val="4"/>
            <w:vAlign w:val="center"/>
          </w:tcPr>
          <w:p w:rsidR="00F840FF" w:rsidRDefault="00F840FF">
            <w:pPr>
              <w:jc w:val="center"/>
              <w:rPr>
                <w:rFonts w:ascii="宋体" w:hAnsi="宋体" w:cs="宋体"/>
                <w:szCs w:val="21"/>
              </w:rPr>
            </w:pPr>
          </w:p>
        </w:tc>
        <w:tc>
          <w:tcPr>
            <w:tcW w:w="1521" w:type="dxa"/>
            <w:gridSpan w:val="2"/>
            <w:vAlign w:val="center"/>
          </w:tcPr>
          <w:p w:rsidR="00F840FF" w:rsidRDefault="00F840FF">
            <w:pPr>
              <w:jc w:val="center"/>
              <w:rPr>
                <w:rFonts w:ascii="宋体" w:hAnsi="宋体" w:cs="宋体"/>
                <w:szCs w:val="21"/>
              </w:rPr>
            </w:pPr>
          </w:p>
        </w:tc>
        <w:tc>
          <w:tcPr>
            <w:tcW w:w="2383" w:type="dxa"/>
            <w:gridSpan w:val="3"/>
            <w:vAlign w:val="center"/>
          </w:tcPr>
          <w:p w:rsidR="00F840FF" w:rsidRDefault="00F840FF">
            <w:pPr>
              <w:jc w:val="center"/>
              <w:rPr>
                <w:rFonts w:ascii="宋体" w:hAnsi="宋体" w:cs="宋体"/>
                <w:szCs w:val="21"/>
              </w:rPr>
            </w:pPr>
          </w:p>
        </w:tc>
      </w:tr>
    </w:tbl>
    <w:p w:rsidR="00F840FF" w:rsidRDefault="00E214C0">
      <w:pPr>
        <w:pStyle w:val="a7"/>
        <w:overflowPunct w:val="0"/>
        <w:spacing w:beforeLines="50" w:before="156" w:after="0" w:line="360" w:lineRule="auto"/>
        <w:rPr>
          <w:rFonts w:ascii="宋体" w:hAnsi="宋体" w:cs="宋体"/>
          <w:szCs w:val="21"/>
        </w:rPr>
      </w:pPr>
      <w:r>
        <w:rPr>
          <w:rFonts w:ascii="宋体" w:hAnsi="宋体" w:cs="宋体" w:hint="eastAsia"/>
          <w:szCs w:val="21"/>
        </w:rPr>
        <w:t>注明：需提供证明资料内容详见</w:t>
      </w:r>
      <w:r>
        <w:rPr>
          <w:rFonts w:ascii="宋体" w:hAnsi="宋体" w:cs="宋体" w:hint="eastAsia"/>
          <w:szCs w:val="21"/>
          <w:u w:val="single"/>
        </w:rPr>
        <w:t>（磋商文件第五部分 评审方法、步骤、标准之</w:t>
      </w:r>
      <w:r>
        <w:rPr>
          <w:rFonts w:ascii="宋体" w:hAnsi="宋体" w:cs="宋体" w:hint="eastAsia"/>
          <w:kern w:val="0"/>
          <w:szCs w:val="21"/>
          <w:u w:val="single"/>
        </w:rPr>
        <w:t>附表二</w:t>
      </w:r>
      <w:r>
        <w:rPr>
          <w:rFonts w:ascii="宋体" w:hAnsi="宋体" w:cs="宋体" w:hint="eastAsia"/>
          <w:szCs w:val="21"/>
          <w:u w:val="single"/>
        </w:rPr>
        <w:t xml:space="preserve">详细评审表相对应条款） </w:t>
      </w:r>
      <w:r>
        <w:rPr>
          <w:rFonts w:ascii="宋体" w:hAnsi="宋体" w:cs="宋体" w:hint="eastAsia"/>
          <w:szCs w:val="21"/>
        </w:rPr>
        <w:t>。</w:t>
      </w: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z w:val="21"/>
          <w:szCs w:val="21"/>
        </w:rPr>
      </w:pPr>
      <w:bookmarkStart w:id="217" w:name="_Toc91018665"/>
      <w:bookmarkStart w:id="218" w:name="_Toc90980158"/>
      <w:bookmarkStart w:id="219" w:name="_Toc140075197"/>
      <w:r>
        <w:rPr>
          <w:rStyle w:val="afa"/>
          <w:rFonts w:ascii="宋体" w:eastAsia="宋体" w:hAnsi="宋体" w:cs="宋体" w:hint="eastAsia"/>
          <w:b/>
          <w:sz w:val="21"/>
          <w:szCs w:val="21"/>
        </w:rPr>
        <w:lastRenderedPageBreak/>
        <w:t>技术要求偏离表</w:t>
      </w:r>
      <w:bookmarkEnd w:id="217"/>
      <w:bookmarkEnd w:id="218"/>
      <w:bookmarkEnd w:id="219"/>
    </w:p>
    <w:p w:rsidR="00F840FF" w:rsidRDefault="00E214C0">
      <w:pPr>
        <w:spacing w:beforeLines="100" w:before="312" w:afterLines="150" w:after="468" w:line="360" w:lineRule="auto"/>
        <w:jc w:val="center"/>
        <w:rPr>
          <w:rFonts w:ascii="宋体" w:hAnsi="宋体" w:cs="宋体"/>
          <w:b/>
          <w:spacing w:val="20"/>
          <w:sz w:val="30"/>
          <w:szCs w:val="30"/>
        </w:rPr>
      </w:pPr>
      <w:r>
        <w:rPr>
          <w:rFonts w:ascii="宋体" w:hAnsi="宋体" w:cs="宋体" w:hint="eastAsia"/>
          <w:b/>
          <w:spacing w:val="20"/>
          <w:sz w:val="30"/>
          <w:szCs w:val="30"/>
        </w:rPr>
        <w:t>技术要求偏离表</w:t>
      </w:r>
    </w:p>
    <w:tbl>
      <w:tblPr>
        <w:tblW w:w="861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0"/>
        <w:gridCol w:w="2352"/>
        <w:gridCol w:w="2126"/>
        <w:gridCol w:w="1644"/>
        <w:gridCol w:w="1575"/>
      </w:tblGrid>
      <w:tr w:rsidR="00F840FF">
        <w:trPr>
          <w:trHeight w:val="655"/>
          <w:jc w:val="center"/>
        </w:trPr>
        <w:tc>
          <w:tcPr>
            <w:tcW w:w="920" w:type="dxa"/>
            <w:vAlign w:val="center"/>
          </w:tcPr>
          <w:p w:rsidR="00F840FF" w:rsidRDefault="00E214C0">
            <w:pPr>
              <w:jc w:val="center"/>
              <w:rPr>
                <w:rFonts w:ascii="宋体" w:hAnsi="宋体" w:cs="宋体"/>
                <w:b/>
                <w:szCs w:val="21"/>
              </w:rPr>
            </w:pPr>
            <w:r>
              <w:rPr>
                <w:rFonts w:ascii="宋体" w:hAnsi="宋体" w:cs="宋体" w:hint="eastAsia"/>
                <w:b/>
                <w:szCs w:val="21"/>
              </w:rPr>
              <w:t>序号</w:t>
            </w:r>
          </w:p>
        </w:tc>
        <w:tc>
          <w:tcPr>
            <w:tcW w:w="2352" w:type="dxa"/>
            <w:vAlign w:val="center"/>
          </w:tcPr>
          <w:p w:rsidR="00F840FF" w:rsidRDefault="00E214C0">
            <w:pPr>
              <w:jc w:val="center"/>
              <w:rPr>
                <w:rFonts w:ascii="宋体" w:hAnsi="宋体" w:cs="宋体"/>
                <w:b/>
                <w:szCs w:val="21"/>
              </w:rPr>
            </w:pPr>
            <w:r>
              <w:rPr>
                <w:rFonts w:ascii="宋体" w:hAnsi="宋体" w:cs="宋体" w:hint="eastAsia"/>
                <w:b/>
                <w:szCs w:val="21"/>
              </w:rPr>
              <w:t>采购文件要求</w:t>
            </w:r>
          </w:p>
        </w:tc>
        <w:tc>
          <w:tcPr>
            <w:tcW w:w="2126" w:type="dxa"/>
            <w:vAlign w:val="center"/>
          </w:tcPr>
          <w:p w:rsidR="00F840FF" w:rsidRDefault="00E214C0">
            <w:pPr>
              <w:jc w:val="center"/>
              <w:rPr>
                <w:rFonts w:ascii="宋体" w:hAnsi="宋体" w:cs="宋体"/>
                <w:b/>
                <w:szCs w:val="21"/>
              </w:rPr>
            </w:pPr>
            <w:r>
              <w:rPr>
                <w:rFonts w:ascii="宋体" w:hAnsi="宋体" w:cs="宋体" w:hint="eastAsia"/>
                <w:b/>
                <w:bCs/>
                <w:szCs w:val="21"/>
              </w:rPr>
              <w:t>响应文件响应内容</w:t>
            </w:r>
          </w:p>
        </w:tc>
        <w:tc>
          <w:tcPr>
            <w:tcW w:w="1644" w:type="dxa"/>
            <w:vAlign w:val="center"/>
          </w:tcPr>
          <w:p w:rsidR="00F840FF" w:rsidRDefault="00E214C0">
            <w:pPr>
              <w:ind w:left="293" w:hangingChars="139" w:hanging="293"/>
              <w:jc w:val="center"/>
              <w:rPr>
                <w:rFonts w:ascii="宋体" w:hAnsi="宋体" w:cs="宋体"/>
                <w:b/>
                <w:szCs w:val="21"/>
              </w:rPr>
            </w:pPr>
            <w:r>
              <w:rPr>
                <w:rFonts w:ascii="宋体" w:hAnsi="宋体" w:cs="宋体" w:hint="eastAsia"/>
                <w:b/>
                <w:szCs w:val="21"/>
              </w:rPr>
              <w:t>偏离情况</w:t>
            </w:r>
          </w:p>
        </w:tc>
        <w:tc>
          <w:tcPr>
            <w:tcW w:w="1575" w:type="dxa"/>
            <w:vAlign w:val="center"/>
          </w:tcPr>
          <w:p w:rsidR="00F840FF" w:rsidRDefault="00E214C0">
            <w:pPr>
              <w:jc w:val="center"/>
              <w:rPr>
                <w:rFonts w:ascii="宋体" w:hAnsi="宋体" w:cs="宋体"/>
                <w:b/>
                <w:szCs w:val="21"/>
              </w:rPr>
            </w:pPr>
            <w:r>
              <w:rPr>
                <w:rFonts w:ascii="宋体" w:hAnsi="宋体" w:cs="宋体" w:hint="eastAsia"/>
                <w:b/>
                <w:szCs w:val="21"/>
              </w:rPr>
              <w:t>说明</w:t>
            </w:r>
          </w:p>
        </w:tc>
      </w:tr>
      <w:tr w:rsidR="00F840FF">
        <w:trPr>
          <w:trHeight w:val="611"/>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04"/>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12"/>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21"/>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r w:rsidR="00F840FF">
        <w:trPr>
          <w:trHeight w:val="615"/>
          <w:jc w:val="center"/>
        </w:trPr>
        <w:tc>
          <w:tcPr>
            <w:tcW w:w="920" w:type="dxa"/>
            <w:vAlign w:val="center"/>
          </w:tcPr>
          <w:p w:rsidR="00F840FF" w:rsidRDefault="00F840FF">
            <w:pPr>
              <w:spacing w:line="360" w:lineRule="auto"/>
              <w:jc w:val="center"/>
              <w:rPr>
                <w:rFonts w:ascii="宋体" w:hAnsi="宋体" w:cs="宋体"/>
                <w:szCs w:val="21"/>
              </w:rPr>
            </w:pPr>
          </w:p>
        </w:tc>
        <w:tc>
          <w:tcPr>
            <w:tcW w:w="2352" w:type="dxa"/>
            <w:vAlign w:val="center"/>
          </w:tcPr>
          <w:p w:rsidR="00F840FF" w:rsidRDefault="00F840FF">
            <w:pPr>
              <w:spacing w:line="360" w:lineRule="auto"/>
              <w:jc w:val="center"/>
              <w:rPr>
                <w:rFonts w:ascii="宋体" w:hAnsi="宋体" w:cs="宋体"/>
                <w:szCs w:val="21"/>
              </w:rPr>
            </w:pPr>
          </w:p>
        </w:tc>
        <w:tc>
          <w:tcPr>
            <w:tcW w:w="2126" w:type="dxa"/>
            <w:vAlign w:val="center"/>
          </w:tcPr>
          <w:p w:rsidR="00F840FF" w:rsidRDefault="00F840FF">
            <w:pPr>
              <w:spacing w:line="360" w:lineRule="auto"/>
              <w:jc w:val="center"/>
              <w:rPr>
                <w:rFonts w:ascii="宋体" w:hAnsi="宋体" w:cs="宋体"/>
                <w:szCs w:val="21"/>
              </w:rPr>
            </w:pPr>
          </w:p>
        </w:tc>
        <w:tc>
          <w:tcPr>
            <w:tcW w:w="1644" w:type="dxa"/>
            <w:vAlign w:val="center"/>
          </w:tcPr>
          <w:p w:rsidR="00F840FF" w:rsidRDefault="00F840FF">
            <w:pPr>
              <w:spacing w:line="360" w:lineRule="auto"/>
              <w:jc w:val="center"/>
              <w:rPr>
                <w:rFonts w:ascii="宋体" w:hAnsi="宋体" w:cs="宋体"/>
                <w:szCs w:val="21"/>
              </w:rPr>
            </w:pPr>
          </w:p>
        </w:tc>
        <w:tc>
          <w:tcPr>
            <w:tcW w:w="1575" w:type="dxa"/>
            <w:vAlign w:val="center"/>
          </w:tcPr>
          <w:p w:rsidR="00F840FF" w:rsidRDefault="00F840FF">
            <w:pPr>
              <w:spacing w:line="360" w:lineRule="auto"/>
              <w:jc w:val="center"/>
              <w:rPr>
                <w:rFonts w:ascii="宋体" w:hAnsi="宋体" w:cs="宋体"/>
                <w:szCs w:val="21"/>
              </w:rPr>
            </w:pPr>
          </w:p>
        </w:tc>
      </w:tr>
    </w:tbl>
    <w:p w:rsidR="00F840FF" w:rsidRDefault="00E214C0">
      <w:pPr>
        <w:spacing w:beforeLines="50" w:before="156" w:line="360" w:lineRule="auto"/>
        <w:rPr>
          <w:rFonts w:ascii="宋体" w:hAnsi="宋体" w:cs="宋体"/>
          <w:szCs w:val="21"/>
        </w:rPr>
      </w:pPr>
      <w:r>
        <w:rPr>
          <w:rFonts w:ascii="宋体" w:hAnsi="宋体" w:cs="宋体" w:hint="eastAsia"/>
          <w:szCs w:val="21"/>
        </w:rPr>
        <w:t>注明：</w:t>
      </w:r>
    </w:p>
    <w:p w:rsidR="00F840FF" w:rsidRDefault="00E214C0">
      <w:pPr>
        <w:numPr>
          <w:ilvl w:val="0"/>
          <w:numId w:val="102"/>
        </w:numPr>
        <w:spacing w:line="360" w:lineRule="auto"/>
        <w:rPr>
          <w:rFonts w:ascii="宋体" w:hAnsi="宋体" w:cs="宋体"/>
          <w:szCs w:val="21"/>
        </w:rPr>
      </w:pPr>
      <w:r>
        <w:rPr>
          <w:rFonts w:ascii="宋体" w:hAnsi="宋体" w:cs="宋体" w:hint="eastAsia"/>
          <w:szCs w:val="21"/>
        </w:rPr>
        <w:t>偏离情况项填写“正”、“负”或“无”，说明项中填写原因。</w:t>
      </w:r>
    </w:p>
    <w:p w:rsidR="00F840FF" w:rsidRDefault="00E214C0">
      <w:pPr>
        <w:numPr>
          <w:ilvl w:val="0"/>
          <w:numId w:val="102"/>
        </w:numPr>
        <w:spacing w:line="360" w:lineRule="auto"/>
        <w:ind w:left="426" w:hanging="426"/>
        <w:rPr>
          <w:rFonts w:ascii="宋体" w:hAnsi="宋体" w:cs="宋体"/>
          <w:szCs w:val="21"/>
        </w:rPr>
      </w:pPr>
      <w:r>
        <w:rPr>
          <w:rFonts w:ascii="宋体" w:hAnsi="宋体" w:cs="宋体" w:hint="eastAsia"/>
          <w:szCs w:val="21"/>
        </w:rPr>
        <w:t>供应商应按照采购文件要求，根据“采购需求”内容</w:t>
      </w:r>
      <w:proofErr w:type="gramStart"/>
      <w:r>
        <w:rPr>
          <w:rFonts w:ascii="宋体" w:hAnsi="宋体" w:cs="宋体" w:hint="eastAsia"/>
          <w:szCs w:val="21"/>
        </w:rPr>
        <w:t>作出</w:t>
      </w:r>
      <w:proofErr w:type="gramEnd"/>
      <w:r>
        <w:rPr>
          <w:rFonts w:ascii="宋体" w:hAnsi="宋体" w:cs="宋体" w:hint="eastAsia"/>
          <w:szCs w:val="21"/>
        </w:rPr>
        <w:t>全面响应。对响应有偏离的，则说明偏离的内容。“采购需求”内容中若有要求提供相关证明资料的，须按要求提供，否则视为负偏离。</w:t>
      </w: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tbl>
      <w:tblPr>
        <w:tblStyle w:val="af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9"/>
        <w:gridCol w:w="3087"/>
      </w:tblGrid>
      <w:tr w:rsidR="00F840FF">
        <w:tc>
          <w:tcPr>
            <w:tcW w:w="5353"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5" w:type="dxa"/>
          </w:tcPr>
          <w:p w:rsidR="00F840FF" w:rsidRDefault="00F840FF">
            <w:pPr>
              <w:spacing w:line="360" w:lineRule="auto"/>
              <w:rPr>
                <w:rFonts w:ascii="宋体" w:hAnsi="宋体" w:cs="宋体"/>
                <w:szCs w:val="21"/>
              </w:rPr>
            </w:pPr>
          </w:p>
        </w:tc>
      </w:tr>
      <w:tr w:rsidR="00F840FF">
        <w:tc>
          <w:tcPr>
            <w:tcW w:w="5353"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5" w:type="dxa"/>
          </w:tcPr>
          <w:p w:rsidR="00F840FF" w:rsidRDefault="00F840FF">
            <w:pPr>
              <w:spacing w:line="360" w:lineRule="auto"/>
              <w:rPr>
                <w:rFonts w:ascii="宋体" w:hAnsi="宋体" w:cs="宋体"/>
                <w:szCs w:val="21"/>
              </w:rPr>
            </w:pPr>
          </w:p>
        </w:tc>
      </w:tr>
    </w:tbl>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E214C0">
      <w:pPr>
        <w:widowControl/>
        <w:jc w:val="left"/>
        <w:rPr>
          <w:rStyle w:val="afa"/>
          <w:rFonts w:ascii="宋体" w:hAnsi="宋体" w:cs="宋体"/>
          <w:bCs w:val="0"/>
          <w:spacing w:val="12"/>
          <w:szCs w:val="21"/>
        </w:rPr>
      </w:pPr>
      <w:r>
        <w:rPr>
          <w:rStyle w:val="afa"/>
          <w:rFonts w:ascii="宋体" w:hAnsi="宋体" w:cs="宋体" w:hint="eastAsia"/>
          <w:b w:val="0"/>
          <w:spacing w:val="12"/>
          <w:szCs w:val="21"/>
        </w:rPr>
        <w:br w:type="page"/>
      </w: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20" w:name="_Toc140075198"/>
      <w:r>
        <w:rPr>
          <w:rStyle w:val="afa"/>
          <w:rFonts w:ascii="宋体" w:eastAsia="宋体" w:hAnsi="宋体" w:cs="宋体" w:hint="eastAsia"/>
          <w:b/>
          <w:spacing w:val="12"/>
          <w:sz w:val="21"/>
          <w:szCs w:val="21"/>
        </w:rPr>
        <w:lastRenderedPageBreak/>
        <w:t>实质性响应一览表（可选）</w:t>
      </w:r>
      <w:bookmarkEnd w:id="220"/>
    </w:p>
    <w:p w:rsidR="00F840FF" w:rsidRDefault="00E214C0">
      <w:pPr>
        <w:spacing w:beforeLines="100" w:before="312" w:afterLines="100" w:after="312"/>
        <w:jc w:val="center"/>
        <w:rPr>
          <w:rFonts w:ascii="宋体" w:hAnsi="宋体" w:cs="宋体"/>
          <w:sz w:val="30"/>
          <w:szCs w:val="30"/>
        </w:rPr>
      </w:pPr>
      <w:r>
        <w:rPr>
          <w:rFonts w:ascii="宋体" w:hAnsi="宋体" w:cs="宋体" w:hint="eastAsia"/>
          <w:b/>
          <w:spacing w:val="20"/>
          <w:sz w:val="30"/>
          <w:szCs w:val="30"/>
        </w:rPr>
        <w:t>实质性响应一览表</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5"/>
        <w:gridCol w:w="2971"/>
        <w:gridCol w:w="1843"/>
        <w:gridCol w:w="1843"/>
        <w:gridCol w:w="1190"/>
      </w:tblGrid>
      <w:tr w:rsidR="00F840FF">
        <w:trPr>
          <w:trHeight w:val="813"/>
          <w:jc w:val="center"/>
        </w:trPr>
        <w:tc>
          <w:tcPr>
            <w:tcW w:w="8522" w:type="dxa"/>
            <w:gridSpan w:val="5"/>
            <w:shd w:val="clear" w:color="auto" w:fill="auto"/>
            <w:vAlign w:val="center"/>
          </w:tcPr>
          <w:p w:rsidR="00F840FF" w:rsidRDefault="00E214C0">
            <w:pPr>
              <w:spacing w:line="360" w:lineRule="auto"/>
              <w:rPr>
                <w:rFonts w:ascii="宋体" w:hAnsi="宋体" w:cs="宋体"/>
                <w:b/>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项目编号：</w:t>
            </w:r>
            <w:r>
              <w:rPr>
                <w:rFonts w:ascii="宋体" w:hAnsi="宋体" w:cs="宋体" w:hint="eastAsia"/>
                <w:b/>
                <w:szCs w:val="21"/>
                <w:u w:val="single"/>
              </w:rPr>
              <w:t xml:space="preserve">                     </w:t>
            </w:r>
            <w:r>
              <w:rPr>
                <w:rFonts w:ascii="宋体" w:hAnsi="宋体" w:cs="宋体" w:hint="eastAsia"/>
                <w:b/>
                <w:u w:val="single"/>
              </w:rPr>
              <w:t xml:space="preserve"> </w:t>
            </w:r>
          </w:p>
        </w:tc>
      </w:tr>
      <w:tr w:rsidR="00F840FF">
        <w:trPr>
          <w:trHeight w:val="1136"/>
          <w:jc w:val="center"/>
        </w:trPr>
        <w:tc>
          <w:tcPr>
            <w:tcW w:w="675"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序号</w:t>
            </w:r>
          </w:p>
        </w:tc>
        <w:tc>
          <w:tcPr>
            <w:tcW w:w="2971"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采购需求实质性条款要求</w:t>
            </w:r>
          </w:p>
        </w:tc>
        <w:tc>
          <w:tcPr>
            <w:tcW w:w="1843"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供应商响应内容</w:t>
            </w:r>
          </w:p>
        </w:tc>
        <w:tc>
          <w:tcPr>
            <w:tcW w:w="1843"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偏离情况及说明</w:t>
            </w:r>
          </w:p>
          <w:p w:rsidR="00F840FF" w:rsidRDefault="00E214C0">
            <w:pPr>
              <w:spacing w:line="360" w:lineRule="auto"/>
              <w:jc w:val="center"/>
              <w:rPr>
                <w:rFonts w:ascii="宋体" w:hAnsi="宋体" w:cs="宋体"/>
              </w:rPr>
            </w:pPr>
            <w:r>
              <w:rPr>
                <w:rFonts w:ascii="宋体" w:hAnsi="宋体" w:cs="宋体" w:hint="eastAsia"/>
              </w:rPr>
              <w:t>(正偏离/无偏离/负偏离)</w:t>
            </w:r>
          </w:p>
        </w:tc>
        <w:tc>
          <w:tcPr>
            <w:tcW w:w="1190"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查阅/证明文件索引页码</w:t>
            </w:r>
          </w:p>
        </w:tc>
      </w:tr>
      <w:tr w:rsidR="00F840FF">
        <w:trPr>
          <w:trHeight w:val="574"/>
          <w:jc w:val="center"/>
        </w:trPr>
        <w:tc>
          <w:tcPr>
            <w:tcW w:w="675"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1</w:t>
            </w:r>
          </w:p>
        </w:tc>
        <w:tc>
          <w:tcPr>
            <w:tcW w:w="2971"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190" w:type="dxa"/>
            <w:shd w:val="clear" w:color="auto" w:fill="auto"/>
          </w:tcPr>
          <w:p w:rsidR="00F840FF" w:rsidRDefault="00F840FF">
            <w:pPr>
              <w:spacing w:line="360" w:lineRule="auto"/>
              <w:rPr>
                <w:rFonts w:ascii="宋体" w:hAnsi="宋体" w:cs="宋体"/>
              </w:rPr>
            </w:pPr>
          </w:p>
        </w:tc>
      </w:tr>
      <w:tr w:rsidR="00F840FF">
        <w:trPr>
          <w:trHeight w:val="574"/>
          <w:jc w:val="center"/>
        </w:trPr>
        <w:tc>
          <w:tcPr>
            <w:tcW w:w="675"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2</w:t>
            </w:r>
          </w:p>
        </w:tc>
        <w:tc>
          <w:tcPr>
            <w:tcW w:w="2971"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190" w:type="dxa"/>
            <w:shd w:val="clear" w:color="auto" w:fill="auto"/>
          </w:tcPr>
          <w:p w:rsidR="00F840FF" w:rsidRDefault="00F840FF">
            <w:pPr>
              <w:spacing w:line="360" w:lineRule="auto"/>
              <w:rPr>
                <w:rFonts w:ascii="宋体" w:hAnsi="宋体" w:cs="宋体"/>
              </w:rPr>
            </w:pPr>
          </w:p>
        </w:tc>
      </w:tr>
      <w:tr w:rsidR="00F840FF">
        <w:trPr>
          <w:trHeight w:val="574"/>
          <w:jc w:val="center"/>
        </w:trPr>
        <w:tc>
          <w:tcPr>
            <w:tcW w:w="675"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3</w:t>
            </w:r>
          </w:p>
        </w:tc>
        <w:tc>
          <w:tcPr>
            <w:tcW w:w="2971"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190" w:type="dxa"/>
            <w:shd w:val="clear" w:color="auto" w:fill="auto"/>
          </w:tcPr>
          <w:p w:rsidR="00F840FF" w:rsidRDefault="00F840FF">
            <w:pPr>
              <w:spacing w:line="360" w:lineRule="auto"/>
              <w:rPr>
                <w:rFonts w:ascii="宋体" w:hAnsi="宋体" w:cs="宋体"/>
              </w:rPr>
            </w:pPr>
          </w:p>
        </w:tc>
      </w:tr>
      <w:tr w:rsidR="00F840FF">
        <w:trPr>
          <w:trHeight w:val="574"/>
          <w:jc w:val="center"/>
        </w:trPr>
        <w:tc>
          <w:tcPr>
            <w:tcW w:w="675"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4</w:t>
            </w:r>
          </w:p>
        </w:tc>
        <w:tc>
          <w:tcPr>
            <w:tcW w:w="2971"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190" w:type="dxa"/>
            <w:shd w:val="clear" w:color="auto" w:fill="auto"/>
          </w:tcPr>
          <w:p w:rsidR="00F840FF" w:rsidRDefault="00F840FF">
            <w:pPr>
              <w:spacing w:line="360" w:lineRule="auto"/>
              <w:rPr>
                <w:rFonts w:ascii="宋体" w:hAnsi="宋体" w:cs="宋体"/>
              </w:rPr>
            </w:pPr>
          </w:p>
        </w:tc>
      </w:tr>
      <w:tr w:rsidR="00F840FF">
        <w:trPr>
          <w:trHeight w:val="574"/>
          <w:jc w:val="center"/>
        </w:trPr>
        <w:tc>
          <w:tcPr>
            <w:tcW w:w="675" w:type="dxa"/>
            <w:shd w:val="clear" w:color="auto" w:fill="auto"/>
            <w:vAlign w:val="center"/>
          </w:tcPr>
          <w:p w:rsidR="00F840FF" w:rsidRDefault="00E214C0">
            <w:pPr>
              <w:spacing w:line="360" w:lineRule="auto"/>
              <w:jc w:val="center"/>
              <w:rPr>
                <w:rFonts w:ascii="宋体" w:hAnsi="宋体" w:cs="宋体"/>
              </w:rPr>
            </w:pPr>
            <w:r>
              <w:rPr>
                <w:rFonts w:ascii="宋体" w:hAnsi="宋体" w:cs="宋体" w:hint="eastAsia"/>
              </w:rPr>
              <w:t>…</w:t>
            </w:r>
          </w:p>
        </w:tc>
        <w:tc>
          <w:tcPr>
            <w:tcW w:w="2971"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843" w:type="dxa"/>
            <w:shd w:val="clear" w:color="auto" w:fill="auto"/>
          </w:tcPr>
          <w:p w:rsidR="00F840FF" w:rsidRDefault="00F840FF">
            <w:pPr>
              <w:spacing w:line="360" w:lineRule="auto"/>
              <w:rPr>
                <w:rFonts w:ascii="宋体" w:hAnsi="宋体" w:cs="宋体"/>
              </w:rPr>
            </w:pPr>
          </w:p>
        </w:tc>
        <w:tc>
          <w:tcPr>
            <w:tcW w:w="1190" w:type="dxa"/>
            <w:shd w:val="clear" w:color="auto" w:fill="auto"/>
          </w:tcPr>
          <w:p w:rsidR="00F840FF" w:rsidRDefault="00F840FF">
            <w:pPr>
              <w:spacing w:line="360" w:lineRule="auto"/>
              <w:rPr>
                <w:rFonts w:ascii="宋体" w:hAnsi="宋体" w:cs="宋体"/>
              </w:rPr>
            </w:pPr>
          </w:p>
        </w:tc>
      </w:tr>
    </w:tbl>
    <w:p w:rsidR="00F840FF" w:rsidRDefault="00E214C0">
      <w:pPr>
        <w:spacing w:beforeLines="50" w:before="156" w:line="360" w:lineRule="auto"/>
        <w:rPr>
          <w:rFonts w:ascii="宋体" w:hAnsi="宋体" w:cs="宋体"/>
        </w:rPr>
      </w:pPr>
      <w:r>
        <w:rPr>
          <w:rFonts w:ascii="宋体" w:hAnsi="宋体" w:cs="宋体" w:hint="eastAsia"/>
        </w:rPr>
        <w:t>注明：</w:t>
      </w:r>
    </w:p>
    <w:p w:rsidR="00F840FF" w:rsidRDefault="00E214C0">
      <w:pPr>
        <w:pStyle w:val="12"/>
        <w:numPr>
          <w:ilvl w:val="0"/>
          <w:numId w:val="103"/>
        </w:numPr>
        <w:spacing w:line="360" w:lineRule="auto"/>
        <w:ind w:firstLineChars="0"/>
        <w:rPr>
          <w:rFonts w:ascii="宋体" w:hAnsi="宋体" w:cs="宋体"/>
        </w:rPr>
      </w:pPr>
      <w:r>
        <w:rPr>
          <w:rFonts w:ascii="宋体" w:hAnsi="宋体" w:cs="宋体" w:hint="eastAsia"/>
        </w:rPr>
        <w:t>响应供应商必须</w:t>
      </w:r>
      <w:proofErr w:type="gramStart"/>
      <w:r>
        <w:rPr>
          <w:rFonts w:ascii="宋体" w:hAnsi="宋体" w:cs="宋体" w:hint="eastAsia"/>
        </w:rPr>
        <w:t>对应磋商</w:t>
      </w:r>
      <w:proofErr w:type="gramEnd"/>
      <w:r>
        <w:rPr>
          <w:rFonts w:ascii="宋体" w:hAnsi="宋体" w:cs="宋体" w:hint="eastAsia"/>
        </w:rPr>
        <w:t>文件“采购需求”中的实质性条款(即★号条款)逐条应答并按要求填写表格；</w:t>
      </w:r>
    </w:p>
    <w:p w:rsidR="00F840FF" w:rsidRDefault="00E214C0">
      <w:pPr>
        <w:pStyle w:val="12"/>
        <w:numPr>
          <w:ilvl w:val="0"/>
          <w:numId w:val="103"/>
        </w:numPr>
        <w:spacing w:line="360" w:lineRule="auto"/>
        <w:ind w:firstLineChars="0"/>
        <w:rPr>
          <w:rFonts w:ascii="宋体" w:hAnsi="宋体" w:cs="宋体"/>
        </w:rPr>
      </w:pPr>
      <w:r>
        <w:rPr>
          <w:rFonts w:ascii="宋体" w:hAnsi="宋体" w:cs="宋体" w:hint="eastAsia"/>
        </w:rPr>
        <w:t>若磋商文件“采购需求”中的实质性条款中规定须提交相关证明文件的，须按要求提供，并作为附件附于表格后。未按要求提供或未提供完整的，视为负偏离处理。</w:t>
      </w: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F840FF">
      <w:pPr>
        <w:spacing w:line="360" w:lineRule="auto"/>
        <w:rPr>
          <w:rFonts w:ascii="宋体" w:hAnsi="宋体" w:cs="宋体"/>
          <w:szCs w:val="21"/>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21" w:name="_Toc140075199"/>
      <w:r>
        <w:rPr>
          <w:rStyle w:val="afa"/>
          <w:rFonts w:ascii="宋体" w:eastAsia="宋体" w:hAnsi="宋体" w:cs="宋体" w:hint="eastAsia"/>
          <w:b/>
          <w:spacing w:val="12"/>
          <w:sz w:val="21"/>
          <w:szCs w:val="21"/>
        </w:rPr>
        <w:lastRenderedPageBreak/>
        <w:t>服务条款要求扣分明细响应表（可选）</w:t>
      </w:r>
      <w:bookmarkEnd w:id="221"/>
    </w:p>
    <w:p w:rsidR="00F840FF" w:rsidRDefault="00E214C0">
      <w:pPr>
        <w:spacing w:beforeLines="100" w:before="312" w:afterLines="100" w:after="312"/>
        <w:jc w:val="center"/>
        <w:rPr>
          <w:rFonts w:ascii="宋体" w:hAnsi="宋体" w:cs="宋体"/>
          <w:b/>
          <w:spacing w:val="20"/>
          <w:sz w:val="30"/>
          <w:szCs w:val="30"/>
        </w:rPr>
      </w:pPr>
      <w:r>
        <w:rPr>
          <w:rFonts w:ascii="宋体" w:hAnsi="宋体" w:cs="宋体" w:hint="eastAsia"/>
          <w:b/>
          <w:spacing w:val="20"/>
          <w:sz w:val="30"/>
          <w:szCs w:val="30"/>
        </w:rPr>
        <w:t>服务条款要求扣分明细响应表</w:t>
      </w:r>
    </w:p>
    <w:tbl>
      <w:tblPr>
        <w:tblW w:w="8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59"/>
        <w:gridCol w:w="2410"/>
        <w:gridCol w:w="2745"/>
        <w:gridCol w:w="1932"/>
        <w:gridCol w:w="1115"/>
      </w:tblGrid>
      <w:tr w:rsidR="00F840FF">
        <w:trPr>
          <w:trHeight w:val="1536"/>
          <w:jc w:val="center"/>
        </w:trPr>
        <w:tc>
          <w:tcPr>
            <w:tcW w:w="459" w:type="dxa"/>
            <w:vAlign w:val="center"/>
          </w:tcPr>
          <w:p w:rsidR="00F840FF" w:rsidRDefault="00E214C0">
            <w:pPr>
              <w:jc w:val="center"/>
              <w:rPr>
                <w:rFonts w:ascii="宋体" w:hAnsi="宋体" w:cs="宋体"/>
                <w:szCs w:val="21"/>
              </w:rPr>
            </w:pPr>
            <w:r>
              <w:rPr>
                <w:rFonts w:ascii="宋体" w:hAnsi="宋体" w:cs="宋体" w:hint="eastAsia"/>
                <w:szCs w:val="21"/>
              </w:rPr>
              <w:t>序号</w:t>
            </w:r>
          </w:p>
        </w:tc>
        <w:tc>
          <w:tcPr>
            <w:tcW w:w="2410" w:type="dxa"/>
            <w:vAlign w:val="center"/>
          </w:tcPr>
          <w:p w:rsidR="00F840FF" w:rsidRDefault="00E214C0">
            <w:pPr>
              <w:jc w:val="center"/>
              <w:rPr>
                <w:rFonts w:ascii="宋体" w:hAnsi="宋体" w:cs="宋体"/>
                <w:szCs w:val="21"/>
              </w:rPr>
            </w:pPr>
            <w:r>
              <w:rPr>
                <w:rFonts w:ascii="宋体" w:hAnsi="宋体" w:cs="宋体" w:hint="eastAsia"/>
              </w:rPr>
              <w:t>采购需求服务条款要求</w:t>
            </w:r>
          </w:p>
        </w:tc>
        <w:tc>
          <w:tcPr>
            <w:tcW w:w="2745" w:type="dxa"/>
            <w:vAlign w:val="center"/>
          </w:tcPr>
          <w:p w:rsidR="00F840FF" w:rsidRDefault="00E214C0">
            <w:pPr>
              <w:spacing w:line="360" w:lineRule="auto"/>
              <w:jc w:val="center"/>
              <w:rPr>
                <w:rFonts w:ascii="宋体" w:hAnsi="宋体" w:cs="宋体"/>
              </w:rPr>
            </w:pPr>
            <w:r>
              <w:rPr>
                <w:rFonts w:ascii="宋体" w:hAnsi="宋体" w:cs="宋体" w:hint="eastAsia"/>
              </w:rPr>
              <w:t>供应商响应内容</w:t>
            </w:r>
          </w:p>
          <w:p w:rsidR="00F840FF" w:rsidRDefault="00E214C0">
            <w:pPr>
              <w:spacing w:line="360" w:lineRule="auto"/>
              <w:jc w:val="center"/>
              <w:rPr>
                <w:rFonts w:ascii="宋体" w:hAnsi="宋体" w:cs="宋体"/>
                <w:szCs w:val="21"/>
              </w:rPr>
            </w:pPr>
            <w:r>
              <w:rPr>
                <w:rFonts w:ascii="宋体" w:hAnsi="宋体" w:cs="宋体" w:hint="eastAsia"/>
              </w:rPr>
              <w:t>(应按响应时的服务实际数据填写)</w:t>
            </w:r>
          </w:p>
        </w:tc>
        <w:tc>
          <w:tcPr>
            <w:tcW w:w="1932" w:type="dxa"/>
            <w:vAlign w:val="center"/>
          </w:tcPr>
          <w:p w:rsidR="00F840FF" w:rsidRDefault="00E214C0">
            <w:pPr>
              <w:spacing w:line="360" w:lineRule="auto"/>
              <w:jc w:val="center"/>
              <w:rPr>
                <w:rFonts w:ascii="宋体" w:hAnsi="宋体" w:cs="宋体"/>
              </w:rPr>
            </w:pPr>
            <w:r>
              <w:rPr>
                <w:rFonts w:ascii="宋体" w:hAnsi="宋体" w:cs="宋体" w:hint="eastAsia"/>
              </w:rPr>
              <w:t>响应情况及说明(正偏离/无偏离/负偏离)</w:t>
            </w:r>
          </w:p>
        </w:tc>
        <w:tc>
          <w:tcPr>
            <w:tcW w:w="1115" w:type="dxa"/>
            <w:vAlign w:val="center"/>
          </w:tcPr>
          <w:p w:rsidR="00F840FF" w:rsidRDefault="00E214C0">
            <w:pPr>
              <w:spacing w:line="360" w:lineRule="auto"/>
              <w:jc w:val="center"/>
              <w:rPr>
                <w:rFonts w:ascii="宋体" w:hAnsi="宋体" w:cs="宋体"/>
              </w:rPr>
            </w:pPr>
            <w:r>
              <w:rPr>
                <w:rFonts w:ascii="宋体" w:hAnsi="宋体" w:cs="宋体" w:hint="eastAsia"/>
              </w:rPr>
              <w:t>查阅/证明文件索引页码</w:t>
            </w:r>
          </w:p>
        </w:tc>
      </w:tr>
      <w:tr w:rsidR="00F840FF">
        <w:trPr>
          <w:trHeight w:val="691"/>
          <w:jc w:val="center"/>
        </w:trPr>
        <w:tc>
          <w:tcPr>
            <w:tcW w:w="459" w:type="dxa"/>
            <w:vAlign w:val="center"/>
          </w:tcPr>
          <w:p w:rsidR="00F840FF" w:rsidRDefault="00E214C0">
            <w:pPr>
              <w:jc w:val="center"/>
              <w:rPr>
                <w:rFonts w:ascii="宋体" w:hAnsi="宋体" w:cs="宋体"/>
                <w:szCs w:val="21"/>
              </w:rPr>
            </w:pPr>
            <w:r>
              <w:rPr>
                <w:rFonts w:ascii="宋体" w:hAnsi="宋体" w:cs="宋体" w:hint="eastAsia"/>
                <w:szCs w:val="21"/>
              </w:rPr>
              <w:t>1</w:t>
            </w:r>
          </w:p>
        </w:tc>
        <w:tc>
          <w:tcPr>
            <w:tcW w:w="2410" w:type="dxa"/>
            <w:vAlign w:val="center"/>
          </w:tcPr>
          <w:p w:rsidR="00F840FF" w:rsidRDefault="00F840FF">
            <w:pPr>
              <w:jc w:val="center"/>
              <w:rPr>
                <w:rFonts w:ascii="宋体" w:hAnsi="宋体" w:cs="宋体"/>
                <w:szCs w:val="21"/>
              </w:rPr>
            </w:pPr>
          </w:p>
        </w:tc>
        <w:tc>
          <w:tcPr>
            <w:tcW w:w="2745" w:type="dxa"/>
            <w:vAlign w:val="center"/>
          </w:tcPr>
          <w:p w:rsidR="00F840FF" w:rsidRDefault="00F840FF">
            <w:pPr>
              <w:jc w:val="center"/>
              <w:rPr>
                <w:rFonts w:ascii="宋体" w:hAnsi="宋体" w:cs="宋体"/>
                <w:szCs w:val="21"/>
              </w:rPr>
            </w:pPr>
          </w:p>
        </w:tc>
        <w:tc>
          <w:tcPr>
            <w:tcW w:w="1932" w:type="dxa"/>
            <w:vAlign w:val="center"/>
          </w:tcPr>
          <w:p w:rsidR="00F840FF" w:rsidRDefault="00F840FF">
            <w:pPr>
              <w:jc w:val="center"/>
              <w:rPr>
                <w:rFonts w:ascii="宋体" w:hAnsi="宋体" w:cs="宋体"/>
                <w:szCs w:val="21"/>
              </w:rPr>
            </w:pPr>
          </w:p>
        </w:tc>
        <w:tc>
          <w:tcPr>
            <w:tcW w:w="1115" w:type="dxa"/>
            <w:vAlign w:val="center"/>
          </w:tcPr>
          <w:p w:rsidR="00F840FF" w:rsidRDefault="00F840FF">
            <w:pPr>
              <w:jc w:val="center"/>
              <w:rPr>
                <w:rFonts w:ascii="宋体" w:hAnsi="宋体" w:cs="宋体"/>
                <w:szCs w:val="21"/>
              </w:rPr>
            </w:pPr>
          </w:p>
        </w:tc>
      </w:tr>
      <w:tr w:rsidR="00F840FF">
        <w:trPr>
          <w:trHeight w:val="701"/>
          <w:jc w:val="center"/>
        </w:trPr>
        <w:tc>
          <w:tcPr>
            <w:tcW w:w="459" w:type="dxa"/>
            <w:vAlign w:val="center"/>
          </w:tcPr>
          <w:p w:rsidR="00F840FF" w:rsidRDefault="00E214C0">
            <w:pPr>
              <w:jc w:val="center"/>
              <w:rPr>
                <w:rFonts w:ascii="宋体" w:hAnsi="宋体" w:cs="宋体"/>
                <w:szCs w:val="21"/>
              </w:rPr>
            </w:pPr>
            <w:r>
              <w:rPr>
                <w:rFonts w:ascii="宋体" w:hAnsi="宋体" w:cs="宋体" w:hint="eastAsia"/>
                <w:szCs w:val="21"/>
              </w:rPr>
              <w:t>2</w:t>
            </w:r>
          </w:p>
        </w:tc>
        <w:tc>
          <w:tcPr>
            <w:tcW w:w="2410" w:type="dxa"/>
            <w:vAlign w:val="center"/>
          </w:tcPr>
          <w:p w:rsidR="00F840FF" w:rsidRDefault="00F840FF">
            <w:pPr>
              <w:jc w:val="center"/>
              <w:rPr>
                <w:rFonts w:ascii="宋体" w:hAnsi="宋体" w:cs="宋体"/>
                <w:szCs w:val="21"/>
              </w:rPr>
            </w:pPr>
          </w:p>
        </w:tc>
        <w:tc>
          <w:tcPr>
            <w:tcW w:w="2745" w:type="dxa"/>
            <w:vAlign w:val="center"/>
          </w:tcPr>
          <w:p w:rsidR="00F840FF" w:rsidRDefault="00F840FF">
            <w:pPr>
              <w:jc w:val="center"/>
              <w:rPr>
                <w:rFonts w:ascii="宋体" w:hAnsi="宋体" w:cs="宋体"/>
                <w:szCs w:val="21"/>
              </w:rPr>
            </w:pPr>
          </w:p>
        </w:tc>
        <w:tc>
          <w:tcPr>
            <w:tcW w:w="1932" w:type="dxa"/>
            <w:vAlign w:val="center"/>
          </w:tcPr>
          <w:p w:rsidR="00F840FF" w:rsidRDefault="00F840FF">
            <w:pPr>
              <w:jc w:val="center"/>
              <w:rPr>
                <w:rFonts w:ascii="宋体" w:hAnsi="宋体" w:cs="宋体"/>
                <w:szCs w:val="21"/>
              </w:rPr>
            </w:pPr>
          </w:p>
        </w:tc>
        <w:tc>
          <w:tcPr>
            <w:tcW w:w="1115" w:type="dxa"/>
            <w:vAlign w:val="center"/>
          </w:tcPr>
          <w:p w:rsidR="00F840FF" w:rsidRDefault="00F840FF">
            <w:pPr>
              <w:jc w:val="center"/>
              <w:rPr>
                <w:rFonts w:ascii="宋体" w:hAnsi="宋体" w:cs="宋体"/>
                <w:szCs w:val="21"/>
              </w:rPr>
            </w:pPr>
          </w:p>
        </w:tc>
      </w:tr>
      <w:tr w:rsidR="00F840FF">
        <w:trPr>
          <w:trHeight w:val="697"/>
          <w:jc w:val="center"/>
        </w:trPr>
        <w:tc>
          <w:tcPr>
            <w:tcW w:w="459" w:type="dxa"/>
            <w:vAlign w:val="center"/>
          </w:tcPr>
          <w:p w:rsidR="00F840FF" w:rsidRDefault="00E214C0">
            <w:pPr>
              <w:jc w:val="center"/>
              <w:rPr>
                <w:rFonts w:ascii="宋体" w:hAnsi="宋体" w:cs="宋体"/>
                <w:szCs w:val="21"/>
              </w:rPr>
            </w:pPr>
            <w:r>
              <w:rPr>
                <w:rFonts w:ascii="宋体" w:hAnsi="宋体" w:cs="宋体" w:hint="eastAsia"/>
                <w:szCs w:val="21"/>
              </w:rPr>
              <w:t>3</w:t>
            </w:r>
          </w:p>
        </w:tc>
        <w:tc>
          <w:tcPr>
            <w:tcW w:w="2410" w:type="dxa"/>
            <w:vAlign w:val="center"/>
          </w:tcPr>
          <w:p w:rsidR="00F840FF" w:rsidRDefault="00F840FF">
            <w:pPr>
              <w:jc w:val="center"/>
              <w:rPr>
                <w:rFonts w:ascii="宋体" w:hAnsi="宋体" w:cs="宋体"/>
                <w:szCs w:val="21"/>
              </w:rPr>
            </w:pPr>
          </w:p>
        </w:tc>
        <w:tc>
          <w:tcPr>
            <w:tcW w:w="2745" w:type="dxa"/>
            <w:vAlign w:val="center"/>
          </w:tcPr>
          <w:p w:rsidR="00F840FF" w:rsidRDefault="00F840FF">
            <w:pPr>
              <w:jc w:val="center"/>
              <w:rPr>
                <w:rFonts w:ascii="宋体" w:hAnsi="宋体" w:cs="宋体"/>
                <w:szCs w:val="21"/>
              </w:rPr>
            </w:pPr>
          </w:p>
        </w:tc>
        <w:tc>
          <w:tcPr>
            <w:tcW w:w="1932" w:type="dxa"/>
            <w:vAlign w:val="center"/>
          </w:tcPr>
          <w:p w:rsidR="00F840FF" w:rsidRDefault="00F840FF">
            <w:pPr>
              <w:jc w:val="center"/>
              <w:rPr>
                <w:rFonts w:ascii="宋体" w:hAnsi="宋体" w:cs="宋体"/>
                <w:szCs w:val="21"/>
              </w:rPr>
            </w:pPr>
          </w:p>
        </w:tc>
        <w:tc>
          <w:tcPr>
            <w:tcW w:w="1115" w:type="dxa"/>
            <w:vAlign w:val="center"/>
          </w:tcPr>
          <w:p w:rsidR="00F840FF" w:rsidRDefault="00F840FF">
            <w:pPr>
              <w:jc w:val="center"/>
              <w:rPr>
                <w:rFonts w:ascii="宋体" w:hAnsi="宋体" w:cs="宋体"/>
                <w:szCs w:val="21"/>
              </w:rPr>
            </w:pPr>
          </w:p>
        </w:tc>
      </w:tr>
      <w:tr w:rsidR="00F840FF">
        <w:trPr>
          <w:trHeight w:val="693"/>
          <w:jc w:val="center"/>
        </w:trPr>
        <w:tc>
          <w:tcPr>
            <w:tcW w:w="459" w:type="dxa"/>
            <w:vAlign w:val="center"/>
          </w:tcPr>
          <w:p w:rsidR="00F840FF" w:rsidRDefault="00E214C0">
            <w:pPr>
              <w:jc w:val="center"/>
              <w:rPr>
                <w:rFonts w:ascii="宋体" w:hAnsi="宋体" w:cs="宋体"/>
                <w:szCs w:val="21"/>
              </w:rPr>
            </w:pPr>
            <w:r>
              <w:rPr>
                <w:rFonts w:ascii="宋体" w:hAnsi="宋体" w:cs="宋体" w:hint="eastAsia"/>
                <w:szCs w:val="21"/>
              </w:rPr>
              <w:t>…</w:t>
            </w:r>
          </w:p>
        </w:tc>
        <w:tc>
          <w:tcPr>
            <w:tcW w:w="2410" w:type="dxa"/>
            <w:vAlign w:val="center"/>
          </w:tcPr>
          <w:p w:rsidR="00F840FF" w:rsidRDefault="00F840FF">
            <w:pPr>
              <w:jc w:val="center"/>
              <w:rPr>
                <w:rFonts w:ascii="宋体" w:hAnsi="宋体" w:cs="宋体"/>
                <w:szCs w:val="21"/>
              </w:rPr>
            </w:pPr>
          </w:p>
        </w:tc>
        <w:tc>
          <w:tcPr>
            <w:tcW w:w="2745" w:type="dxa"/>
            <w:vAlign w:val="center"/>
          </w:tcPr>
          <w:p w:rsidR="00F840FF" w:rsidRDefault="00F840FF">
            <w:pPr>
              <w:jc w:val="center"/>
              <w:rPr>
                <w:rFonts w:ascii="宋体" w:hAnsi="宋体" w:cs="宋体"/>
                <w:szCs w:val="21"/>
              </w:rPr>
            </w:pPr>
          </w:p>
        </w:tc>
        <w:tc>
          <w:tcPr>
            <w:tcW w:w="1932" w:type="dxa"/>
            <w:vAlign w:val="center"/>
          </w:tcPr>
          <w:p w:rsidR="00F840FF" w:rsidRDefault="00F840FF">
            <w:pPr>
              <w:jc w:val="center"/>
              <w:rPr>
                <w:rFonts w:ascii="宋体" w:hAnsi="宋体" w:cs="宋体"/>
                <w:szCs w:val="21"/>
              </w:rPr>
            </w:pPr>
          </w:p>
        </w:tc>
        <w:tc>
          <w:tcPr>
            <w:tcW w:w="1115" w:type="dxa"/>
            <w:vAlign w:val="center"/>
          </w:tcPr>
          <w:p w:rsidR="00F840FF" w:rsidRDefault="00F840FF">
            <w:pPr>
              <w:jc w:val="center"/>
              <w:rPr>
                <w:rFonts w:ascii="宋体" w:hAnsi="宋体" w:cs="宋体"/>
                <w:szCs w:val="21"/>
              </w:rPr>
            </w:pPr>
          </w:p>
        </w:tc>
      </w:tr>
    </w:tbl>
    <w:p w:rsidR="00F840FF" w:rsidRDefault="00E214C0">
      <w:pPr>
        <w:spacing w:beforeLines="50" w:before="156" w:line="360" w:lineRule="auto"/>
        <w:rPr>
          <w:rFonts w:ascii="宋体" w:hAnsi="宋体" w:cs="宋体"/>
        </w:rPr>
      </w:pPr>
      <w:r>
        <w:rPr>
          <w:rFonts w:ascii="宋体" w:hAnsi="宋体" w:cs="宋体" w:hint="eastAsia"/>
        </w:rPr>
        <w:t>注明：</w:t>
      </w:r>
    </w:p>
    <w:p w:rsidR="00F840FF" w:rsidRDefault="00E214C0">
      <w:pPr>
        <w:pStyle w:val="12"/>
        <w:numPr>
          <w:ilvl w:val="0"/>
          <w:numId w:val="104"/>
        </w:numPr>
        <w:spacing w:line="360" w:lineRule="auto"/>
        <w:ind w:firstLineChars="0"/>
        <w:rPr>
          <w:rFonts w:ascii="宋体" w:hAnsi="宋体" w:cs="宋体"/>
          <w:spacing w:val="4"/>
        </w:rPr>
      </w:pPr>
      <w:r>
        <w:rPr>
          <w:rFonts w:ascii="宋体" w:hAnsi="宋体" w:cs="宋体" w:hint="eastAsia"/>
          <w:spacing w:val="4"/>
        </w:rPr>
        <w:t>响应供应商必须</w:t>
      </w:r>
      <w:proofErr w:type="gramStart"/>
      <w:r>
        <w:rPr>
          <w:rFonts w:ascii="宋体" w:hAnsi="宋体" w:cs="宋体" w:hint="eastAsia"/>
          <w:spacing w:val="4"/>
        </w:rPr>
        <w:t>对应磋商</w:t>
      </w:r>
      <w:proofErr w:type="gramEnd"/>
      <w:r>
        <w:rPr>
          <w:rFonts w:ascii="宋体" w:hAnsi="宋体" w:cs="宋体" w:hint="eastAsia"/>
          <w:spacing w:val="4"/>
        </w:rPr>
        <w:t>文件</w:t>
      </w:r>
      <w:r>
        <w:rPr>
          <w:rFonts w:ascii="宋体" w:hAnsi="宋体" w:cs="宋体" w:hint="eastAsia"/>
          <w:bCs/>
          <w:spacing w:val="4"/>
          <w:szCs w:val="21"/>
        </w:rPr>
        <w:t>“</w:t>
      </w:r>
      <w:r>
        <w:rPr>
          <w:rFonts w:ascii="宋体" w:hAnsi="宋体" w:cs="宋体" w:hint="eastAsia"/>
        </w:rPr>
        <w:t>采购需求</w:t>
      </w:r>
      <w:r>
        <w:rPr>
          <w:rFonts w:ascii="宋体" w:hAnsi="宋体" w:cs="宋体" w:hint="eastAsia"/>
          <w:bCs/>
          <w:spacing w:val="4"/>
          <w:szCs w:val="21"/>
        </w:rPr>
        <w:t>”要求的服务内容</w:t>
      </w:r>
      <w:r>
        <w:rPr>
          <w:rFonts w:ascii="宋体" w:hAnsi="宋体" w:cs="宋体" w:hint="eastAsia"/>
          <w:spacing w:val="4"/>
        </w:rPr>
        <w:t>条款</w:t>
      </w:r>
      <w:r>
        <w:rPr>
          <w:rFonts w:ascii="宋体" w:hAnsi="宋体" w:cs="宋体" w:hint="eastAsia"/>
        </w:rPr>
        <w:t>(即▲号条款)</w:t>
      </w:r>
      <w:r>
        <w:rPr>
          <w:rFonts w:ascii="宋体" w:hAnsi="宋体" w:cs="宋体" w:hint="eastAsia"/>
          <w:spacing w:val="4"/>
        </w:rPr>
        <w:t>逐条应答并按要求填写表格。</w:t>
      </w:r>
    </w:p>
    <w:p w:rsidR="00F840FF" w:rsidRDefault="00E214C0">
      <w:pPr>
        <w:pStyle w:val="12"/>
        <w:numPr>
          <w:ilvl w:val="0"/>
          <w:numId w:val="104"/>
        </w:numPr>
        <w:spacing w:line="360" w:lineRule="auto"/>
        <w:ind w:firstLineChars="0"/>
        <w:rPr>
          <w:rFonts w:ascii="宋体" w:hAnsi="宋体" w:cs="宋体"/>
        </w:rPr>
      </w:pPr>
      <w:r>
        <w:rPr>
          <w:rFonts w:ascii="宋体" w:hAnsi="宋体" w:cs="宋体" w:hint="eastAsia"/>
          <w:szCs w:val="21"/>
        </w:rPr>
        <w:t>需提供证明资料内容详见</w:t>
      </w:r>
      <w:r>
        <w:rPr>
          <w:rFonts w:ascii="宋体" w:hAnsi="宋体" w:cs="宋体" w:hint="eastAsia"/>
          <w:szCs w:val="21"/>
          <w:u w:val="single"/>
        </w:rPr>
        <w:t>（磋商文件第五部分 评审方法、步骤、标准之</w:t>
      </w:r>
      <w:r>
        <w:rPr>
          <w:rFonts w:ascii="宋体" w:hAnsi="宋体" w:cs="宋体" w:hint="eastAsia"/>
          <w:kern w:val="0"/>
          <w:szCs w:val="21"/>
          <w:u w:val="single"/>
        </w:rPr>
        <w:t>附表二</w:t>
      </w:r>
      <w:r>
        <w:rPr>
          <w:rFonts w:ascii="宋体" w:hAnsi="宋体" w:cs="宋体" w:hint="eastAsia"/>
          <w:szCs w:val="21"/>
          <w:u w:val="single"/>
        </w:rPr>
        <w:t>详细评审表相对应条款）</w:t>
      </w:r>
      <w:r>
        <w:rPr>
          <w:rFonts w:ascii="宋体" w:hAnsi="宋体" w:cs="宋体" w:hint="eastAsia"/>
          <w:szCs w:val="21"/>
        </w:rPr>
        <w:t>，提供的证明资料</w:t>
      </w:r>
      <w:r>
        <w:rPr>
          <w:rFonts w:ascii="宋体" w:hAnsi="宋体" w:cs="宋体" w:hint="eastAsia"/>
        </w:rPr>
        <w:t>作为附件附于表格后。未按要求提供或未提供完整的，视为负偏离处理。</w:t>
      </w: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p w:rsidR="00F840FF" w:rsidRDefault="00F840FF">
      <w:pPr>
        <w:spacing w:line="360" w:lineRule="auto"/>
        <w:rPr>
          <w:rFonts w:ascii="宋体" w:hAnsi="宋体" w:cs="宋体"/>
          <w:szCs w:val="21"/>
        </w:rPr>
      </w:pPr>
    </w:p>
    <w:tbl>
      <w:tblPr>
        <w:tblStyle w:val="af9"/>
        <w:tblW w:w="85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349"/>
        <w:gridCol w:w="3173"/>
      </w:tblGrid>
      <w:tr w:rsidR="00F840FF">
        <w:tc>
          <w:tcPr>
            <w:tcW w:w="5349" w:type="dxa"/>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tcPr>
          <w:p w:rsidR="00F840FF" w:rsidRDefault="00F840FF">
            <w:pPr>
              <w:spacing w:line="360" w:lineRule="auto"/>
              <w:rPr>
                <w:rFonts w:ascii="宋体" w:hAnsi="宋体" w:cs="宋体"/>
                <w:szCs w:val="21"/>
              </w:rPr>
            </w:pPr>
          </w:p>
        </w:tc>
      </w:tr>
      <w:tr w:rsidR="00F840FF">
        <w:tc>
          <w:tcPr>
            <w:tcW w:w="5349" w:type="dxa"/>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tcPr>
          <w:p w:rsidR="00F840FF" w:rsidRDefault="00F840FF">
            <w:pPr>
              <w:spacing w:line="360" w:lineRule="auto"/>
              <w:rPr>
                <w:rFonts w:ascii="宋体" w:hAnsi="宋体" w:cs="宋体"/>
                <w:szCs w:val="21"/>
              </w:rPr>
            </w:pPr>
          </w:p>
        </w:tc>
      </w:tr>
    </w:tbl>
    <w:p w:rsidR="00F840FF" w:rsidRDefault="00F840FF">
      <w:pPr>
        <w:spacing w:line="360" w:lineRule="auto"/>
        <w:rPr>
          <w:rFonts w:ascii="宋体" w:hAnsi="宋体" w:cs="宋体"/>
          <w:szCs w:val="21"/>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22" w:name="_Toc140075200"/>
      <w:r>
        <w:rPr>
          <w:rStyle w:val="afa"/>
          <w:rFonts w:ascii="宋体" w:eastAsia="宋体" w:hAnsi="宋体" w:cs="宋体" w:hint="eastAsia"/>
          <w:b/>
          <w:spacing w:val="12"/>
          <w:sz w:val="21"/>
          <w:szCs w:val="21"/>
        </w:rPr>
        <w:lastRenderedPageBreak/>
        <w:t>中小企业声明函（如需）</w:t>
      </w:r>
      <w:bookmarkEnd w:id="222"/>
    </w:p>
    <w:p w:rsidR="00F840FF" w:rsidRDefault="00E214C0">
      <w:pPr>
        <w:spacing w:beforeLines="100" w:before="312"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中小企业声明函（工程）</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本公司（联合体）郑重声明，根据《政府采购促进中小企业发展管理办法》（财库﹝2020﹞46 号）的规定，本公司（联合体）参加</w:t>
      </w:r>
      <w:r>
        <w:rPr>
          <w:rFonts w:ascii="宋体" w:hAnsi="宋体" w:cs="宋体" w:hint="eastAsia"/>
          <w:szCs w:val="21"/>
          <w:u w:val="single"/>
        </w:rPr>
        <w:t>（单位名称）</w:t>
      </w:r>
      <w:r>
        <w:rPr>
          <w:rFonts w:ascii="宋体" w:hAnsi="宋体" w:cs="宋体" w:hint="eastAsia"/>
          <w:szCs w:val="21"/>
        </w:rPr>
        <w:t>的</w:t>
      </w:r>
      <w:r>
        <w:rPr>
          <w:rFonts w:ascii="宋体" w:hAnsi="宋体" w:cs="宋体" w:hint="eastAsia"/>
          <w:szCs w:val="21"/>
          <w:u w:val="single"/>
        </w:rPr>
        <w:t>（项目名称）</w:t>
      </w:r>
      <w:r>
        <w:rPr>
          <w:rFonts w:ascii="宋体" w:hAnsi="宋体" w:cs="宋体" w:hint="eastAsia"/>
          <w:szCs w:val="21"/>
        </w:rPr>
        <w:t>采购活动，工程的施工单位全部为符合政策要求的中小企业（或者：服务全部由符合政策要求的中小企业承接）。相关企业（含联合体中的中小企业、签订分包意向协议的中小企业）的具体情况如下：</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1.</w:t>
      </w:r>
      <w:r>
        <w:rPr>
          <w:rFonts w:ascii="宋体" w:hAnsi="宋体" w:cs="宋体" w:hint="eastAsia"/>
          <w:szCs w:val="21"/>
          <w:u w:val="single"/>
        </w:rPr>
        <w:t>（标的名称）</w:t>
      </w:r>
      <w:r>
        <w:rPr>
          <w:rFonts w:ascii="宋体" w:hAnsi="宋体" w:cs="宋体" w:hint="eastAsia"/>
          <w:szCs w:val="21"/>
        </w:rPr>
        <w:t>，属于</w:t>
      </w:r>
      <w:r>
        <w:rPr>
          <w:rFonts w:ascii="宋体" w:hAnsi="宋体" w:cs="宋体" w:hint="eastAsia"/>
          <w:szCs w:val="21"/>
          <w:u w:val="single"/>
        </w:rPr>
        <w:t>（采购文件中明确的所属行业）</w:t>
      </w:r>
      <w:r>
        <w:rPr>
          <w:rFonts w:ascii="宋体" w:hAnsi="宋体" w:cs="宋体" w:hint="eastAsia"/>
          <w:szCs w:val="21"/>
        </w:rPr>
        <w:t>；承建（承接）企业为</w:t>
      </w:r>
      <w:r>
        <w:rPr>
          <w:rFonts w:ascii="宋体" w:hAnsi="宋体" w:cs="宋体" w:hint="eastAsia"/>
          <w:szCs w:val="21"/>
          <w:u w:val="single"/>
        </w:rPr>
        <w:t>（企业名称）</w:t>
      </w:r>
      <w:r>
        <w:rPr>
          <w:rFonts w:ascii="宋体" w:hAnsi="宋体" w:cs="宋体" w:hint="eastAsia"/>
          <w:szCs w:val="21"/>
        </w:rPr>
        <w:t>，从业人员</w:t>
      </w:r>
      <w:r>
        <w:rPr>
          <w:rFonts w:ascii="宋体" w:hAnsi="宋体" w:cs="宋体" w:hint="eastAsia"/>
          <w:szCs w:val="21"/>
          <w:u w:val="single"/>
        </w:rPr>
        <w:t xml:space="preserve">      </w:t>
      </w:r>
      <w:r>
        <w:rPr>
          <w:rFonts w:ascii="宋体" w:hAnsi="宋体" w:cs="宋体" w:hint="eastAsia"/>
          <w:szCs w:val="21"/>
        </w:rPr>
        <w:t>人，营业收入为</w:t>
      </w:r>
      <w:r>
        <w:rPr>
          <w:rFonts w:ascii="宋体" w:hAnsi="宋体" w:cs="宋体" w:hint="eastAsia"/>
          <w:szCs w:val="21"/>
          <w:u w:val="single"/>
        </w:rPr>
        <w:t xml:space="preserve">       </w:t>
      </w:r>
      <w:r>
        <w:rPr>
          <w:rFonts w:ascii="宋体" w:hAnsi="宋体" w:cs="宋体" w:hint="eastAsia"/>
          <w:szCs w:val="21"/>
        </w:rPr>
        <w:t>万元，资产总额为</w:t>
      </w:r>
      <w:r>
        <w:rPr>
          <w:rFonts w:ascii="宋体" w:hAnsi="宋体" w:cs="宋体" w:hint="eastAsia"/>
          <w:szCs w:val="21"/>
          <w:u w:val="single"/>
        </w:rPr>
        <w:t xml:space="preserve">      </w:t>
      </w:r>
      <w:r>
        <w:rPr>
          <w:rFonts w:ascii="宋体" w:hAnsi="宋体" w:cs="宋体" w:hint="eastAsia"/>
          <w:szCs w:val="21"/>
        </w:rPr>
        <w:t>万元</w:t>
      </w:r>
      <w:r>
        <w:rPr>
          <w:rFonts w:ascii="宋体" w:hAnsi="宋体" w:cs="宋体" w:hint="eastAsia"/>
          <w:szCs w:val="21"/>
          <w:vertAlign w:val="superscript"/>
        </w:rPr>
        <w:t>1</w:t>
      </w:r>
      <w:r>
        <w:rPr>
          <w:rFonts w:ascii="宋体" w:hAnsi="宋体" w:cs="宋体" w:hint="eastAsia"/>
          <w:szCs w:val="21"/>
        </w:rPr>
        <w:t>，属于（中型企业、小型企业、微型企业）；</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2.</w:t>
      </w:r>
      <w:r>
        <w:rPr>
          <w:rFonts w:ascii="宋体" w:hAnsi="宋体" w:cs="宋体" w:hint="eastAsia"/>
          <w:szCs w:val="21"/>
          <w:u w:val="single"/>
        </w:rPr>
        <w:t>（标的名称）</w:t>
      </w:r>
      <w:r>
        <w:rPr>
          <w:rFonts w:ascii="宋体" w:hAnsi="宋体" w:cs="宋体" w:hint="eastAsia"/>
          <w:szCs w:val="21"/>
        </w:rPr>
        <w:t>，属于</w:t>
      </w:r>
      <w:r>
        <w:rPr>
          <w:rFonts w:ascii="宋体" w:hAnsi="宋体" w:cs="宋体" w:hint="eastAsia"/>
          <w:szCs w:val="21"/>
          <w:u w:val="single"/>
        </w:rPr>
        <w:t>（采购文件中明确的所属行业）</w:t>
      </w:r>
      <w:r>
        <w:rPr>
          <w:rFonts w:ascii="宋体" w:hAnsi="宋体" w:cs="宋体" w:hint="eastAsia"/>
          <w:szCs w:val="21"/>
        </w:rPr>
        <w:t>；承建（承接）企业为</w:t>
      </w:r>
      <w:r>
        <w:rPr>
          <w:rFonts w:ascii="宋体" w:hAnsi="宋体" w:cs="宋体" w:hint="eastAsia"/>
          <w:szCs w:val="21"/>
          <w:u w:val="single"/>
        </w:rPr>
        <w:t>（企业名称）</w:t>
      </w:r>
      <w:r>
        <w:rPr>
          <w:rFonts w:ascii="宋体" w:hAnsi="宋体" w:cs="宋体" w:hint="eastAsia"/>
          <w:szCs w:val="21"/>
        </w:rPr>
        <w:t>，从业人员</w:t>
      </w:r>
      <w:r>
        <w:rPr>
          <w:rFonts w:ascii="宋体" w:hAnsi="宋体" w:cs="宋体" w:hint="eastAsia"/>
          <w:szCs w:val="21"/>
          <w:u w:val="single"/>
        </w:rPr>
        <w:t xml:space="preserve">      </w:t>
      </w:r>
      <w:r>
        <w:rPr>
          <w:rFonts w:ascii="宋体" w:hAnsi="宋体" w:cs="宋体" w:hint="eastAsia"/>
          <w:szCs w:val="21"/>
        </w:rPr>
        <w:t>人，营业收入为</w:t>
      </w:r>
      <w:r>
        <w:rPr>
          <w:rFonts w:ascii="宋体" w:hAnsi="宋体" w:cs="宋体" w:hint="eastAsia"/>
          <w:szCs w:val="21"/>
          <w:u w:val="single"/>
        </w:rPr>
        <w:t xml:space="preserve">      </w:t>
      </w:r>
      <w:r>
        <w:rPr>
          <w:rFonts w:ascii="宋体" w:hAnsi="宋体" w:cs="宋体" w:hint="eastAsia"/>
          <w:szCs w:val="21"/>
        </w:rPr>
        <w:t>万元，资产总额为</w:t>
      </w:r>
      <w:r>
        <w:rPr>
          <w:rFonts w:ascii="宋体" w:hAnsi="宋体" w:cs="宋体" w:hint="eastAsia"/>
          <w:szCs w:val="21"/>
          <w:u w:val="single"/>
        </w:rPr>
        <w:t xml:space="preserve">      </w:t>
      </w:r>
      <w:r>
        <w:rPr>
          <w:rFonts w:ascii="宋体" w:hAnsi="宋体" w:cs="宋体" w:hint="eastAsia"/>
          <w:szCs w:val="21"/>
        </w:rPr>
        <w:t>万元，属于</w:t>
      </w:r>
      <w:r>
        <w:rPr>
          <w:rFonts w:ascii="宋体" w:hAnsi="宋体" w:cs="宋体" w:hint="eastAsia"/>
          <w:szCs w:val="21"/>
          <w:u w:val="single"/>
        </w:rPr>
        <w:t>（中型企业、小型企业、微型企业）</w:t>
      </w:r>
      <w:r>
        <w:rPr>
          <w:rFonts w:ascii="宋体" w:hAnsi="宋体" w:cs="宋体" w:hint="eastAsia"/>
          <w:szCs w:val="21"/>
        </w:rPr>
        <w:t>；</w:t>
      </w:r>
    </w:p>
    <w:p w:rsidR="00F840FF" w:rsidRDefault="00E214C0">
      <w:pPr>
        <w:spacing w:line="360" w:lineRule="auto"/>
        <w:rPr>
          <w:rFonts w:ascii="宋体" w:hAnsi="宋体" w:cs="宋体"/>
          <w:szCs w:val="21"/>
        </w:rPr>
      </w:pPr>
      <w:r>
        <w:rPr>
          <w:rFonts w:ascii="宋体" w:hAnsi="宋体" w:cs="宋体" w:hint="eastAsia"/>
          <w:szCs w:val="21"/>
        </w:rPr>
        <w:t>……</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以上企业，不属于大企业的分支机构，不存在控股股东为大企业的情形，也不存在与大企业的负责人为同一人的情形。</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本企业对上述声明内容的真实性负责。如有虚假，将依法承担相应责任。</w:t>
      </w:r>
    </w:p>
    <w:p w:rsidR="00F840FF" w:rsidRDefault="00F840FF">
      <w:pPr>
        <w:spacing w:line="360" w:lineRule="auto"/>
        <w:rPr>
          <w:rFonts w:ascii="宋体" w:hAnsi="宋体" w:cs="宋体"/>
          <w:szCs w:val="21"/>
        </w:rPr>
      </w:pPr>
    </w:p>
    <w:p w:rsidR="00F840FF" w:rsidRDefault="00F840FF">
      <w:pPr>
        <w:spacing w:line="360" w:lineRule="auto"/>
        <w:ind w:right="420"/>
        <w:jc w:val="center"/>
        <w:rPr>
          <w:rFonts w:ascii="宋体" w:hAnsi="宋体" w:cs="宋体"/>
          <w:szCs w:val="21"/>
        </w:rPr>
      </w:pPr>
    </w:p>
    <w:p w:rsidR="00F840FF" w:rsidRDefault="00E214C0">
      <w:pPr>
        <w:spacing w:beforeLines="100" w:before="312" w:line="360" w:lineRule="auto"/>
        <w:ind w:right="420"/>
        <w:jc w:val="center"/>
        <w:rPr>
          <w:rFonts w:ascii="宋体" w:hAnsi="宋体" w:cs="宋体"/>
          <w:szCs w:val="21"/>
        </w:rPr>
      </w:pPr>
      <w:r>
        <w:rPr>
          <w:rFonts w:ascii="宋体" w:hAnsi="宋体" w:cs="宋体" w:hint="eastAsia"/>
          <w:szCs w:val="21"/>
        </w:rPr>
        <w:t xml:space="preserve">         企业名称（盖章）：</w:t>
      </w:r>
    </w:p>
    <w:p w:rsidR="00F840FF" w:rsidRDefault="00E214C0">
      <w:pPr>
        <w:spacing w:line="360" w:lineRule="auto"/>
        <w:ind w:right="420" w:firstLineChars="2250" w:firstLine="4725"/>
        <w:rPr>
          <w:rFonts w:ascii="宋体" w:hAnsi="宋体" w:cs="宋体"/>
          <w:szCs w:val="21"/>
        </w:rPr>
      </w:pPr>
      <w:r>
        <w:rPr>
          <w:rFonts w:ascii="宋体" w:hAnsi="宋体" w:cs="宋体" w:hint="eastAsia"/>
          <w:szCs w:val="21"/>
        </w:rPr>
        <w:t>日期：</w:t>
      </w:r>
    </w:p>
    <w:p w:rsidR="00F840FF" w:rsidRDefault="00F840FF">
      <w:pPr>
        <w:spacing w:line="360" w:lineRule="auto"/>
        <w:ind w:right="420" w:firstLineChars="2250" w:firstLine="4725"/>
        <w:rPr>
          <w:rFonts w:ascii="宋体" w:hAnsi="宋体" w:cs="宋体"/>
          <w:szCs w:val="21"/>
        </w:rPr>
      </w:pPr>
    </w:p>
    <w:p w:rsidR="00F840FF" w:rsidRDefault="00E214C0">
      <w:pPr>
        <w:spacing w:line="360" w:lineRule="auto"/>
        <w:rPr>
          <w:rFonts w:ascii="宋体" w:hAnsi="宋体" w:cs="宋体"/>
        </w:rPr>
      </w:pPr>
      <w:r>
        <w:rPr>
          <w:rFonts w:ascii="宋体" w:hAnsi="宋体" w:cs="宋体" w:hint="eastAsia"/>
          <w:szCs w:val="21"/>
        </w:rPr>
        <w:t>1.从业人员、营业收入、资产总额填报上一年度数据，无上</w:t>
      </w:r>
      <w:proofErr w:type="gramStart"/>
      <w:r>
        <w:rPr>
          <w:rFonts w:ascii="宋体" w:hAnsi="宋体" w:cs="宋体" w:hint="eastAsia"/>
          <w:szCs w:val="21"/>
        </w:rPr>
        <w:t>一</w:t>
      </w:r>
      <w:proofErr w:type="gramEnd"/>
      <w:r>
        <w:rPr>
          <w:rFonts w:ascii="宋体" w:hAnsi="宋体" w:cs="宋体" w:hint="eastAsia"/>
          <w:szCs w:val="21"/>
        </w:rPr>
        <w:t>年度数据的新成立企业可不填报。</w:t>
      </w: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23" w:name="_Toc140075201"/>
      <w:r>
        <w:rPr>
          <w:rStyle w:val="afa"/>
          <w:rFonts w:ascii="宋体" w:eastAsia="宋体" w:hAnsi="宋体" w:cs="宋体" w:hint="eastAsia"/>
          <w:b/>
          <w:spacing w:val="12"/>
          <w:sz w:val="21"/>
          <w:szCs w:val="21"/>
        </w:rPr>
        <w:lastRenderedPageBreak/>
        <w:t>残疾人福利性单位声明函（如需）</w:t>
      </w:r>
      <w:bookmarkEnd w:id="223"/>
    </w:p>
    <w:p w:rsidR="00F840FF" w:rsidRDefault="00E214C0">
      <w:pPr>
        <w:spacing w:beforeLines="100" w:before="312"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残疾人福利性单位声明函</w:t>
      </w:r>
    </w:p>
    <w:p w:rsidR="00F840FF" w:rsidRDefault="00E214C0">
      <w:pPr>
        <w:spacing w:line="480" w:lineRule="auto"/>
        <w:ind w:firstLineChars="200" w:firstLine="420"/>
        <w:rPr>
          <w:rFonts w:ascii="宋体" w:hAnsi="宋体" w:cs="宋体"/>
        </w:rPr>
      </w:pPr>
      <w:r>
        <w:rPr>
          <w:rFonts w:ascii="宋体" w:hAnsi="宋体" w:cs="宋体" w:hint="eastAsia"/>
          <w:bCs/>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rsidR="00F840FF" w:rsidRDefault="00E214C0">
      <w:pPr>
        <w:spacing w:line="480" w:lineRule="auto"/>
        <w:ind w:firstLineChars="200" w:firstLine="420"/>
        <w:rPr>
          <w:rFonts w:ascii="宋体" w:hAnsi="宋体" w:cs="宋体"/>
        </w:rPr>
      </w:pPr>
      <w:r>
        <w:rPr>
          <w:rFonts w:ascii="宋体" w:hAnsi="宋体" w:cs="宋体" w:hint="eastAsia"/>
        </w:rPr>
        <w:t>本单位对上述声明的真实性负责。如有虚假，将依法承担相应责任。</w:t>
      </w:r>
    </w:p>
    <w:p w:rsidR="00F840FF" w:rsidRDefault="00F840FF">
      <w:pPr>
        <w:spacing w:line="360" w:lineRule="auto"/>
        <w:rPr>
          <w:rFonts w:ascii="宋体" w:hAnsi="宋体" w:cs="宋体"/>
        </w:rPr>
      </w:pPr>
    </w:p>
    <w:p w:rsidR="00F840FF" w:rsidRDefault="00F840FF">
      <w:pPr>
        <w:spacing w:line="360" w:lineRule="auto"/>
        <w:rPr>
          <w:rFonts w:ascii="宋体" w:hAnsi="宋体" w:cs="宋体"/>
        </w:rPr>
      </w:pPr>
    </w:p>
    <w:p w:rsidR="00F840FF" w:rsidRDefault="00F840FF">
      <w:pPr>
        <w:spacing w:line="360" w:lineRule="auto"/>
        <w:rPr>
          <w:rFonts w:ascii="宋体" w:hAnsi="宋体" w:cs="宋体"/>
        </w:rPr>
      </w:pPr>
    </w:p>
    <w:tbl>
      <w:tblPr>
        <w:tblW w:w="8522" w:type="dxa"/>
        <w:tblLayout w:type="fixed"/>
        <w:tblLook w:val="04A0" w:firstRow="1" w:lastRow="0" w:firstColumn="1" w:lastColumn="0" w:noHBand="0" w:noVBand="1"/>
      </w:tblPr>
      <w:tblGrid>
        <w:gridCol w:w="5349"/>
        <w:gridCol w:w="3173"/>
      </w:tblGrid>
      <w:tr w:rsidR="00F840FF">
        <w:tc>
          <w:tcPr>
            <w:tcW w:w="5349" w:type="dxa"/>
            <w:shd w:val="clear" w:color="auto" w:fill="auto"/>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响应供应商名称（加盖公章）：</w:t>
            </w:r>
            <w:r>
              <w:rPr>
                <w:rFonts w:ascii="宋体" w:hAnsi="宋体" w:cs="宋体" w:hint="eastAsia"/>
                <w:szCs w:val="21"/>
                <w:u w:val="single"/>
              </w:rPr>
              <w:t xml:space="preserve">                         </w:t>
            </w:r>
          </w:p>
        </w:tc>
        <w:tc>
          <w:tcPr>
            <w:tcW w:w="3173" w:type="dxa"/>
            <w:shd w:val="clear" w:color="auto" w:fill="auto"/>
          </w:tcPr>
          <w:p w:rsidR="00F840FF" w:rsidRDefault="00F840FF">
            <w:pPr>
              <w:spacing w:line="360" w:lineRule="auto"/>
              <w:rPr>
                <w:rFonts w:ascii="宋体" w:hAnsi="宋体" w:cs="宋体"/>
                <w:szCs w:val="21"/>
              </w:rPr>
            </w:pPr>
          </w:p>
        </w:tc>
      </w:tr>
      <w:tr w:rsidR="00F840FF">
        <w:tc>
          <w:tcPr>
            <w:tcW w:w="5349" w:type="dxa"/>
            <w:shd w:val="clear" w:color="auto" w:fill="auto"/>
          </w:tcPr>
          <w:p w:rsidR="00F840FF" w:rsidRDefault="00E214C0">
            <w:pPr>
              <w:spacing w:line="360" w:lineRule="auto"/>
              <w:rPr>
                <w:rFonts w:ascii="宋体" w:hAnsi="宋体" w:cs="宋体"/>
                <w:szCs w:val="21"/>
              </w:rPr>
            </w:pPr>
            <w:r>
              <w:rPr>
                <w:rFonts w:ascii="宋体" w:hAnsi="宋体" w:cs="宋体" w:hint="eastAsia"/>
                <w:szCs w:val="21"/>
              </w:rPr>
              <w:t>日期：</w:t>
            </w:r>
            <w:r>
              <w:rPr>
                <w:rFonts w:ascii="宋体" w:hAnsi="宋体" w:cs="宋体" w:hint="eastAsia"/>
                <w:szCs w:val="21"/>
                <w:u w:val="single"/>
              </w:rPr>
              <w:t xml:space="preserve">             年           月            日</w:t>
            </w:r>
          </w:p>
        </w:tc>
        <w:tc>
          <w:tcPr>
            <w:tcW w:w="3173" w:type="dxa"/>
            <w:shd w:val="clear" w:color="auto" w:fill="auto"/>
          </w:tcPr>
          <w:p w:rsidR="00F840FF" w:rsidRDefault="00F840FF">
            <w:pPr>
              <w:spacing w:line="360" w:lineRule="auto"/>
              <w:rPr>
                <w:rFonts w:ascii="宋体" w:hAnsi="宋体" w:cs="宋体"/>
                <w:szCs w:val="21"/>
              </w:rPr>
            </w:pPr>
          </w:p>
        </w:tc>
      </w:tr>
    </w:tbl>
    <w:p w:rsidR="00F840FF" w:rsidRDefault="00F840FF">
      <w:pPr>
        <w:rPr>
          <w:rFonts w:ascii="宋体" w:hAnsi="宋体" w:cs="宋体"/>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24" w:name="_Toc140075202"/>
      <w:r>
        <w:rPr>
          <w:rStyle w:val="afa"/>
          <w:rFonts w:ascii="宋体" w:eastAsia="宋体" w:hAnsi="宋体" w:cs="宋体" w:hint="eastAsia"/>
          <w:b/>
          <w:spacing w:val="12"/>
          <w:sz w:val="21"/>
          <w:szCs w:val="21"/>
        </w:rPr>
        <w:lastRenderedPageBreak/>
        <w:t>监狱企业的证明文件（如需）</w:t>
      </w:r>
      <w:bookmarkEnd w:id="224"/>
    </w:p>
    <w:p w:rsidR="00F840FF" w:rsidRDefault="00F840FF">
      <w:pPr>
        <w:rPr>
          <w:rFonts w:ascii="宋体" w:hAnsi="宋体" w:cs="宋体"/>
        </w:rPr>
      </w:pPr>
    </w:p>
    <w:p w:rsidR="00F840FF" w:rsidRDefault="00E214C0">
      <w:pPr>
        <w:spacing w:beforeLines="100" w:before="312"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监狱企业的证明文件</w:t>
      </w:r>
    </w:p>
    <w:p w:rsidR="00F840FF" w:rsidRDefault="00E214C0">
      <w:pPr>
        <w:spacing w:line="440" w:lineRule="exact"/>
        <w:rPr>
          <w:rFonts w:ascii="宋体" w:hAnsi="宋体" w:cs="宋体"/>
        </w:rPr>
      </w:pPr>
      <w:r>
        <w:rPr>
          <w:rFonts w:ascii="宋体" w:hAnsi="宋体" w:cs="宋体" w:hint="eastAsia"/>
        </w:rPr>
        <w:t>说明：监狱企业参加政府采购活动时，应当提供由省级以上监狱管理局、戒毒管理局（含新疆生产建设兵团）出具的属于监狱企业的证明文件并加盖供应商公章。</w:t>
      </w:r>
    </w:p>
    <w:p w:rsidR="00F840FF" w:rsidRDefault="00F840FF">
      <w:pPr>
        <w:spacing w:line="440" w:lineRule="exact"/>
        <w:rPr>
          <w:rFonts w:ascii="宋体" w:hAnsi="宋体" w:cs="宋体"/>
          <w:u w:val="single"/>
        </w:rPr>
      </w:pPr>
    </w:p>
    <w:p w:rsidR="00F840FF" w:rsidRDefault="00F840FF">
      <w:pPr>
        <w:ind w:firstLineChars="200" w:firstLine="420"/>
        <w:rPr>
          <w:rFonts w:ascii="宋体" w:hAnsi="宋体" w:cs="宋体"/>
        </w:rPr>
      </w:pPr>
    </w:p>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25" w:name="_Toc140075203"/>
      <w:bookmarkStart w:id="226" w:name="_Hlk46687984"/>
      <w:r>
        <w:rPr>
          <w:rStyle w:val="afa"/>
          <w:rFonts w:ascii="宋体" w:eastAsia="宋体" w:hAnsi="宋体" w:cs="宋体" w:hint="eastAsia"/>
          <w:b/>
          <w:spacing w:val="12"/>
          <w:sz w:val="21"/>
          <w:szCs w:val="21"/>
        </w:rPr>
        <w:lastRenderedPageBreak/>
        <w:t>政策适用性说明（如需）</w:t>
      </w:r>
      <w:bookmarkEnd w:id="225"/>
    </w:p>
    <w:p w:rsidR="00F840FF" w:rsidRDefault="00E214C0">
      <w:pPr>
        <w:spacing w:beforeLines="100" w:before="312"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政策适用性说明</w:t>
      </w:r>
    </w:p>
    <w:p w:rsidR="00F840FF" w:rsidRDefault="00E214C0">
      <w:pPr>
        <w:spacing w:afterLines="50" w:after="156" w:line="360" w:lineRule="auto"/>
        <w:rPr>
          <w:rFonts w:ascii="宋体" w:hAnsi="宋体" w:cs="宋体"/>
          <w:bCs/>
          <w:szCs w:val="21"/>
          <w:lang w:val="zh-CN"/>
        </w:rPr>
      </w:pPr>
      <w:r>
        <w:rPr>
          <w:rFonts w:ascii="宋体" w:hAnsi="宋体" w:cs="宋体" w:hint="eastAsia"/>
          <w:bCs/>
          <w:szCs w:val="21"/>
          <w:lang w:val="zh-CN"/>
        </w:rPr>
        <w:t>按照政府采购有关政策的要求，在本次的技术方案中，采用符合政策的小型或微型企业产品、节能产品、环保标志产品，主要产品与核心技术介绍说明如下：</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2"/>
        <w:gridCol w:w="2124"/>
        <w:gridCol w:w="992"/>
        <w:gridCol w:w="994"/>
        <w:gridCol w:w="712"/>
        <w:gridCol w:w="852"/>
        <w:gridCol w:w="844"/>
        <w:gridCol w:w="1612"/>
      </w:tblGrid>
      <w:tr w:rsidR="00F840FF">
        <w:trPr>
          <w:trHeight w:val="586"/>
          <w:jc w:val="center"/>
        </w:trPr>
        <w:tc>
          <w:tcPr>
            <w:tcW w:w="8522" w:type="dxa"/>
            <w:gridSpan w:val="8"/>
            <w:vAlign w:val="center"/>
          </w:tcPr>
          <w:p w:rsidR="00F840FF" w:rsidRDefault="00E214C0">
            <w:pPr>
              <w:jc w:val="left"/>
              <w:rPr>
                <w:rFonts w:ascii="宋体" w:hAnsi="宋体" w:cs="宋体"/>
                <w:b/>
                <w:szCs w:val="21"/>
              </w:rPr>
            </w:pPr>
            <w:r>
              <w:rPr>
                <w:rFonts w:ascii="宋体" w:hAnsi="宋体" w:cs="宋体" w:hint="eastAsia"/>
                <w:b/>
                <w:bCs/>
                <w:szCs w:val="21"/>
              </w:rPr>
              <w:t>项目名称：</w:t>
            </w:r>
            <w:r>
              <w:rPr>
                <w:rFonts w:ascii="宋体" w:hAnsi="宋体" w:cs="宋体" w:hint="eastAsia"/>
                <w:b/>
                <w:bCs/>
                <w:szCs w:val="21"/>
                <w:u w:val="single"/>
              </w:rPr>
              <w:t xml:space="preserve">                                      </w:t>
            </w:r>
            <w:r>
              <w:rPr>
                <w:rFonts w:ascii="宋体" w:hAnsi="宋体" w:cs="宋体" w:hint="eastAsia"/>
                <w:b/>
                <w:bCs/>
                <w:szCs w:val="21"/>
              </w:rPr>
              <w:t xml:space="preserve">     </w:t>
            </w:r>
            <w:r>
              <w:rPr>
                <w:rFonts w:ascii="宋体" w:hAnsi="宋体" w:cs="宋体" w:hint="eastAsia"/>
                <w:b/>
                <w:szCs w:val="21"/>
              </w:rPr>
              <w:t>项目编号：</w:t>
            </w:r>
            <w:r>
              <w:rPr>
                <w:rFonts w:ascii="宋体" w:hAnsi="宋体" w:cs="宋体" w:hint="eastAsia"/>
                <w:b/>
                <w:szCs w:val="21"/>
                <w:u w:val="single"/>
              </w:rPr>
              <w:t xml:space="preserve">                 </w:t>
            </w:r>
          </w:p>
        </w:tc>
      </w:tr>
      <w:tr w:rsidR="00F840FF">
        <w:trPr>
          <w:trHeight w:val="870"/>
          <w:jc w:val="center"/>
        </w:trPr>
        <w:tc>
          <w:tcPr>
            <w:tcW w:w="3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序号</w:t>
            </w:r>
          </w:p>
        </w:tc>
        <w:tc>
          <w:tcPr>
            <w:tcW w:w="2124"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主要产品/技术名称</w:t>
            </w:r>
          </w:p>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pacing w:val="-6"/>
                <w:szCs w:val="21"/>
                <w:lang w:val="en-GB"/>
              </w:rPr>
              <w:t>(规格型号、注册商标)</w:t>
            </w:r>
          </w:p>
        </w:tc>
        <w:tc>
          <w:tcPr>
            <w:tcW w:w="9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制造商</w:t>
            </w:r>
            <w:r>
              <w:rPr>
                <w:rFonts w:ascii="宋体" w:hAnsi="宋体" w:cs="宋体" w:hint="eastAsia"/>
                <w:szCs w:val="21"/>
                <w:lang w:val="en-GB"/>
              </w:rPr>
              <w:br/>
            </w:r>
            <w:r>
              <w:rPr>
                <w:rFonts w:ascii="宋体" w:hAnsi="宋体" w:cs="宋体" w:hint="eastAsia"/>
                <w:spacing w:val="-6"/>
                <w:szCs w:val="21"/>
                <w:lang w:val="en-GB"/>
              </w:rPr>
              <w:t>(开发商)</w:t>
            </w:r>
          </w:p>
        </w:tc>
        <w:tc>
          <w:tcPr>
            <w:tcW w:w="994"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制造商</w:t>
            </w:r>
            <w:r>
              <w:rPr>
                <w:rFonts w:ascii="宋体" w:hAnsi="宋体" w:cs="宋体" w:hint="eastAsia"/>
                <w:szCs w:val="21"/>
                <w:lang w:val="en-GB"/>
              </w:rPr>
              <w:br/>
            </w:r>
            <w:r>
              <w:rPr>
                <w:rFonts w:ascii="宋体" w:hAnsi="宋体" w:cs="宋体" w:hint="eastAsia"/>
                <w:spacing w:val="-8"/>
                <w:szCs w:val="21"/>
                <w:lang w:val="en-GB"/>
              </w:rPr>
              <w:t>企业类型</w:t>
            </w:r>
          </w:p>
        </w:tc>
        <w:tc>
          <w:tcPr>
            <w:tcW w:w="71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节能</w:t>
            </w:r>
            <w:r>
              <w:rPr>
                <w:rFonts w:ascii="宋体" w:hAnsi="宋体" w:cs="宋体" w:hint="eastAsia"/>
                <w:szCs w:val="21"/>
                <w:lang w:val="en-GB"/>
              </w:rPr>
              <w:br/>
              <w:t>产品</w:t>
            </w:r>
          </w:p>
        </w:tc>
        <w:tc>
          <w:tcPr>
            <w:tcW w:w="85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环保标</w:t>
            </w:r>
          </w:p>
          <w:p w:rsidR="00F840FF" w:rsidRDefault="00E214C0">
            <w:pPr>
              <w:tabs>
                <w:tab w:val="left" w:pos="1260"/>
              </w:tabs>
              <w:ind w:leftChars="-25" w:left="-53" w:rightChars="-25" w:right="-53"/>
              <w:jc w:val="center"/>
              <w:rPr>
                <w:rFonts w:ascii="宋体" w:hAnsi="宋体" w:cs="宋体"/>
                <w:szCs w:val="21"/>
                <w:lang w:val="en-GB"/>
              </w:rPr>
            </w:pPr>
            <w:proofErr w:type="gramStart"/>
            <w:r>
              <w:rPr>
                <w:rFonts w:ascii="宋体" w:hAnsi="宋体" w:cs="宋体" w:hint="eastAsia"/>
                <w:szCs w:val="21"/>
                <w:lang w:val="en-GB"/>
              </w:rPr>
              <w:t>志产品</w:t>
            </w:r>
            <w:proofErr w:type="gramEnd"/>
          </w:p>
        </w:tc>
        <w:tc>
          <w:tcPr>
            <w:tcW w:w="844"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认证</w:t>
            </w:r>
            <w:proofErr w:type="gramStart"/>
            <w:r>
              <w:rPr>
                <w:rFonts w:ascii="宋体" w:hAnsi="宋体" w:cs="宋体" w:hint="eastAsia"/>
                <w:szCs w:val="21"/>
                <w:lang w:val="en-GB"/>
              </w:rPr>
              <w:t>证</w:t>
            </w:r>
            <w:proofErr w:type="gramEnd"/>
          </w:p>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书编号</w:t>
            </w:r>
          </w:p>
        </w:tc>
        <w:tc>
          <w:tcPr>
            <w:tcW w:w="161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该产品报价在总报价中占比(%)</w:t>
            </w:r>
          </w:p>
        </w:tc>
      </w:tr>
      <w:tr w:rsidR="00F840FF">
        <w:trPr>
          <w:trHeight w:val="629"/>
          <w:jc w:val="center"/>
        </w:trPr>
        <w:tc>
          <w:tcPr>
            <w:tcW w:w="3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1</w:t>
            </w:r>
          </w:p>
        </w:tc>
        <w:tc>
          <w:tcPr>
            <w:tcW w:w="212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71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5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4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1612" w:type="dxa"/>
            <w:vAlign w:val="center"/>
          </w:tcPr>
          <w:p w:rsidR="00F840FF" w:rsidRDefault="00F840FF">
            <w:pPr>
              <w:tabs>
                <w:tab w:val="left" w:pos="1260"/>
              </w:tabs>
              <w:ind w:leftChars="-25" w:left="-53" w:rightChars="-25" w:right="-53"/>
              <w:jc w:val="center"/>
              <w:rPr>
                <w:rFonts w:ascii="宋体" w:hAnsi="宋体" w:cs="宋体"/>
                <w:szCs w:val="21"/>
                <w:lang w:val="en-GB"/>
              </w:rPr>
            </w:pPr>
          </w:p>
        </w:tc>
      </w:tr>
      <w:tr w:rsidR="00F840FF">
        <w:trPr>
          <w:trHeight w:val="629"/>
          <w:jc w:val="center"/>
        </w:trPr>
        <w:tc>
          <w:tcPr>
            <w:tcW w:w="3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2</w:t>
            </w:r>
          </w:p>
        </w:tc>
        <w:tc>
          <w:tcPr>
            <w:tcW w:w="212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71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5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4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1612" w:type="dxa"/>
            <w:vAlign w:val="center"/>
          </w:tcPr>
          <w:p w:rsidR="00F840FF" w:rsidRDefault="00F840FF">
            <w:pPr>
              <w:tabs>
                <w:tab w:val="left" w:pos="1260"/>
              </w:tabs>
              <w:ind w:leftChars="-25" w:left="-53" w:rightChars="-25" w:right="-53"/>
              <w:jc w:val="center"/>
              <w:rPr>
                <w:rFonts w:ascii="宋体" w:hAnsi="宋体" w:cs="宋体"/>
                <w:szCs w:val="21"/>
                <w:lang w:val="en-GB"/>
              </w:rPr>
            </w:pPr>
          </w:p>
        </w:tc>
      </w:tr>
      <w:tr w:rsidR="00F840FF">
        <w:trPr>
          <w:trHeight w:val="629"/>
          <w:jc w:val="center"/>
        </w:trPr>
        <w:tc>
          <w:tcPr>
            <w:tcW w:w="3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3</w:t>
            </w:r>
          </w:p>
        </w:tc>
        <w:tc>
          <w:tcPr>
            <w:tcW w:w="212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71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5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4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1612" w:type="dxa"/>
            <w:vAlign w:val="center"/>
          </w:tcPr>
          <w:p w:rsidR="00F840FF" w:rsidRDefault="00F840FF">
            <w:pPr>
              <w:tabs>
                <w:tab w:val="left" w:pos="1260"/>
              </w:tabs>
              <w:ind w:leftChars="-25" w:left="-53" w:rightChars="-25" w:right="-53"/>
              <w:jc w:val="center"/>
              <w:rPr>
                <w:rFonts w:ascii="宋体" w:hAnsi="宋体" w:cs="宋体"/>
                <w:szCs w:val="21"/>
                <w:lang w:val="en-GB"/>
              </w:rPr>
            </w:pPr>
          </w:p>
        </w:tc>
      </w:tr>
      <w:tr w:rsidR="00F840FF">
        <w:trPr>
          <w:trHeight w:val="629"/>
          <w:jc w:val="center"/>
        </w:trPr>
        <w:tc>
          <w:tcPr>
            <w:tcW w:w="3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4</w:t>
            </w:r>
          </w:p>
        </w:tc>
        <w:tc>
          <w:tcPr>
            <w:tcW w:w="212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71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5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4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1612" w:type="dxa"/>
            <w:vAlign w:val="center"/>
          </w:tcPr>
          <w:p w:rsidR="00F840FF" w:rsidRDefault="00F840FF">
            <w:pPr>
              <w:tabs>
                <w:tab w:val="left" w:pos="1260"/>
              </w:tabs>
              <w:ind w:leftChars="-25" w:left="-53" w:rightChars="-25" w:right="-53"/>
              <w:jc w:val="center"/>
              <w:rPr>
                <w:rFonts w:ascii="宋体" w:hAnsi="宋体" w:cs="宋体"/>
                <w:szCs w:val="21"/>
                <w:lang w:val="en-GB"/>
              </w:rPr>
            </w:pPr>
          </w:p>
        </w:tc>
      </w:tr>
      <w:tr w:rsidR="00F840FF">
        <w:trPr>
          <w:trHeight w:val="629"/>
          <w:jc w:val="center"/>
        </w:trPr>
        <w:tc>
          <w:tcPr>
            <w:tcW w:w="3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5</w:t>
            </w:r>
          </w:p>
        </w:tc>
        <w:tc>
          <w:tcPr>
            <w:tcW w:w="212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71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5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4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1612" w:type="dxa"/>
            <w:vAlign w:val="center"/>
          </w:tcPr>
          <w:p w:rsidR="00F840FF" w:rsidRDefault="00F840FF">
            <w:pPr>
              <w:tabs>
                <w:tab w:val="left" w:pos="1260"/>
              </w:tabs>
              <w:ind w:leftChars="-25" w:left="-53" w:rightChars="-25" w:right="-53"/>
              <w:jc w:val="center"/>
              <w:rPr>
                <w:rFonts w:ascii="宋体" w:hAnsi="宋体" w:cs="宋体"/>
                <w:szCs w:val="21"/>
                <w:lang w:val="en-GB"/>
              </w:rPr>
            </w:pPr>
          </w:p>
        </w:tc>
      </w:tr>
      <w:tr w:rsidR="00F840FF">
        <w:trPr>
          <w:trHeight w:val="629"/>
          <w:jc w:val="center"/>
        </w:trPr>
        <w:tc>
          <w:tcPr>
            <w:tcW w:w="392" w:type="dxa"/>
            <w:vAlign w:val="center"/>
          </w:tcPr>
          <w:p w:rsidR="00F840FF" w:rsidRDefault="00E214C0">
            <w:pPr>
              <w:tabs>
                <w:tab w:val="left" w:pos="1260"/>
              </w:tabs>
              <w:ind w:leftChars="-25" w:left="-53" w:rightChars="-25" w:right="-53"/>
              <w:jc w:val="center"/>
              <w:rPr>
                <w:rFonts w:ascii="宋体" w:hAnsi="宋体" w:cs="宋体"/>
                <w:szCs w:val="21"/>
                <w:lang w:val="en-GB"/>
              </w:rPr>
            </w:pPr>
            <w:r>
              <w:rPr>
                <w:rFonts w:ascii="宋体" w:hAnsi="宋体" w:cs="宋体" w:hint="eastAsia"/>
                <w:szCs w:val="21"/>
                <w:lang w:val="en-GB"/>
              </w:rPr>
              <w:t>…</w:t>
            </w:r>
          </w:p>
        </w:tc>
        <w:tc>
          <w:tcPr>
            <w:tcW w:w="212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99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71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52"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844" w:type="dxa"/>
            <w:vAlign w:val="center"/>
          </w:tcPr>
          <w:p w:rsidR="00F840FF" w:rsidRDefault="00F840FF">
            <w:pPr>
              <w:tabs>
                <w:tab w:val="left" w:pos="1260"/>
              </w:tabs>
              <w:ind w:leftChars="-25" w:left="-53" w:rightChars="-25" w:right="-53"/>
              <w:jc w:val="center"/>
              <w:rPr>
                <w:rFonts w:ascii="宋体" w:hAnsi="宋体" w:cs="宋体"/>
                <w:szCs w:val="21"/>
                <w:lang w:val="en-GB"/>
              </w:rPr>
            </w:pPr>
          </w:p>
        </w:tc>
        <w:tc>
          <w:tcPr>
            <w:tcW w:w="1612" w:type="dxa"/>
            <w:vAlign w:val="center"/>
          </w:tcPr>
          <w:p w:rsidR="00F840FF" w:rsidRDefault="00F840FF">
            <w:pPr>
              <w:tabs>
                <w:tab w:val="left" w:pos="1260"/>
              </w:tabs>
              <w:ind w:leftChars="-25" w:left="-53" w:rightChars="-25" w:right="-53"/>
              <w:jc w:val="center"/>
              <w:rPr>
                <w:rFonts w:ascii="宋体" w:hAnsi="宋体" w:cs="宋体"/>
                <w:szCs w:val="21"/>
                <w:lang w:val="en-GB"/>
              </w:rPr>
            </w:pPr>
          </w:p>
        </w:tc>
      </w:tr>
    </w:tbl>
    <w:p w:rsidR="00F840FF" w:rsidRDefault="00E214C0">
      <w:pPr>
        <w:spacing w:beforeLines="50" w:before="156" w:line="360" w:lineRule="auto"/>
        <w:rPr>
          <w:rFonts w:ascii="宋体" w:hAnsi="宋体" w:cs="宋体"/>
          <w:bCs/>
          <w:szCs w:val="21"/>
          <w:lang w:val="en-GB"/>
        </w:rPr>
      </w:pPr>
      <w:r>
        <w:rPr>
          <w:rFonts w:ascii="宋体" w:hAnsi="宋体" w:cs="宋体" w:hint="eastAsia"/>
          <w:bCs/>
          <w:szCs w:val="21"/>
          <w:lang w:val="en-GB"/>
        </w:rPr>
        <w:t>注明：</w:t>
      </w:r>
    </w:p>
    <w:p w:rsidR="00F840FF" w:rsidRDefault="00E214C0">
      <w:pPr>
        <w:pStyle w:val="12"/>
        <w:numPr>
          <w:ilvl w:val="0"/>
          <w:numId w:val="105"/>
        </w:numPr>
        <w:spacing w:line="360" w:lineRule="auto"/>
        <w:ind w:firstLineChars="0"/>
        <w:rPr>
          <w:rFonts w:ascii="宋体" w:hAnsi="宋体" w:cs="宋体"/>
          <w:bCs/>
          <w:szCs w:val="21"/>
          <w:lang w:val="en-GB"/>
        </w:rPr>
      </w:pPr>
      <w:r>
        <w:rPr>
          <w:rFonts w:ascii="宋体" w:hAnsi="宋体" w:cs="宋体" w:hint="eastAsia"/>
          <w:bCs/>
          <w:szCs w:val="21"/>
          <w:lang w:val="en-GB"/>
        </w:rPr>
        <w:t>制造商为小型或微型企业时才需要填“制造商企业类型”栏，填写内容为“小型”或“微型”；</w:t>
      </w:r>
    </w:p>
    <w:p w:rsidR="00F840FF" w:rsidRDefault="00E214C0">
      <w:pPr>
        <w:pStyle w:val="12"/>
        <w:numPr>
          <w:ilvl w:val="0"/>
          <w:numId w:val="105"/>
        </w:numPr>
        <w:tabs>
          <w:tab w:val="left" w:pos="142"/>
        </w:tabs>
        <w:spacing w:line="360" w:lineRule="auto"/>
        <w:ind w:leftChars="2" w:left="424" w:hangingChars="200"/>
        <w:rPr>
          <w:rFonts w:ascii="宋体" w:hAnsi="宋体" w:cs="宋体"/>
          <w:bCs/>
          <w:szCs w:val="21"/>
          <w:lang w:val="en-GB"/>
        </w:rPr>
      </w:pPr>
      <w:r>
        <w:rPr>
          <w:rFonts w:ascii="宋体" w:hAnsi="宋体" w:cs="宋体" w:hint="eastAsia"/>
          <w:bCs/>
          <w:szCs w:val="21"/>
          <w:lang w:val="en-GB"/>
        </w:rPr>
        <w:t>节能产品须填写认证证书编号，并提供所投产品的节能产品认证证书复印件加盖供应商公章；</w:t>
      </w:r>
    </w:p>
    <w:p w:rsidR="00F840FF" w:rsidRDefault="00E214C0">
      <w:pPr>
        <w:pStyle w:val="12"/>
        <w:numPr>
          <w:ilvl w:val="0"/>
          <w:numId w:val="105"/>
        </w:numPr>
        <w:spacing w:line="360" w:lineRule="auto"/>
        <w:ind w:firstLineChars="0"/>
        <w:rPr>
          <w:rFonts w:ascii="宋体" w:hAnsi="宋体" w:cs="宋体"/>
          <w:bCs/>
          <w:szCs w:val="21"/>
          <w:lang w:val="en-GB"/>
        </w:rPr>
      </w:pPr>
      <w:r>
        <w:rPr>
          <w:rFonts w:ascii="宋体" w:hAnsi="宋体" w:cs="宋体" w:hint="eastAsia"/>
          <w:bCs/>
          <w:szCs w:val="21"/>
          <w:lang w:val="en-GB"/>
        </w:rPr>
        <w:t>环保标志产品须填写认证证书编号，并提供所投产品的环保标志产品认证证书复印件加盖供应商公章。</w:t>
      </w:r>
    </w:p>
    <w:p w:rsidR="00F840FF" w:rsidRDefault="00E214C0">
      <w:pPr>
        <w:pStyle w:val="12"/>
        <w:numPr>
          <w:ilvl w:val="0"/>
          <w:numId w:val="105"/>
        </w:numPr>
        <w:spacing w:line="360" w:lineRule="auto"/>
        <w:ind w:firstLineChars="0"/>
        <w:rPr>
          <w:rFonts w:ascii="宋体" w:hAnsi="宋体" w:cs="宋体"/>
          <w:bCs/>
          <w:szCs w:val="21"/>
          <w:lang w:val="en-GB"/>
        </w:rPr>
      </w:pPr>
      <w:r>
        <w:rPr>
          <w:rFonts w:ascii="宋体" w:hAnsi="宋体" w:cs="宋体" w:hint="eastAsia"/>
          <w:bCs/>
          <w:szCs w:val="21"/>
          <w:lang w:val="en-GB"/>
        </w:rPr>
        <w:t>以上证明资料未按要求提供或未提供完整的，视为未提供处理。</w:t>
      </w:r>
    </w:p>
    <w:p w:rsidR="00F840FF" w:rsidRDefault="00F840FF">
      <w:pPr>
        <w:spacing w:line="360" w:lineRule="auto"/>
        <w:rPr>
          <w:rFonts w:ascii="宋体" w:hAnsi="宋体" w:cs="宋体"/>
          <w:bCs/>
          <w:szCs w:val="21"/>
          <w:lang w:val="en-GB"/>
        </w:rPr>
      </w:pPr>
    </w:p>
    <w:tbl>
      <w:tblPr>
        <w:tblW w:w="8522" w:type="dxa"/>
        <w:tblLayout w:type="fixed"/>
        <w:tblLook w:val="04A0" w:firstRow="1" w:lastRow="0" w:firstColumn="1" w:lastColumn="0" w:noHBand="0" w:noVBand="1"/>
      </w:tblPr>
      <w:tblGrid>
        <w:gridCol w:w="5987"/>
        <w:gridCol w:w="2535"/>
      </w:tblGrid>
      <w:tr w:rsidR="00F840FF">
        <w:tc>
          <w:tcPr>
            <w:tcW w:w="5987" w:type="dxa"/>
            <w:shd w:val="clear" w:color="auto" w:fill="auto"/>
          </w:tcPr>
          <w:p w:rsidR="00F840FF" w:rsidRDefault="00E214C0">
            <w:pPr>
              <w:overflowPunct w:val="0"/>
              <w:adjustRightInd w:val="0"/>
              <w:spacing w:line="360" w:lineRule="auto"/>
              <w:rPr>
                <w:rFonts w:ascii="宋体" w:hAnsi="宋体" w:cs="宋体"/>
                <w:szCs w:val="21"/>
              </w:rPr>
            </w:pPr>
            <w:r>
              <w:rPr>
                <w:rFonts w:ascii="宋体" w:hAnsi="宋体" w:cs="宋体" w:hint="eastAsia"/>
                <w:szCs w:val="21"/>
              </w:rPr>
              <w:t xml:space="preserve">响应供应商名称（加盖公章）： </w:t>
            </w:r>
            <w:r>
              <w:rPr>
                <w:rFonts w:ascii="宋体" w:hAnsi="宋体" w:cs="宋体" w:hint="eastAsia"/>
                <w:szCs w:val="21"/>
                <w:u w:val="single"/>
              </w:rPr>
              <w:t xml:space="preserve">                        </w:t>
            </w:r>
          </w:p>
        </w:tc>
        <w:tc>
          <w:tcPr>
            <w:tcW w:w="2535" w:type="dxa"/>
            <w:shd w:val="clear" w:color="auto" w:fill="auto"/>
          </w:tcPr>
          <w:p w:rsidR="00F840FF" w:rsidRDefault="00F840FF">
            <w:pPr>
              <w:overflowPunct w:val="0"/>
              <w:adjustRightInd w:val="0"/>
              <w:spacing w:line="360" w:lineRule="auto"/>
              <w:rPr>
                <w:rFonts w:ascii="宋体" w:hAnsi="宋体" w:cs="宋体"/>
                <w:szCs w:val="21"/>
              </w:rPr>
            </w:pPr>
          </w:p>
        </w:tc>
      </w:tr>
      <w:tr w:rsidR="00F840FF">
        <w:tc>
          <w:tcPr>
            <w:tcW w:w="5987" w:type="dxa"/>
            <w:shd w:val="clear" w:color="auto" w:fill="auto"/>
          </w:tcPr>
          <w:p w:rsidR="00F840FF" w:rsidRDefault="00E214C0">
            <w:pPr>
              <w:overflowPunct w:val="0"/>
              <w:adjustRightInd w:val="0"/>
              <w:spacing w:line="360" w:lineRule="auto"/>
              <w:rPr>
                <w:rFonts w:ascii="宋体" w:hAnsi="宋体" w:cs="宋体"/>
                <w:szCs w:val="21"/>
                <w:u w:val="single"/>
              </w:rPr>
            </w:pPr>
            <w:r>
              <w:rPr>
                <w:rFonts w:ascii="宋体" w:hAnsi="宋体" w:cs="宋体" w:hint="eastAsia"/>
                <w:szCs w:val="21"/>
              </w:rPr>
              <w:t xml:space="preserve">日期： </w:t>
            </w:r>
            <w:r>
              <w:rPr>
                <w:rFonts w:ascii="宋体" w:hAnsi="宋体" w:cs="宋体" w:hint="eastAsia"/>
                <w:szCs w:val="21"/>
                <w:u w:val="single"/>
              </w:rPr>
              <w:t xml:space="preserve">            年           月            日</w:t>
            </w:r>
          </w:p>
        </w:tc>
        <w:tc>
          <w:tcPr>
            <w:tcW w:w="2535" w:type="dxa"/>
            <w:shd w:val="clear" w:color="auto" w:fill="auto"/>
          </w:tcPr>
          <w:p w:rsidR="00F840FF" w:rsidRDefault="00F840FF">
            <w:pPr>
              <w:overflowPunct w:val="0"/>
              <w:adjustRightInd w:val="0"/>
              <w:spacing w:line="360" w:lineRule="auto"/>
              <w:rPr>
                <w:rFonts w:ascii="宋体" w:hAnsi="宋体" w:cs="宋体"/>
                <w:szCs w:val="21"/>
                <w:u w:val="single"/>
              </w:rPr>
            </w:pPr>
          </w:p>
        </w:tc>
      </w:tr>
    </w:tbl>
    <w:p w:rsidR="00F840FF" w:rsidRDefault="00E214C0">
      <w:pPr>
        <w:pStyle w:val="2"/>
        <w:keepNext w:val="0"/>
        <w:keepLines w:val="0"/>
        <w:pageBreakBefore/>
        <w:numPr>
          <w:ilvl w:val="0"/>
          <w:numId w:val="95"/>
        </w:numPr>
        <w:spacing w:line="415" w:lineRule="auto"/>
        <w:jc w:val="left"/>
        <w:rPr>
          <w:rStyle w:val="afa"/>
          <w:rFonts w:ascii="宋体" w:eastAsia="宋体" w:hAnsi="宋体" w:cs="宋体"/>
          <w:b/>
          <w:spacing w:val="12"/>
          <w:sz w:val="21"/>
          <w:szCs w:val="21"/>
        </w:rPr>
      </w:pPr>
      <w:bookmarkStart w:id="227" w:name="_Toc140075204"/>
      <w:bookmarkEnd w:id="226"/>
      <w:r>
        <w:rPr>
          <w:rStyle w:val="afa"/>
          <w:rFonts w:ascii="宋体" w:eastAsia="宋体" w:hAnsi="宋体" w:cs="宋体" w:hint="eastAsia"/>
          <w:b/>
          <w:spacing w:val="12"/>
          <w:sz w:val="21"/>
          <w:szCs w:val="21"/>
        </w:rPr>
        <w:lastRenderedPageBreak/>
        <w:t>相关保函格式</w:t>
      </w:r>
      <w:bookmarkEnd w:id="227"/>
    </w:p>
    <w:p w:rsidR="00F840FF" w:rsidRDefault="00E214C0">
      <w:pPr>
        <w:spacing w:beforeLines="100" w:before="312" w:afterLines="100" w:after="312" w:line="360" w:lineRule="auto"/>
        <w:jc w:val="center"/>
        <w:rPr>
          <w:rFonts w:ascii="宋体" w:hAnsi="宋体" w:cs="宋体"/>
          <w:b/>
          <w:spacing w:val="20"/>
          <w:sz w:val="30"/>
          <w:szCs w:val="30"/>
        </w:rPr>
      </w:pPr>
      <w:r>
        <w:rPr>
          <w:rFonts w:ascii="宋体" w:hAnsi="宋体" w:cs="宋体" w:hint="eastAsia"/>
          <w:b/>
          <w:spacing w:val="20"/>
          <w:sz w:val="30"/>
          <w:szCs w:val="30"/>
        </w:rPr>
        <w:t>政府采购履约保函</w:t>
      </w:r>
    </w:p>
    <w:p w:rsidR="00F840FF" w:rsidRDefault="00E214C0">
      <w:pPr>
        <w:spacing w:line="360" w:lineRule="auto"/>
        <w:ind w:firstLineChars="2970" w:firstLine="6261"/>
        <w:rPr>
          <w:rFonts w:ascii="宋体" w:hAnsi="宋体" w:cs="宋体"/>
          <w:b/>
          <w:szCs w:val="21"/>
        </w:rPr>
      </w:pPr>
      <w:r>
        <w:rPr>
          <w:rFonts w:ascii="宋体" w:hAnsi="宋体" w:cs="宋体" w:hint="eastAsia"/>
          <w:b/>
          <w:szCs w:val="21"/>
        </w:rPr>
        <w:t>编号：</w:t>
      </w:r>
    </w:p>
    <w:p w:rsidR="00F840FF" w:rsidRDefault="00E214C0">
      <w:pPr>
        <w:spacing w:line="360" w:lineRule="auto"/>
        <w:rPr>
          <w:rFonts w:ascii="宋体" w:hAnsi="宋体" w:cs="宋体"/>
          <w:szCs w:val="21"/>
        </w:rPr>
      </w:pPr>
      <w:r>
        <w:rPr>
          <w:rFonts w:ascii="宋体" w:hAnsi="宋体" w:cs="宋体" w:hint="eastAsia"/>
          <w:szCs w:val="21"/>
          <w:u w:val="single"/>
        </w:rPr>
        <w:t xml:space="preserve">                 </w:t>
      </w:r>
      <w:r>
        <w:rPr>
          <w:rFonts w:ascii="宋体" w:hAnsi="宋体" w:cs="宋体" w:hint="eastAsia"/>
          <w:szCs w:val="21"/>
        </w:rPr>
        <w:t>(采购人)：</w:t>
      </w:r>
    </w:p>
    <w:p w:rsidR="00F840FF" w:rsidRDefault="00E214C0">
      <w:pPr>
        <w:spacing w:line="360" w:lineRule="auto"/>
        <w:ind w:firstLineChars="200" w:firstLine="420"/>
        <w:rPr>
          <w:rFonts w:ascii="宋体" w:hAnsi="宋体" w:cs="宋体"/>
          <w:szCs w:val="21"/>
        </w:rPr>
      </w:pPr>
      <w:proofErr w:type="gramStart"/>
      <w:r>
        <w:rPr>
          <w:rFonts w:ascii="宋体" w:hAnsi="宋体" w:cs="宋体" w:hint="eastAsia"/>
          <w:szCs w:val="21"/>
        </w:rPr>
        <w:t>鉴于你</w:t>
      </w:r>
      <w:proofErr w:type="gramEnd"/>
      <w:r>
        <w:rPr>
          <w:rFonts w:ascii="宋体" w:hAnsi="宋体" w:cs="宋体" w:hint="eastAsia"/>
          <w:szCs w:val="21"/>
        </w:rPr>
        <w:t>方与</w:t>
      </w:r>
      <w:r>
        <w:rPr>
          <w:rFonts w:ascii="宋体" w:hAnsi="宋体" w:cs="宋体" w:hint="eastAsia"/>
          <w:szCs w:val="21"/>
          <w:u w:val="single"/>
        </w:rPr>
        <w:t xml:space="preserve">                      </w:t>
      </w:r>
      <w:r>
        <w:rPr>
          <w:rFonts w:ascii="宋体" w:hAnsi="宋体" w:cs="宋体" w:hint="eastAsia"/>
          <w:szCs w:val="21"/>
        </w:rPr>
        <w:t>（以下简称供应商）于</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 自</w:t>
      </w:r>
      <w:proofErr w:type="gramStart"/>
      <w:r>
        <w:rPr>
          <w:rFonts w:ascii="宋体" w:hAnsi="宋体" w:cs="宋体" w:hint="eastAsia"/>
          <w:szCs w:val="21"/>
        </w:rPr>
        <w:t>签定</w:t>
      </w:r>
      <w:proofErr w:type="gramEnd"/>
      <w:r>
        <w:rPr>
          <w:rFonts w:ascii="宋体" w:hAnsi="宋体" w:cs="宋体" w:hint="eastAsia"/>
          <w:szCs w:val="21"/>
        </w:rPr>
        <w:t>编号为</w:t>
      </w:r>
      <w:r>
        <w:rPr>
          <w:rFonts w:ascii="宋体" w:hAnsi="宋体" w:cs="宋体" w:hint="eastAsia"/>
          <w:szCs w:val="21"/>
          <w:u w:val="single"/>
        </w:rPr>
        <w:t xml:space="preserve">             </w:t>
      </w:r>
      <w:r>
        <w:rPr>
          <w:rFonts w:ascii="宋体" w:hAnsi="宋体" w:cs="宋体" w:hint="eastAsia"/>
          <w:szCs w:val="21"/>
        </w:rPr>
        <w:t>的《</w:t>
      </w:r>
      <w:r>
        <w:rPr>
          <w:rFonts w:ascii="宋体" w:hAnsi="宋体" w:cs="宋体" w:hint="eastAsia"/>
          <w:szCs w:val="21"/>
          <w:u w:val="single"/>
        </w:rPr>
        <w:t xml:space="preserve">                  </w:t>
      </w:r>
      <w:r>
        <w:rPr>
          <w:rFonts w:ascii="宋体" w:hAnsi="宋体" w:cs="宋体" w:hint="eastAsia"/>
          <w:szCs w:val="21"/>
        </w:rPr>
        <w:t>政府采购合同》 (以下简称主合同)，</w:t>
      </w:r>
      <w:proofErr w:type="gramStart"/>
      <w:r>
        <w:rPr>
          <w:rFonts w:ascii="宋体" w:hAnsi="宋体" w:cs="宋体" w:hint="eastAsia"/>
          <w:szCs w:val="21"/>
        </w:rPr>
        <w:t>且依据</w:t>
      </w:r>
      <w:proofErr w:type="gramEnd"/>
      <w:r>
        <w:rPr>
          <w:rFonts w:ascii="宋体" w:hAnsi="宋体" w:cs="宋体" w:hint="eastAsia"/>
          <w:szCs w:val="21"/>
        </w:rPr>
        <w:t>该合同的约定，供应商应在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日前向你方交纳履约保证金，且可以履约担保函的形式交纳厦约保证金。应供应商的申请，我方以保证的方式向你方提供如下履约保证金担保：</w:t>
      </w:r>
    </w:p>
    <w:p w:rsidR="00F840FF" w:rsidRDefault="00E214C0">
      <w:pPr>
        <w:spacing w:line="360" w:lineRule="auto"/>
        <w:rPr>
          <w:rFonts w:ascii="宋体" w:hAnsi="宋体" w:cs="宋体"/>
          <w:szCs w:val="21"/>
        </w:rPr>
      </w:pPr>
      <w:r>
        <w:rPr>
          <w:rFonts w:ascii="宋体" w:hAnsi="宋体" w:cs="宋体" w:hint="eastAsia"/>
          <w:szCs w:val="21"/>
        </w:rPr>
        <w:t>一、保证责任的情形及保证金额</w:t>
      </w:r>
    </w:p>
    <w:p w:rsidR="00F840FF" w:rsidRDefault="00E214C0">
      <w:pPr>
        <w:spacing w:line="360" w:lineRule="auto"/>
        <w:ind w:leftChars="67" w:left="141"/>
        <w:rPr>
          <w:rFonts w:ascii="宋体" w:hAnsi="宋体" w:cs="宋体"/>
          <w:szCs w:val="21"/>
        </w:rPr>
      </w:pPr>
      <w:r>
        <w:rPr>
          <w:rFonts w:ascii="宋体" w:hAnsi="宋体" w:cs="宋体" w:hint="eastAsia"/>
          <w:szCs w:val="21"/>
        </w:rPr>
        <w:t>（一）在供应</w:t>
      </w:r>
      <w:proofErr w:type="gramStart"/>
      <w:r>
        <w:rPr>
          <w:rFonts w:ascii="宋体" w:hAnsi="宋体" w:cs="宋体" w:hint="eastAsia"/>
          <w:szCs w:val="21"/>
        </w:rPr>
        <w:t>商出现</w:t>
      </w:r>
      <w:proofErr w:type="gramEnd"/>
      <w:r>
        <w:rPr>
          <w:rFonts w:ascii="宋体" w:hAnsi="宋体" w:cs="宋体" w:hint="eastAsia"/>
          <w:szCs w:val="21"/>
        </w:rPr>
        <w:t>下列情形之一时，我方承担保证责任：</w:t>
      </w:r>
    </w:p>
    <w:p w:rsidR="00F840FF" w:rsidRDefault="00E214C0">
      <w:pPr>
        <w:spacing w:line="360" w:lineRule="auto"/>
        <w:ind w:leftChars="135" w:left="283"/>
        <w:rPr>
          <w:rFonts w:ascii="宋体" w:hAnsi="宋体" w:cs="宋体"/>
          <w:szCs w:val="21"/>
        </w:rPr>
      </w:pPr>
      <w:r>
        <w:rPr>
          <w:rFonts w:ascii="宋体" w:hAnsi="宋体" w:cs="宋体" w:hint="eastAsia"/>
          <w:szCs w:val="21"/>
        </w:rPr>
        <w:t>1.将中标项目转让给他人，或者在投标文件中未说明，且未经采购招标机构人同意,将中标项目分包给他人的；</w:t>
      </w:r>
    </w:p>
    <w:p w:rsidR="00F840FF" w:rsidRDefault="00E214C0">
      <w:pPr>
        <w:spacing w:line="360" w:lineRule="auto"/>
        <w:ind w:leftChars="135" w:left="283"/>
        <w:rPr>
          <w:rFonts w:ascii="宋体" w:hAnsi="宋体" w:cs="宋体"/>
          <w:szCs w:val="21"/>
        </w:rPr>
      </w:pPr>
      <w:r>
        <w:rPr>
          <w:rFonts w:ascii="宋体" w:hAnsi="宋体" w:cs="宋体" w:hint="eastAsia"/>
          <w:szCs w:val="21"/>
        </w:rPr>
        <w:t>2.主合同约定的</w:t>
      </w:r>
      <w:proofErr w:type="gramStart"/>
      <w:r>
        <w:rPr>
          <w:rFonts w:ascii="宋体" w:hAnsi="宋体" w:cs="宋体" w:hint="eastAsia"/>
          <w:szCs w:val="21"/>
        </w:rPr>
        <w:t>应当缴约履约</w:t>
      </w:r>
      <w:proofErr w:type="gramEnd"/>
      <w:r>
        <w:rPr>
          <w:rFonts w:ascii="宋体" w:hAnsi="宋体" w:cs="宋体" w:hint="eastAsia"/>
          <w:szCs w:val="21"/>
        </w:rPr>
        <w:t>保证金的情形</w:t>
      </w:r>
    </w:p>
    <w:p w:rsidR="00F840FF" w:rsidRDefault="00E214C0">
      <w:pPr>
        <w:spacing w:line="360" w:lineRule="auto"/>
        <w:ind w:leftChars="135" w:left="283"/>
        <w:rPr>
          <w:rFonts w:ascii="宋体" w:hAnsi="宋体" w:cs="宋体"/>
          <w:szCs w:val="21"/>
        </w:rPr>
      </w:pPr>
      <w:r>
        <w:rPr>
          <w:rFonts w:ascii="宋体" w:hAnsi="宋体" w:cs="宋体" w:hint="eastAsia"/>
          <w:szCs w:val="21"/>
        </w:rPr>
        <w:t>(1)未按主合同约定的质量、数量和期限供应货物/提供服务/完成工程的；</w:t>
      </w:r>
    </w:p>
    <w:p w:rsidR="00F840FF" w:rsidRDefault="00E214C0">
      <w:pPr>
        <w:spacing w:line="360" w:lineRule="auto"/>
        <w:ind w:leftChars="135" w:left="283"/>
        <w:rPr>
          <w:rFonts w:ascii="宋体" w:hAnsi="宋体" w:cs="宋体"/>
          <w:szCs w:val="21"/>
        </w:rPr>
      </w:pPr>
      <w:r>
        <w:rPr>
          <w:rFonts w:ascii="宋体" w:hAnsi="宋体" w:cs="宋体" w:hint="eastAsia"/>
          <w:szCs w:val="21"/>
        </w:rPr>
        <w:t>(2)</w:t>
      </w:r>
      <w:r>
        <w:rPr>
          <w:rFonts w:ascii="宋体" w:hAnsi="宋体" w:cs="宋体" w:hint="eastAsia"/>
          <w:szCs w:val="21"/>
          <w:u w:val="single"/>
        </w:rPr>
        <w:t xml:space="preserve">                                                            。</w:t>
      </w:r>
    </w:p>
    <w:p w:rsidR="00F840FF" w:rsidRDefault="00E214C0">
      <w:pPr>
        <w:spacing w:line="360" w:lineRule="auto"/>
        <w:ind w:leftChars="135" w:left="283"/>
        <w:rPr>
          <w:rFonts w:ascii="宋体" w:hAnsi="宋体" w:cs="宋体"/>
          <w:szCs w:val="21"/>
        </w:rPr>
      </w:pPr>
      <w:r>
        <w:rPr>
          <w:rFonts w:ascii="宋体" w:hAnsi="宋体" w:cs="宋体" w:hint="eastAsia"/>
          <w:szCs w:val="21"/>
        </w:rPr>
        <w:t>(二)我方的保证范围是主合同约定的合同价款总额的</w:t>
      </w:r>
      <w:r>
        <w:rPr>
          <w:rFonts w:ascii="宋体" w:hAnsi="宋体" w:cs="宋体" w:hint="eastAsia"/>
          <w:szCs w:val="21"/>
          <w:u w:val="single"/>
        </w:rPr>
        <w:t xml:space="preserve">      </w:t>
      </w:r>
      <w:r>
        <w:rPr>
          <w:rFonts w:ascii="宋体" w:hAnsi="宋体" w:cs="宋体" w:hint="eastAsia"/>
          <w:szCs w:val="21"/>
        </w:rPr>
        <w:t>%数额为</w:t>
      </w:r>
      <w:r>
        <w:rPr>
          <w:rFonts w:ascii="宋体" w:hAnsi="宋体" w:cs="宋体" w:hint="eastAsia"/>
          <w:szCs w:val="21"/>
          <w:u w:val="single"/>
        </w:rPr>
        <w:t xml:space="preserve">        </w:t>
      </w:r>
      <w:r>
        <w:rPr>
          <w:rFonts w:ascii="宋体" w:hAnsi="宋体" w:cs="宋体" w:hint="eastAsia"/>
          <w:szCs w:val="21"/>
        </w:rPr>
        <w:t>元(大写：</w:t>
      </w:r>
      <w:r>
        <w:rPr>
          <w:rFonts w:ascii="宋体" w:hAnsi="宋体" w:cs="宋体" w:hint="eastAsia"/>
          <w:szCs w:val="21"/>
          <w:u w:val="single"/>
        </w:rPr>
        <w:t xml:space="preserve">          </w:t>
      </w:r>
      <w:r>
        <w:rPr>
          <w:rFonts w:ascii="宋体" w:hAnsi="宋体" w:cs="宋体" w:hint="eastAsia"/>
          <w:szCs w:val="21"/>
        </w:rPr>
        <w:t>)，币种为</w:t>
      </w:r>
      <w:r>
        <w:rPr>
          <w:rFonts w:ascii="宋体" w:hAnsi="宋体" w:cs="宋体" w:hint="eastAsia"/>
          <w:szCs w:val="21"/>
          <w:u w:val="single"/>
        </w:rPr>
        <w:t xml:space="preserve">                。</w:t>
      </w:r>
      <w:r>
        <w:rPr>
          <w:rFonts w:ascii="宋体" w:hAnsi="宋体" w:cs="宋体" w:hint="eastAsia"/>
          <w:szCs w:val="21"/>
        </w:rPr>
        <w:t>（即主合同履约保证金金额）</w:t>
      </w:r>
    </w:p>
    <w:p w:rsidR="00F840FF" w:rsidRDefault="00E214C0">
      <w:pPr>
        <w:spacing w:line="360" w:lineRule="auto"/>
        <w:rPr>
          <w:rFonts w:ascii="宋体" w:hAnsi="宋体" w:cs="宋体"/>
          <w:szCs w:val="21"/>
        </w:rPr>
      </w:pPr>
      <w:r>
        <w:rPr>
          <w:rFonts w:ascii="宋体" w:hAnsi="宋体" w:cs="宋体" w:hint="eastAsia"/>
          <w:szCs w:val="21"/>
        </w:rPr>
        <w:t>二、保证的方式及保证期间</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我方保证的方式为：连带责任保证。</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我方保证的期间为：自本合同生效之日起</w:t>
      </w:r>
      <w:proofErr w:type="gramStart"/>
      <w:r>
        <w:rPr>
          <w:rFonts w:ascii="宋体" w:hAnsi="宋体" w:cs="宋体" w:hint="eastAsia"/>
          <w:szCs w:val="21"/>
        </w:rPr>
        <w:t>至供应商按照主</w:t>
      </w:r>
      <w:proofErr w:type="gramEnd"/>
      <w:r>
        <w:rPr>
          <w:rFonts w:ascii="宋体" w:hAnsi="宋体" w:cs="宋体" w:hint="eastAsia"/>
          <w:szCs w:val="21"/>
        </w:rPr>
        <w:t>合同约定的供货/完工期限届满后</w:t>
      </w:r>
      <w:r>
        <w:rPr>
          <w:rFonts w:ascii="宋体" w:hAnsi="宋体" w:cs="宋体" w:hint="eastAsia"/>
          <w:szCs w:val="21"/>
          <w:u w:val="single"/>
        </w:rPr>
        <w:t xml:space="preserve">    </w:t>
      </w:r>
      <w:r>
        <w:rPr>
          <w:rFonts w:ascii="宋体" w:hAnsi="宋体" w:cs="宋体" w:hint="eastAsia"/>
          <w:szCs w:val="21"/>
        </w:rPr>
        <w:t>日内。</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如果供应商未按主合同约定向贵方供应货物/提供服务/完成工程的，由我方在保证金额内向你方支付上述款项。</w:t>
      </w:r>
    </w:p>
    <w:p w:rsidR="00F840FF" w:rsidRDefault="00E214C0">
      <w:pPr>
        <w:spacing w:line="360" w:lineRule="auto"/>
        <w:rPr>
          <w:rFonts w:ascii="宋体" w:hAnsi="宋体" w:cs="宋体"/>
          <w:szCs w:val="21"/>
        </w:rPr>
      </w:pPr>
      <w:r>
        <w:rPr>
          <w:rFonts w:ascii="宋体" w:hAnsi="宋体" w:cs="宋体" w:hint="eastAsia"/>
          <w:szCs w:val="21"/>
        </w:rPr>
        <w:t>三、承担保证责任的程序</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1.你方要求我方承担保证责任的，应在本保函保证期间内向我方发出书面索赔通知，索赔通知应写明要求索赔的金额，支付款项应到达的账号并附有证明供应商违约事实的证明材料。</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lastRenderedPageBreak/>
        <w:t>如果你方与供应商因货物质量问题产生争议，你方还需同时提供</w:t>
      </w:r>
      <w:r>
        <w:rPr>
          <w:rFonts w:ascii="宋体" w:hAnsi="宋体" w:cs="宋体" w:hint="eastAsia"/>
          <w:szCs w:val="21"/>
          <w:u w:val="single"/>
        </w:rPr>
        <w:t xml:space="preserve">          </w:t>
      </w:r>
      <w:r>
        <w:rPr>
          <w:rFonts w:ascii="宋体" w:hAnsi="宋体" w:cs="宋体" w:hint="eastAsia"/>
          <w:szCs w:val="21"/>
        </w:rPr>
        <w:t>部门出具的质量检测报告，或经诉讼(仲裁)程序裁决后的裁决书、调解书，本保证人即按照检测结果或裁决书、调解书决定是否承担保证责任。</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2.我方收到你方的书面索赔通知及相应证明材料，在</w:t>
      </w:r>
      <w:r>
        <w:rPr>
          <w:rFonts w:ascii="宋体" w:hAnsi="宋体" w:cs="宋体" w:hint="eastAsia"/>
          <w:szCs w:val="21"/>
          <w:u w:val="single"/>
        </w:rPr>
        <w:t xml:space="preserve">     </w:t>
      </w:r>
      <w:r>
        <w:rPr>
          <w:rFonts w:ascii="宋体" w:hAnsi="宋体" w:cs="宋体" w:hint="eastAsia"/>
          <w:szCs w:val="21"/>
        </w:rPr>
        <w:t>工作日内进行核定后按照本保函的承诺承担保证责任。</w:t>
      </w:r>
    </w:p>
    <w:p w:rsidR="00F840FF" w:rsidRDefault="00E214C0">
      <w:pPr>
        <w:spacing w:line="360" w:lineRule="auto"/>
        <w:rPr>
          <w:rFonts w:ascii="宋体" w:hAnsi="宋体" w:cs="宋体"/>
          <w:szCs w:val="21"/>
        </w:rPr>
      </w:pPr>
      <w:r>
        <w:rPr>
          <w:rFonts w:ascii="宋体" w:hAnsi="宋体" w:cs="宋体" w:hint="eastAsia"/>
          <w:szCs w:val="21"/>
        </w:rPr>
        <w:t>四、保证责任的终止</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1.保证期间届满你方未向我方书面主张保证责任的，</w:t>
      </w:r>
      <w:proofErr w:type="gramStart"/>
      <w:r>
        <w:rPr>
          <w:rFonts w:ascii="宋体" w:hAnsi="宋体" w:cs="宋体" w:hint="eastAsia"/>
          <w:szCs w:val="21"/>
        </w:rPr>
        <w:t>自保证</w:t>
      </w:r>
      <w:proofErr w:type="gramEnd"/>
      <w:r>
        <w:rPr>
          <w:rFonts w:ascii="宋体" w:hAnsi="宋体" w:cs="宋体" w:hint="eastAsia"/>
          <w:szCs w:val="21"/>
        </w:rPr>
        <w:t>期间届满次日超，我方保证责任自动终止。保证期间届满前，主合同约定的货物\工程\服务全部验收合格的，自验收合格日起，我方保证责任自动终止。</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2.我方按照本保函向你方履行了保证责任后，自我方向你方支付款项(支付款项从我方账户划出)之日起，保证责任即终止。</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3.按照法律法规的规定或出现应终止我方保证责任的其它情形的，我方在本保函项下的保证责任亦终止。</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4.你方与供应</w:t>
      </w:r>
      <w:proofErr w:type="gramStart"/>
      <w:r>
        <w:rPr>
          <w:rFonts w:ascii="宋体" w:hAnsi="宋体" w:cs="宋体" w:hint="eastAsia"/>
          <w:szCs w:val="21"/>
        </w:rPr>
        <w:t>商修改主</w:t>
      </w:r>
      <w:proofErr w:type="gramEnd"/>
      <w:r>
        <w:rPr>
          <w:rFonts w:ascii="宋体" w:hAnsi="宋体" w:cs="宋体" w:hint="eastAsia"/>
          <w:szCs w:val="21"/>
        </w:rPr>
        <w:t>合同，加重我方保证责任的，我方对加重部分不承担保证责任，但该等修改事先经我方书面同意的除外；你方与供应</w:t>
      </w:r>
      <w:proofErr w:type="gramStart"/>
      <w:r>
        <w:rPr>
          <w:rFonts w:ascii="宋体" w:hAnsi="宋体" w:cs="宋体" w:hint="eastAsia"/>
          <w:szCs w:val="21"/>
        </w:rPr>
        <w:t>商修改主</w:t>
      </w:r>
      <w:proofErr w:type="gramEnd"/>
      <w:r>
        <w:rPr>
          <w:rFonts w:ascii="宋体" w:hAnsi="宋体" w:cs="宋体" w:hint="eastAsia"/>
          <w:szCs w:val="21"/>
        </w:rPr>
        <w:t>合同履行期限，我方保证期间仍</w:t>
      </w:r>
      <w:proofErr w:type="gramStart"/>
      <w:r>
        <w:rPr>
          <w:rFonts w:ascii="宋体" w:hAnsi="宋体" w:cs="宋体" w:hint="eastAsia"/>
          <w:szCs w:val="21"/>
        </w:rPr>
        <w:t>依修改</w:t>
      </w:r>
      <w:proofErr w:type="gramEnd"/>
      <w:r>
        <w:rPr>
          <w:rFonts w:ascii="宋体" w:hAnsi="宋体" w:cs="宋体" w:hint="eastAsia"/>
          <w:szCs w:val="21"/>
        </w:rPr>
        <w:t>前的履行期限计算，但该等修改事先经我方书面同意的除外。</w:t>
      </w:r>
    </w:p>
    <w:p w:rsidR="00F840FF" w:rsidRDefault="00E214C0">
      <w:pPr>
        <w:spacing w:line="360" w:lineRule="auto"/>
        <w:rPr>
          <w:rFonts w:ascii="宋体" w:hAnsi="宋体" w:cs="宋体"/>
          <w:szCs w:val="21"/>
        </w:rPr>
      </w:pPr>
      <w:r>
        <w:rPr>
          <w:rFonts w:ascii="宋体" w:hAnsi="宋体" w:cs="宋体" w:hint="eastAsia"/>
          <w:szCs w:val="21"/>
        </w:rPr>
        <w:t>五,免责条款</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1.因你方违反主合同约定致使供应商不能履行义务的，我方不承担保证责任。</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2.依照法律法规的规定或你方与供应商的另行约定,全部或者部分免除供应商应缴纳的保证金义务的，我方亦免除相应的保证责任。</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3.因不可抗力造成供应商不能履行供货义务的，我方不承担保证责任。</w:t>
      </w:r>
    </w:p>
    <w:p w:rsidR="00F840FF" w:rsidRDefault="00E214C0">
      <w:pPr>
        <w:spacing w:line="360" w:lineRule="auto"/>
        <w:rPr>
          <w:rFonts w:ascii="宋体" w:hAnsi="宋体" w:cs="宋体"/>
          <w:szCs w:val="21"/>
        </w:rPr>
      </w:pPr>
      <w:r>
        <w:rPr>
          <w:rFonts w:ascii="宋体" w:hAnsi="宋体" w:cs="宋体" w:hint="eastAsia"/>
          <w:szCs w:val="21"/>
        </w:rPr>
        <w:t>六、争议的解决</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因本保函发生的纠纷,由你我双方协商解决，协商不成的，通过诉讼程序解决，诉讼管辖地法院为</w:t>
      </w:r>
      <w:r>
        <w:rPr>
          <w:rFonts w:ascii="宋体" w:hAnsi="宋体" w:cs="宋体" w:hint="eastAsia"/>
          <w:szCs w:val="21"/>
          <w:u w:val="single"/>
        </w:rPr>
        <w:t xml:space="preserve">               </w:t>
      </w:r>
      <w:r>
        <w:rPr>
          <w:rFonts w:ascii="宋体" w:hAnsi="宋体" w:cs="宋体" w:hint="eastAsia"/>
          <w:szCs w:val="21"/>
        </w:rPr>
        <w:t>法院。</w:t>
      </w:r>
    </w:p>
    <w:p w:rsidR="00F840FF" w:rsidRDefault="00E214C0">
      <w:pPr>
        <w:spacing w:line="360" w:lineRule="auto"/>
        <w:rPr>
          <w:rFonts w:ascii="宋体" w:hAnsi="宋体" w:cs="宋体"/>
          <w:szCs w:val="21"/>
        </w:rPr>
      </w:pPr>
      <w:r>
        <w:rPr>
          <w:rFonts w:ascii="宋体" w:hAnsi="宋体" w:cs="宋体" w:hint="eastAsia"/>
          <w:szCs w:val="21"/>
        </w:rPr>
        <w:t>七、保函的生效</w:t>
      </w:r>
    </w:p>
    <w:p w:rsidR="00F840FF" w:rsidRDefault="00E214C0">
      <w:pPr>
        <w:spacing w:line="360" w:lineRule="auto"/>
        <w:ind w:firstLineChars="200" w:firstLine="420"/>
        <w:rPr>
          <w:rFonts w:ascii="宋体" w:hAnsi="宋体" w:cs="宋体"/>
          <w:szCs w:val="21"/>
        </w:rPr>
      </w:pPr>
      <w:r>
        <w:rPr>
          <w:rFonts w:ascii="宋体" w:hAnsi="宋体" w:cs="宋体" w:hint="eastAsia"/>
          <w:szCs w:val="21"/>
        </w:rPr>
        <w:t>本保函自我方加盖公章之日起生效。</w:t>
      </w:r>
    </w:p>
    <w:p w:rsidR="00F840FF" w:rsidRDefault="00E214C0">
      <w:pPr>
        <w:spacing w:beforeLines="250" w:before="780" w:line="360" w:lineRule="auto"/>
        <w:jc w:val="right"/>
        <w:rPr>
          <w:rFonts w:ascii="宋体" w:hAnsi="宋体" w:cs="宋体"/>
          <w:szCs w:val="21"/>
        </w:rPr>
      </w:pPr>
      <w:r>
        <w:rPr>
          <w:rFonts w:ascii="宋体" w:hAnsi="宋体" w:cs="宋体" w:hint="eastAsia"/>
          <w:szCs w:val="21"/>
        </w:rPr>
        <w:t>保证人：(公章)</w:t>
      </w:r>
    </w:p>
    <w:p w:rsidR="00F840FF" w:rsidRDefault="00E214C0">
      <w:pPr>
        <w:spacing w:line="360" w:lineRule="auto"/>
        <w:ind w:firstLineChars="200" w:firstLine="420"/>
        <w:jc w:val="right"/>
        <w:rPr>
          <w:rFonts w:ascii="宋体" w:hAnsi="宋体" w:cs="宋体"/>
          <w:szCs w:val="21"/>
        </w:rPr>
      </w:pPr>
      <w:r>
        <w:rPr>
          <w:rFonts w:ascii="宋体" w:hAnsi="宋体" w:cs="宋体" w:hint="eastAsia"/>
          <w:szCs w:val="21"/>
        </w:rPr>
        <w:t>年   月   日</w:t>
      </w:r>
    </w:p>
    <w:sectPr w:rsidR="00F840FF">
      <w:headerReference w:type="default" r:id="rId10"/>
      <w:footerReference w:type="default" r:id="rId11"/>
      <w:pgSz w:w="11906" w:h="16838"/>
      <w:pgMar w:top="1440" w:right="1800" w:bottom="1440" w:left="1800" w:header="850" w:footer="992"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530AE" w:rsidRDefault="007530AE">
      <w:r>
        <w:separator/>
      </w:r>
    </w:p>
  </w:endnote>
  <w:endnote w:type="continuationSeparator" w:id="0">
    <w:p w:rsidR="007530AE" w:rsidRDefault="00753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MS Sans Serif">
    <w:altName w:val="Times New Roman"/>
    <w:panose1 w:val="00000000000000000000"/>
    <w:charset w:val="00"/>
    <w:family w:val="auto"/>
    <w:notTrueType/>
    <w:pitch w:val="default"/>
    <w:sig w:usb0="00000000"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0323671"/>
    </w:sdtPr>
    <w:sdtEndPr/>
    <w:sdtContent>
      <w:p w:rsidR="004748EA" w:rsidRDefault="004748EA">
        <w:pPr>
          <w:pStyle w:val="af"/>
          <w:jc w:val="center"/>
        </w:pPr>
        <w:r>
          <w:fldChar w:fldCharType="begin"/>
        </w:r>
        <w:r>
          <w:instrText>PAGE   \* MERGEFORMAT</w:instrText>
        </w:r>
        <w:r>
          <w:fldChar w:fldCharType="separate"/>
        </w:r>
        <w:r w:rsidR="00525BC0" w:rsidRPr="00525BC0">
          <w:rPr>
            <w:noProof/>
            <w:lang w:val="zh-CN"/>
          </w:rPr>
          <w:t>21</w:t>
        </w:r>
        <w:r>
          <w:rPr>
            <w:lang w:val="zh-CN"/>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530AE" w:rsidRDefault="007530AE">
      <w:r>
        <w:separator/>
      </w:r>
    </w:p>
  </w:footnote>
  <w:footnote w:type="continuationSeparator" w:id="0">
    <w:p w:rsidR="007530AE" w:rsidRDefault="007530AE">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48EA" w:rsidRDefault="004748EA">
    <w:pPr>
      <w:pStyle w:val="af1"/>
      <w:jc w:val="left"/>
      <w:rPr>
        <w:rFonts w:ascii="宋体" w:hAnsi="宋体"/>
        <w:b/>
        <w:bCs/>
        <w:color w:val="FF0000"/>
      </w:rPr>
    </w:pPr>
    <w:r>
      <w:rPr>
        <w:rFonts w:ascii="黑体" w:eastAsia="黑体" w:hAnsi="黑体" w:hint="eastAsia"/>
        <w:noProof/>
        <w:color w:val="FF0000"/>
        <w:sz w:val="21"/>
        <w:szCs w:val="21"/>
      </w:rPr>
      <w:drawing>
        <wp:anchor distT="0" distB="0" distL="114300" distR="114300" simplePos="0" relativeHeight="251660288" behindDoc="1" locked="0" layoutInCell="1" allowOverlap="1" wp14:editId="54685A20">
          <wp:simplePos x="0" y="0"/>
          <wp:positionH relativeFrom="column">
            <wp:posOffset>2965450</wp:posOffset>
          </wp:positionH>
          <wp:positionV relativeFrom="paragraph">
            <wp:posOffset>-124460</wp:posOffset>
          </wp:positionV>
          <wp:extent cx="308610" cy="218440"/>
          <wp:effectExtent l="0" t="0" r="0" b="0"/>
          <wp:wrapNone/>
          <wp:docPr id="4" name="图片 2" descr="C:\Users\ADMINI~1\AppData\Local\Temp\1546560808(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C:\Users\ADMINI~1\AppData\Local\Temp\1546560808(1).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a:xfrm>
                    <a:off x="0" y="0"/>
                    <a:ext cx="308610" cy="218440"/>
                  </a:xfrm>
                  <a:prstGeom prst="rect">
                    <a:avLst/>
                  </a:prstGeom>
                  <a:noFill/>
                  <a:ln w="9525">
                    <a:noFill/>
                    <a:miter lim="800000"/>
                    <a:headEnd/>
                    <a:tailEnd/>
                  </a:ln>
                </pic:spPr>
              </pic:pic>
            </a:graphicData>
          </a:graphic>
        </wp:anchor>
      </w:drawing>
    </w:r>
    <w:r>
      <w:rPr>
        <w:rFonts w:ascii="黑体" w:eastAsia="黑体" w:hAnsi="黑体" w:hint="eastAsia"/>
        <w:sz w:val="21"/>
        <w:szCs w:val="21"/>
      </w:rPr>
      <w:t xml:space="preserve">                                  </w:t>
    </w:r>
    <w:r>
      <w:rPr>
        <w:rFonts w:ascii="黑体" w:eastAsia="黑体" w:hAnsi="黑体" w:hint="eastAsia"/>
        <w:color w:val="FF0000"/>
        <w:sz w:val="21"/>
        <w:szCs w:val="21"/>
      </w:rPr>
      <w:t xml:space="preserve">   </w:t>
    </w:r>
    <w:r>
      <w:rPr>
        <w:rFonts w:ascii="黑体" w:eastAsia="黑体" w:hAnsi="黑体"/>
        <w:color w:val="FF0000"/>
        <w:sz w:val="21"/>
        <w:szCs w:val="21"/>
      </w:rPr>
      <w:t xml:space="preserve">       </w:t>
    </w:r>
    <w:r>
      <w:rPr>
        <w:rFonts w:ascii="黑体" w:eastAsia="黑体" w:hAnsi="黑体" w:hint="eastAsia"/>
        <w:color w:val="FF0000"/>
        <w:sz w:val="21"/>
        <w:szCs w:val="21"/>
      </w:rPr>
      <w:t xml:space="preserve">     </w:t>
    </w:r>
    <w:r>
      <w:rPr>
        <w:rFonts w:ascii="宋体" w:hAnsi="宋体" w:hint="eastAsia"/>
        <w:color w:val="FF0000"/>
        <w:sz w:val="21"/>
        <w:szCs w:val="21"/>
      </w:rPr>
      <w:t xml:space="preserve"> </w:t>
    </w:r>
    <w:bookmarkStart w:id="228" w:name="_Hlk52959896"/>
    <w:r>
      <w:rPr>
        <w:rFonts w:ascii="宋体" w:hAnsi="宋体" w:hint="eastAsia"/>
        <w:b/>
      </w:rPr>
      <w:t>广东</w:t>
    </w:r>
    <w:proofErr w:type="gramStart"/>
    <w:r>
      <w:rPr>
        <w:rFonts w:ascii="宋体" w:hAnsi="宋体" w:hint="eastAsia"/>
        <w:b/>
      </w:rPr>
      <w:t>智汇城市</w:t>
    </w:r>
    <w:proofErr w:type="gramEnd"/>
    <w:r>
      <w:rPr>
        <w:rFonts w:ascii="宋体" w:hAnsi="宋体" w:hint="eastAsia"/>
        <w:b/>
      </w:rPr>
      <w:t>招标采购有限公司</w:t>
    </w:r>
    <w:bookmarkEnd w:id="228"/>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46E1A"/>
    <w:multiLevelType w:val="multilevel"/>
    <w:tmpl w:val="00846E1A"/>
    <w:lvl w:ilvl="0">
      <w:start w:val="1"/>
      <w:numFmt w:val="decimal"/>
      <w:lvlText w:val="10.%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13E478C"/>
    <w:multiLevelType w:val="multilevel"/>
    <w:tmpl w:val="013E478C"/>
    <w:lvl w:ilvl="0">
      <w:start w:val="1"/>
      <w:numFmt w:val="decimal"/>
      <w:lvlText w:val="9.3.%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023F54AB"/>
    <w:multiLevelType w:val="multilevel"/>
    <w:tmpl w:val="023F54AB"/>
    <w:lvl w:ilvl="0">
      <w:start w:val="1"/>
      <w:numFmt w:val="decimal"/>
      <w:lvlText w:val="1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6837BAF"/>
    <w:multiLevelType w:val="hybridMultilevel"/>
    <w:tmpl w:val="90045DCA"/>
    <w:lvl w:ilvl="0" w:tplc="25C424A8">
      <w:start w:val="1"/>
      <w:numFmt w:val="decimalEnclosedCircle"/>
      <w:lvlText w:val="%1"/>
      <w:lvlJc w:val="left"/>
      <w:pPr>
        <w:ind w:left="465" w:hanging="360"/>
      </w:pPr>
      <w:rPr>
        <w:rFonts w:hint="default"/>
      </w:rPr>
    </w:lvl>
    <w:lvl w:ilvl="1" w:tplc="04090019" w:tentative="1">
      <w:start w:val="1"/>
      <w:numFmt w:val="lowerLetter"/>
      <w:lvlText w:val="%2)"/>
      <w:lvlJc w:val="left"/>
      <w:pPr>
        <w:ind w:left="945" w:hanging="420"/>
      </w:pPr>
    </w:lvl>
    <w:lvl w:ilvl="2" w:tplc="0409001B" w:tentative="1">
      <w:start w:val="1"/>
      <w:numFmt w:val="lowerRoman"/>
      <w:lvlText w:val="%3."/>
      <w:lvlJc w:val="right"/>
      <w:pPr>
        <w:ind w:left="1365" w:hanging="420"/>
      </w:pPr>
    </w:lvl>
    <w:lvl w:ilvl="3" w:tplc="0409000F" w:tentative="1">
      <w:start w:val="1"/>
      <w:numFmt w:val="decimal"/>
      <w:lvlText w:val="%4."/>
      <w:lvlJc w:val="left"/>
      <w:pPr>
        <w:ind w:left="1785" w:hanging="420"/>
      </w:pPr>
    </w:lvl>
    <w:lvl w:ilvl="4" w:tplc="04090019" w:tentative="1">
      <w:start w:val="1"/>
      <w:numFmt w:val="lowerLetter"/>
      <w:lvlText w:val="%5)"/>
      <w:lvlJc w:val="left"/>
      <w:pPr>
        <w:ind w:left="2205" w:hanging="420"/>
      </w:pPr>
    </w:lvl>
    <w:lvl w:ilvl="5" w:tplc="0409001B" w:tentative="1">
      <w:start w:val="1"/>
      <w:numFmt w:val="lowerRoman"/>
      <w:lvlText w:val="%6."/>
      <w:lvlJc w:val="right"/>
      <w:pPr>
        <w:ind w:left="2625" w:hanging="420"/>
      </w:pPr>
    </w:lvl>
    <w:lvl w:ilvl="6" w:tplc="0409000F" w:tentative="1">
      <w:start w:val="1"/>
      <w:numFmt w:val="decimal"/>
      <w:lvlText w:val="%7."/>
      <w:lvlJc w:val="left"/>
      <w:pPr>
        <w:ind w:left="3045" w:hanging="420"/>
      </w:pPr>
    </w:lvl>
    <w:lvl w:ilvl="7" w:tplc="04090019" w:tentative="1">
      <w:start w:val="1"/>
      <w:numFmt w:val="lowerLetter"/>
      <w:lvlText w:val="%8)"/>
      <w:lvlJc w:val="left"/>
      <w:pPr>
        <w:ind w:left="3465" w:hanging="420"/>
      </w:pPr>
    </w:lvl>
    <w:lvl w:ilvl="8" w:tplc="0409001B" w:tentative="1">
      <w:start w:val="1"/>
      <w:numFmt w:val="lowerRoman"/>
      <w:lvlText w:val="%9."/>
      <w:lvlJc w:val="right"/>
      <w:pPr>
        <w:ind w:left="3885" w:hanging="420"/>
      </w:pPr>
    </w:lvl>
  </w:abstractNum>
  <w:abstractNum w:abstractNumId="4" w15:restartNumberingAfterBreak="0">
    <w:nsid w:val="0C5C6350"/>
    <w:multiLevelType w:val="multilevel"/>
    <w:tmpl w:val="0C5C6350"/>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15:restartNumberingAfterBreak="0">
    <w:nsid w:val="0EE76AD9"/>
    <w:multiLevelType w:val="multilevel"/>
    <w:tmpl w:val="0EE76AD9"/>
    <w:lvl w:ilvl="0">
      <w:start w:val="1"/>
      <w:numFmt w:val="decimal"/>
      <w:lvlText w:val="%1"/>
      <w:lvlJc w:val="left"/>
      <w:pPr>
        <w:ind w:left="420" w:hanging="420"/>
      </w:pPr>
      <w:rPr>
        <w:rFonts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1037309E"/>
    <w:multiLevelType w:val="multilevel"/>
    <w:tmpl w:val="1037309E"/>
    <w:lvl w:ilvl="0">
      <w:start w:val="1"/>
      <w:numFmt w:val="decimal"/>
      <w:lvlText w:val="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10A3618F"/>
    <w:multiLevelType w:val="multilevel"/>
    <w:tmpl w:val="10A3618F"/>
    <w:lvl w:ilvl="0">
      <w:start w:val="1"/>
      <w:numFmt w:val="decimal"/>
      <w:lvlText w:val="29.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15:restartNumberingAfterBreak="0">
    <w:nsid w:val="116C2120"/>
    <w:multiLevelType w:val="multilevel"/>
    <w:tmpl w:val="116C2120"/>
    <w:lvl w:ilvl="0">
      <w:start w:val="4"/>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29506DD"/>
    <w:multiLevelType w:val="multilevel"/>
    <w:tmpl w:val="129506DD"/>
    <w:lvl w:ilvl="0">
      <w:start w:val="1"/>
      <w:numFmt w:val="decimal"/>
      <w:lvlText w:val="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3444F65"/>
    <w:multiLevelType w:val="multilevel"/>
    <w:tmpl w:val="A3AEBB6A"/>
    <w:lvl w:ilvl="0">
      <w:start w:val="1"/>
      <w:numFmt w:val="chineseCountingThousand"/>
      <w:lvlText w:val="(%1)"/>
      <w:lvlJc w:val="left"/>
      <w:pPr>
        <w:ind w:left="420" w:hanging="420"/>
      </w:pPr>
      <w:rPr>
        <w:rFonts w:ascii="宋体" w:eastAsia="宋体" w:hAnsi="宋体"/>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1381002A"/>
    <w:multiLevelType w:val="multilevel"/>
    <w:tmpl w:val="1381002A"/>
    <w:lvl w:ilvl="0">
      <w:start w:val="1"/>
      <w:numFmt w:val="decimal"/>
      <w:lvlText w:val="1.%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15:restartNumberingAfterBreak="0">
    <w:nsid w:val="149F4E85"/>
    <w:multiLevelType w:val="multilevel"/>
    <w:tmpl w:val="149F4E85"/>
    <w:lvl w:ilvl="0">
      <w:start w:val="1"/>
      <w:numFmt w:val="decimal"/>
      <w:lvlText w:val="17.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156F6570"/>
    <w:multiLevelType w:val="multilevel"/>
    <w:tmpl w:val="156F6570"/>
    <w:lvl w:ilvl="0">
      <w:start w:val="1"/>
      <w:numFmt w:val="decimal"/>
      <w:lvlText w:val="16.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15B73587"/>
    <w:multiLevelType w:val="multilevel"/>
    <w:tmpl w:val="15B73587"/>
    <w:lvl w:ilvl="0">
      <w:start w:val="1"/>
      <w:numFmt w:val="decimal"/>
      <w:lvlText w:val="2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72A5829"/>
    <w:multiLevelType w:val="multilevel"/>
    <w:tmpl w:val="172A5829"/>
    <w:lvl w:ilvl="0">
      <w:start w:val="1"/>
      <w:numFmt w:val="decimal"/>
      <w:lvlText w:val="3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94E6A3C"/>
    <w:multiLevelType w:val="multilevel"/>
    <w:tmpl w:val="194E6A3C"/>
    <w:lvl w:ilvl="0">
      <w:start w:val="1"/>
      <w:numFmt w:val="decimal"/>
      <w:lvlText w:val="20.%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A770F3C"/>
    <w:multiLevelType w:val="multilevel"/>
    <w:tmpl w:val="1A770F3C"/>
    <w:lvl w:ilvl="0">
      <w:start w:val="1"/>
      <w:numFmt w:val="decimal"/>
      <w:lvlText w:val="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1B193CA5"/>
    <w:multiLevelType w:val="multilevel"/>
    <w:tmpl w:val="1B193CA5"/>
    <w:lvl w:ilvl="0">
      <w:start w:val="1"/>
      <w:numFmt w:val="decimal"/>
      <w:lvlText w:val="29.1.%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15:restartNumberingAfterBreak="0">
    <w:nsid w:val="1B3C712D"/>
    <w:multiLevelType w:val="multilevel"/>
    <w:tmpl w:val="1B3C712D"/>
    <w:lvl w:ilvl="0">
      <w:start w:val="1"/>
      <w:numFmt w:val="decimal"/>
      <w:lvlText w:val="29.%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1C4E0595"/>
    <w:multiLevelType w:val="multilevel"/>
    <w:tmpl w:val="1C4E0595"/>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1" w15:restartNumberingAfterBreak="0">
    <w:nsid w:val="1C54010D"/>
    <w:multiLevelType w:val="multilevel"/>
    <w:tmpl w:val="1C54010D"/>
    <w:lvl w:ilvl="0">
      <w:start w:val="1"/>
      <w:numFmt w:val="decimal"/>
      <w:lvlText w:val="1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1D075D75"/>
    <w:multiLevelType w:val="multilevel"/>
    <w:tmpl w:val="1D075D75"/>
    <w:lvl w:ilvl="0">
      <w:start w:val="1"/>
      <w:numFmt w:val="decimal"/>
      <w:lvlText w:val="3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1E0D1363"/>
    <w:multiLevelType w:val="multilevel"/>
    <w:tmpl w:val="1E0D1363"/>
    <w:lvl w:ilvl="0">
      <w:start w:val="1"/>
      <w:numFmt w:val="decimal"/>
      <w:lvlText w:val="9.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15:restartNumberingAfterBreak="0">
    <w:nsid w:val="1FFA7C45"/>
    <w:multiLevelType w:val="multilevel"/>
    <w:tmpl w:val="1FFA7C45"/>
    <w:lvl w:ilvl="0">
      <w:start w:val="1"/>
      <w:numFmt w:val="decimal"/>
      <w:lvlText w:val="26.1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213F17AE"/>
    <w:multiLevelType w:val="multilevel"/>
    <w:tmpl w:val="A69AE79E"/>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22C938AD"/>
    <w:multiLevelType w:val="multilevel"/>
    <w:tmpl w:val="22C938AD"/>
    <w:lvl w:ilvl="0">
      <w:start w:val="10"/>
      <w:numFmt w:val="decimal"/>
      <w:lvlText w:val="%1"/>
      <w:lvlJc w:val="left"/>
      <w:pPr>
        <w:ind w:left="425" w:hanging="425"/>
      </w:pPr>
      <w:rPr>
        <w:rFonts w:hint="eastAsia"/>
      </w:rPr>
    </w:lvl>
    <w:lvl w:ilvl="1">
      <w:start w:val="1"/>
      <w:numFmt w:val="decimal"/>
      <w:lvlText w:val="9.%2"/>
      <w:lvlJc w:val="left"/>
      <w:pPr>
        <w:ind w:left="567" w:hanging="567"/>
      </w:pPr>
      <w:rPr>
        <w:rFonts w:hint="eastAsia"/>
        <w:b/>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7" w15:restartNumberingAfterBreak="0">
    <w:nsid w:val="231A51FB"/>
    <w:multiLevelType w:val="multilevel"/>
    <w:tmpl w:val="12E2D1C8"/>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231D3E80"/>
    <w:multiLevelType w:val="multilevel"/>
    <w:tmpl w:val="231D3E80"/>
    <w:lvl w:ilvl="0">
      <w:start w:val="13"/>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1.1.%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9" w15:restartNumberingAfterBreak="0">
    <w:nsid w:val="25321F35"/>
    <w:multiLevelType w:val="multilevel"/>
    <w:tmpl w:val="25321F35"/>
    <w:lvl w:ilvl="0">
      <w:start w:val="1"/>
      <w:numFmt w:val="decimal"/>
      <w:lvlText w:val="%1."/>
      <w:lvlJc w:val="left"/>
      <w:pPr>
        <w:ind w:left="842" w:hanging="420"/>
      </w:pPr>
      <w:rPr>
        <w:rFonts w:hint="eastAsia"/>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30" w15:restartNumberingAfterBreak="0">
    <w:nsid w:val="26012801"/>
    <w:multiLevelType w:val="multilevel"/>
    <w:tmpl w:val="26012801"/>
    <w:lvl w:ilvl="0">
      <w:start w:val="1"/>
      <w:numFmt w:val="decimal"/>
      <w:lvlText w:val="5.%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1" w15:restartNumberingAfterBreak="0">
    <w:nsid w:val="26791B2D"/>
    <w:multiLevelType w:val="multilevel"/>
    <w:tmpl w:val="26791B2D"/>
    <w:lvl w:ilvl="0">
      <w:start w:val="1"/>
      <w:numFmt w:val="chineseCountingThousand"/>
      <w:lvlText w:val="%1 "/>
      <w:lvlJc w:val="left"/>
      <w:pPr>
        <w:ind w:left="509" w:hanging="420"/>
      </w:pPr>
      <w:rPr>
        <w:rFonts w:hint="eastAsia"/>
        <w:b/>
        <w:i w:val="0"/>
        <w:color w:val="auto"/>
        <w:sz w:val="21"/>
      </w:rPr>
    </w:lvl>
    <w:lvl w:ilvl="1">
      <w:start w:val="1"/>
      <w:numFmt w:val="lowerLetter"/>
      <w:lvlText w:val="%2)"/>
      <w:lvlJc w:val="left"/>
      <w:pPr>
        <w:ind w:left="929" w:hanging="420"/>
      </w:pPr>
    </w:lvl>
    <w:lvl w:ilvl="2">
      <w:start w:val="1"/>
      <w:numFmt w:val="lowerRoman"/>
      <w:lvlText w:val="%3."/>
      <w:lvlJc w:val="right"/>
      <w:pPr>
        <w:ind w:left="1349" w:hanging="420"/>
      </w:pPr>
    </w:lvl>
    <w:lvl w:ilvl="3">
      <w:start w:val="1"/>
      <w:numFmt w:val="decimal"/>
      <w:lvlText w:val="%4."/>
      <w:lvlJc w:val="left"/>
      <w:pPr>
        <w:ind w:left="1769" w:hanging="420"/>
      </w:pPr>
    </w:lvl>
    <w:lvl w:ilvl="4">
      <w:start w:val="1"/>
      <w:numFmt w:val="lowerLetter"/>
      <w:lvlText w:val="%5)"/>
      <w:lvlJc w:val="left"/>
      <w:pPr>
        <w:ind w:left="2189" w:hanging="420"/>
      </w:pPr>
    </w:lvl>
    <w:lvl w:ilvl="5">
      <w:start w:val="1"/>
      <w:numFmt w:val="lowerRoman"/>
      <w:lvlText w:val="%6."/>
      <w:lvlJc w:val="right"/>
      <w:pPr>
        <w:ind w:left="2609" w:hanging="420"/>
      </w:pPr>
    </w:lvl>
    <w:lvl w:ilvl="6">
      <w:start w:val="1"/>
      <w:numFmt w:val="decimal"/>
      <w:lvlText w:val="%7."/>
      <w:lvlJc w:val="left"/>
      <w:pPr>
        <w:ind w:left="3029" w:hanging="420"/>
      </w:pPr>
    </w:lvl>
    <w:lvl w:ilvl="7">
      <w:start w:val="1"/>
      <w:numFmt w:val="lowerLetter"/>
      <w:lvlText w:val="%8)"/>
      <w:lvlJc w:val="left"/>
      <w:pPr>
        <w:ind w:left="3449" w:hanging="420"/>
      </w:pPr>
    </w:lvl>
    <w:lvl w:ilvl="8">
      <w:start w:val="1"/>
      <w:numFmt w:val="lowerRoman"/>
      <w:lvlText w:val="%9."/>
      <w:lvlJc w:val="right"/>
      <w:pPr>
        <w:ind w:left="3869" w:hanging="420"/>
      </w:pPr>
    </w:lvl>
  </w:abstractNum>
  <w:abstractNum w:abstractNumId="32" w15:restartNumberingAfterBreak="0">
    <w:nsid w:val="28A73AC1"/>
    <w:multiLevelType w:val="multilevel"/>
    <w:tmpl w:val="044E668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2C2B1E1F"/>
    <w:multiLevelType w:val="multilevel"/>
    <w:tmpl w:val="2C2B1E1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2CDF2549"/>
    <w:multiLevelType w:val="multilevel"/>
    <w:tmpl w:val="2CDF2549"/>
    <w:lvl w:ilvl="0">
      <w:start w:val="1"/>
      <w:numFmt w:val="decimal"/>
      <w:lvlText w:val="17.8.%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2F8426FB"/>
    <w:multiLevelType w:val="multilevel"/>
    <w:tmpl w:val="2F8426F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2FBF77FE"/>
    <w:multiLevelType w:val="multilevel"/>
    <w:tmpl w:val="2FBF77FE"/>
    <w:lvl w:ilvl="0">
      <w:start w:val="1"/>
      <w:numFmt w:val="decimal"/>
      <w:lvlText w:val="29.4.%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32AF1A01"/>
    <w:multiLevelType w:val="multilevel"/>
    <w:tmpl w:val="32AF1A01"/>
    <w:lvl w:ilvl="0">
      <w:start w:val="1"/>
      <w:numFmt w:val="decimal"/>
      <w:lvlText w:val="21.%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338C3CF9"/>
    <w:multiLevelType w:val="multilevel"/>
    <w:tmpl w:val="F39C4BBE"/>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9" w15:restartNumberingAfterBreak="0">
    <w:nsid w:val="346F47EE"/>
    <w:multiLevelType w:val="multilevel"/>
    <w:tmpl w:val="346F47EE"/>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34CE7977"/>
    <w:multiLevelType w:val="multilevel"/>
    <w:tmpl w:val="34CE7977"/>
    <w:lvl w:ilvl="0">
      <w:start w:val="1"/>
      <w:numFmt w:val="decimal"/>
      <w:lvlText w:val="%1."/>
      <w:lvlJc w:val="left"/>
      <w:pPr>
        <w:ind w:left="360" w:hanging="360"/>
      </w:pPr>
      <w:rPr>
        <w:rFonts w:hint="default"/>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1" w15:restartNumberingAfterBreak="0">
    <w:nsid w:val="35EA1EC4"/>
    <w:multiLevelType w:val="multilevel"/>
    <w:tmpl w:val="35EA1EC4"/>
    <w:lvl w:ilvl="0">
      <w:start w:val="1"/>
      <w:numFmt w:val="chineseCountingThousand"/>
      <w:lvlText w:val="%1 "/>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2" w15:restartNumberingAfterBreak="0">
    <w:nsid w:val="38FF407F"/>
    <w:multiLevelType w:val="multilevel"/>
    <w:tmpl w:val="5D2841BE"/>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15:restartNumberingAfterBreak="0">
    <w:nsid w:val="3A1627FA"/>
    <w:multiLevelType w:val="multilevel"/>
    <w:tmpl w:val="3A1627FA"/>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15:restartNumberingAfterBreak="0">
    <w:nsid w:val="3A824DD4"/>
    <w:multiLevelType w:val="multilevel"/>
    <w:tmpl w:val="3A824DD4"/>
    <w:lvl w:ilvl="0">
      <w:start w:val="1"/>
      <w:numFmt w:val="japaneseCounting"/>
      <w:lvlText w:val="第%1条"/>
      <w:lvlJc w:val="left"/>
      <w:pPr>
        <w:ind w:left="1657" w:hanging="1095"/>
      </w:pPr>
      <w:rPr>
        <w:rFonts w:hint="default"/>
      </w:rPr>
    </w:lvl>
    <w:lvl w:ilvl="1">
      <w:start w:val="1"/>
      <w:numFmt w:val="lowerLetter"/>
      <w:lvlText w:val="%2)"/>
      <w:lvlJc w:val="left"/>
      <w:pPr>
        <w:ind w:left="1402" w:hanging="420"/>
      </w:pPr>
    </w:lvl>
    <w:lvl w:ilvl="2">
      <w:start w:val="1"/>
      <w:numFmt w:val="lowerRoman"/>
      <w:lvlText w:val="%3."/>
      <w:lvlJc w:val="right"/>
      <w:pPr>
        <w:ind w:left="1822" w:hanging="420"/>
      </w:pPr>
    </w:lvl>
    <w:lvl w:ilvl="3">
      <w:start w:val="1"/>
      <w:numFmt w:val="decimal"/>
      <w:lvlText w:val="%4."/>
      <w:lvlJc w:val="left"/>
      <w:pPr>
        <w:ind w:left="2242" w:hanging="420"/>
      </w:pPr>
    </w:lvl>
    <w:lvl w:ilvl="4">
      <w:start w:val="1"/>
      <w:numFmt w:val="lowerLetter"/>
      <w:lvlText w:val="%5)"/>
      <w:lvlJc w:val="left"/>
      <w:pPr>
        <w:ind w:left="2662" w:hanging="420"/>
      </w:pPr>
    </w:lvl>
    <w:lvl w:ilvl="5">
      <w:start w:val="1"/>
      <w:numFmt w:val="lowerRoman"/>
      <w:lvlText w:val="%6."/>
      <w:lvlJc w:val="right"/>
      <w:pPr>
        <w:ind w:left="3082" w:hanging="420"/>
      </w:pPr>
    </w:lvl>
    <w:lvl w:ilvl="6">
      <w:start w:val="1"/>
      <w:numFmt w:val="decimal"/>
      <w:lvlText w:val="%7."/>
      <w:lvlJc w:val="left"/>
      <w:pPr>
        <w:ind w:left="3502" w:hanging="420"/>
      </w:pPr>
    </w:lvl>
    <w:lvl w:ilvl="7">
      <w:start w:val="1"/>
      <w:numFmt w:val="lowerLetter"/>
      <w:lvlText w:val="%8)"/>
      <w:lvlJc w:val="left"/>
      <w:pPr>
        <w:ind w:left="3922" w:hanging="420"/>
      </w:pPr>
    </w:lvl>
    <w:lvl w:ilvl="8">
      <w:start w:val="1"/>
      <w:numFmt w:val="lowerRoman"/>
      <w:lvlText w:val="%9."/>
      <w:lvlJc w:val="right"/>
      <w:pPr>
        <w:ind w:left="4342" w:hanging="420"/>
      </w:pPr>
    </w:lvl>
  </w:abstractNum>
  <w:abstractNum w:abstractNumId="45" w15:restartNumberingAfterBreak="0">
    <w:nsid w:val="3B5975ED"/>
    <w:multiLevelType w:val="multilevel"/>
    <w:tmpl w:val="3B5975ED"/>
    <w:lvl w:ilvl="0">
      <w:start w:val="1"/>
      <w:numFmt w:val="decimal"/>
      <w:lvlText w:val="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15:restartNumberingAfterBreak="0">
    <w:nsid w:val="3B933DAC"/>
    <w:multiLevelType w:val="multilevel"/>
    <w:tmpl w:val="3B933DAC"/>
    <w:lvl w:ilvl="0">
      <w:start w:val="1"/>
      <w:numFmt w:val="decimal"/>
      <w:lvlText w:val="33.%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15:restartNumberingAfterBreak="0">
    <w:nsid w:val="3BFF7564"/>
    <w:multiLevelType w:val="multilevel"/>
    <w:tmpl w:val="3BFF7564"/>
    <w:lvl w:ilvl="0">
      <w:start w:val="1"/>
      <w:numFmt w:val="decimal"/>
      <w:lvlText w:val="%1"/>
      <w:lvlJc w:val="left"/>
      <w:pPr>
        <w:ind w:left="425" w:hanging="425"/>
      </w:pPr>
      <w:rPr>
        <w:rFonts w:hint="eastAsia"/>
      </w:rPr>
    </w:lvl>
    <w:lvl w:ilvl="1">
      <w:start w:val="2"/>
      <w:numFmt w:val="decimal"/>
      <w:lvlText w:val="%1.%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48" w15:restartNumberingAfterBreak="0">
    <w:nsid w:val="3CBF1A36"/>
    <w:multiLevelType w:val="multilevel"/>
    <w:tmpl w:val="3CBF1A36"/>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15:restartNumberingAfterBreak="0">
    <w:nsid w:val="3D952BC2"/>
    <w:multiLevelType w:val="multilevel"/>
    <w:tmpl w:val="3D952BC2"/>
    <w:lvl w:ilvl="0">
      <w:start w:val="1"/>
      <w:numFmt w:val="decimal"/>
      <w:lvlText w:val="9.%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3DB62F28"/>
    <w:multiLevelType w:val="multilevel"/>
    <w:tmpl w:val="3DB62F28"/>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15:restartNumberingAfterBreak="0">
    <w:nsid w:val="3E4757F6"/>
    <w:multiLevelType w:val="multilevel"/>
    <w:tmpl w:val="3E4757F6"/>
    <w:lvl w:ilvl="0">
      <w:start w:val="1"/>
      <w:numFmt w:val="decimal"/>
      <w:lvlText w:val="7.%1"/>
      <w:lvlJc w:val="left"/>
      <w:pPr>
        <w:ind w:left="420" w:hanging="420"/>
      </w:pPr>
      <w:rPr>
        <w:rFonts w:hint="eastAsia"/>
      </w:rPr>
    </w:lvl>
    <w:lvl w:ilvl="1">
      <w:start w:val="1"/>
      <w:numFmt w:val="decimal"/>
      <w:lvlText w:val="7.%2"/>
      <w:lvlJc w:val="left"/>
      <w:pPr>
        <w:ind w:left="840" w:hanging="420"/>
      </w:pPr>
      <w:rPr>
        <w:rFonts w:hint="eastAsia"/>
        <w:sz w:val="21"/>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15:restartNumberingAfterBreak="0">
    <w:nsid w:val="3E685289"/>
    <w:multiLevelType w:val="multilevel"/>
    <w:tmpl w:val="3E685289"/>
    <w:lvl w:ilvl="0">
      <w:start w:val="1"/>
      <w:numFmt w:val="decimal"/>
      <w:lvlText w:val="5.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3" w15:restartNumberingAfterBreak="0">
    <w:nsid w:val="3E7B3266"/>
    <w:multiLevelType w:val="multilevel"/>
    <w:tmpl w:val="3E7B3266"/>
    <w:lvl w:ilvl="0">
      <w:start w:val="1"/>
      <w:numFmt w:val="decimal"/>
      <w:lvlText w:val="36.%1"/>
      <w:lvlJc w:val="left"/>
      <w:pPr>
        <w:ind w:left="846" w:hanging="420"/>
      </w:pPr>
      <w:rPr>
        <w:rFonts w:hint="eastAsia"/>
      </w:rPr>
    </w:lvl>
    <w:lvl w:ilvl="1">
      <w:start w:val="1"/>
      <w:numFmt w:val="lowerLetter"/>
      <w:lvlText w:val="%2)"/>
      <w:lvlJc w:val="left"/>
      <w:pPr>
        <w:ind w:left="1266" w:hanging="420"/>
      </w:p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54" w15:restartNumberingAfterBreak="0">
    <w:nsid w:val="3EDA68BD"/>
    <w:multiLevelType w:val="multilevel"/>
    <w:tmpl w:val="3EDA68B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15:restartNumberingAfterBreak="0">
    <w:nsid w:val="417743F0"/>
    <w:multiLevelType w:val="multilevel"/>
    <w:tmpl w:val="417743F0"/>
    <w:lvl w:ilvl="0">
      <w:start w:val="1"/>
      <w:numFmt w:val="decimal"/>
      <w:lvlText w:val="15.%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6" w15:restartNumberingAfterBreak="0">
    <w:nsid w:val="42685EEA"/>
    <w:multiLevelType w:val="multilevel"/>
    <w:tmpl w:val="42685EEA"/>
    <w:lvl w:ilvl="0">
      <w:start w:val="1"/>
      <w:numFmt w:val="decimal"/>
      <w:lvlText w:val="1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7" w15:restartNumberingAfterBreak="0">
    <w:nsid w:val="43294EAC"/>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15:restartNumberingAfterBreak="0">
    <w:nsid w:val="43666FBA"/>
    <w:multiLevelType w:val="multilevel"/>
    <w:tmpl w:val="43666FBA"/>
    <w:lvl w:ilvl="0">
      <w:start w:val="1"/>
      <w:numFmt w:val="decimal"/>
      <w:lvlText w:val="14.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15:restartNumberingAfterBreak="0">
    <w:nsid w:val="44B04D63"/>
    <w:multiLevelType w:val="multilevel"/>
    <w:tmpl w:val="44B04D63"/>
    <w:lvl w:ilvl="0">
      <w:start w:val="1"/>
      <w:numFmt w:val="decimal"/>
      <w:lvlText w:val="17.%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0" w15:restartNumberingAfterBreak="0">
    <w:nsid w:val="44EF59BE"/>
    <w:multiLevelType w:val="multilevel"/>
    <w:tmpl w:val="44EF59B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1" w15:restartNumberingAfterBreak="0">
    <w:nsid w:val="44FC465A"/>
    <w:multiLevelType w:val="multilevel"/>
    <w:tmpl w:val="44FC465A"/>
    <w:lvl w:ilvl="0">
      <w:start w:val="1"/>
      <w:numFmt w:val="decimal"/>
      <w:lvlText w:val="29.2.%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15:restartNumberingAfterBreak="0">
    <w:nsid w:val="457151F8"/>
    <w:multiLevelType w:val="multilevel"/>
    <w:tmpl w:val="9E1C15A6"/>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3" w15:restartNumberingAfterBreak="0">
    <w:nsid w:val="48785470"/>
    <w:multiLevelType w:val="multilevel"/>
    <w:tmpl w:val="48785470"/>
    <w:lvl w:ilvl="0">
      <w:start w:val="1"/>
      <w:numFmt w:val="decimal"/>
      <w:lvlText w:val="9.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4" w15:restartNumberingAfterBreak="0">
    <w:nsid w:val="48B87130"/>
    <w:multiLevelType w:val="multilevel"/>
    <w:tmpl w:val="48B87130"/>
    <w:lvl w:ilvl="0">
      <w:start w:val="1"/>
      <w:numFmt w:val="decimal"/>
      <w:lvlText w:val="9.1.%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5" w15:restartNumberingAfterBreak="0">
    <w:nsid w:val="49186EAC"/>
    <w:multiLevelType w:val="multilevel"/>
    <w:tmpl w:val="49186EAC"/>
    <w:lvl w:ilvl="0">
      <w:start w:val="1"/>
      <w:numFmt w:val="decimal"/>
      <w:lvlText w:val="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15:restartNumberingAfterBreak="0">
    <w:nsid w:val="49FB7819"/>
    <w:multiLevelType w:val="multilevel"/>
    <w:tmpl w:val="49FB781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15:restartNumberingAfterBreak="0">
    <w:nsid w:val="4DFF72BA"/>
    <w:multiLevelType w:val="multilevel"/>
    <w:tmpl w:val="8468FC74"/>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8" w15:restartNumberingAfterBreak="0">
    <w:nsid w:val="501F0750"/>
    <w:multiLevelType w:val="multilevel"/>
    <w:tmpl w:val="63401580"/>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15:restartNumberingAfterBreak="0">
    <w:nsid w:val="506912C7"/>
    <w:multiLevelType w:val="multilevel"/>
    <w:tmpl w:val="506912C7"/>
    <w:lvl w:ilvl="0">
      <w:start w:val="1"/>
      <w:numFmt w:val="decimal"/>
      <w:lvlText w:val="%1、"/>
      <w:lvlJc w:val="left"/>
      <w:pPr>
        <w:ind w:left="420" w:hanging="420"/>
      </w:pPr>
      <w:rPr>
        <w:rFonts w:ascii="黑体" w:eastAsia="黑体" w:hAnsi="黑体" w:hint="eastAsia"/>
        <w:b w:val="0"/>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0" w15:restartNumberingAfterBreak="0">
    <w:nsid w:val="51242382"/>
    <w:multiLevelType w:val="multilevel"/>
    <w:tmpl w:val="51242382"/>
    <w:lvl w:ilvl="0">
      <w:start w:val="1"/>
      <w:numFmt w:val="decimal"/>
      <w:lvlText w:val="%1"/>
      <w:lvlJc w:val="left"/>
      <w:pPr>
        <w:tabs>
          <w:tab w:val="left" w:pos="360"/>
        </w:tabs>
        <w:ind w:left="360" w:hanging="360"/>
      </w:pPr>
      <w:rPr>
        <w:rFonts w:ascii="黑体" w:eastAsia="黑体" w:hAnsi="黑体" w:cs="Times New Roman" w:hint="eastAsia"/>
        <w:b/>
        <w:color w:val="auto"/>
      </w:rPr>
    </w:lvl>
    <w:lvl w:ilvl="1">
      <w:start w:val="1"/>
      <w:numFmt w:val="decimal"/>
      <w:lvlText w:val="1.%2"/>
      <w:lvlJc w:val="left"/>
      <w:pPr>
        <w:tabs>
          <w:tab w:val="left" w:pos="360"/>
        </w:tabs>
        <w:ind w:left="360" w:hanging="360"/>
      </w:pPr>
      <w:rPr>
        <w:rFonts w:hint="eastAsia"/>
        <w:b w:val="0"/>
        <w:strike w:val="0"/>
        <w:color w:val="auto"/>
        <w:sz w:val="21"/>
        <w:szCs w:val="21"/>
      </w:rPr>
    </w:lvl>
    <w:lvl w:ilvl="2">
      <w:start w:val="1"/>
      <w:numFmt w:val="decimal"/>
      <w:lvlText w:val="26.10.%3"/>
      <w:lvlJc w:val="left"/>
      <w:pPr>
        <w:tabs>
          <w:tab w:val="left" w:pos="720"/>
        </w:tabs>
        <w:ind w:left="720" w:hanging="720"/>
      </w:pPr>
      <w:rPr>
        <w:rFonts w:hint="eastAsia"/>
        <w:b w:val="0"/>
      </w:rPr>
    </w:lvl>
    <w:lvl w:ilvl="3">
      <w:start w:val="1"/>
      <w:numFmt w:val="decimal"/>
      <w:lvlText w:val="%1.%2.%3.%4"/>
      <w:lvlJc w:val="left"/>
      <w:pPr>
        <w:tabs>
          <w:tab w:val="left" w:pos="720"/>
        </w:tabs>
        <w:ind w:left="720" w:hanging="720"/>
      </w:pPr>
      <w:rPr>
        <w:rFonts w:hint="default"/>
      </w:rPr>
    </w:lvl>
    <w:lvl w:ilvl="4">
      <w:start w:val="1"/>
      <w:numFmt w:val="decimal"/>
      <w:lvlText w:val="%1.%2.%3.%4.%5"/>
      <w:lvlJc w:val="left"/>
      <w:pPr>
        <w:tabs>
          <w:tab w:val="left" w:pos="1080"/>
        </w:tabs>
        <w:ind w:left="1080" w:hanging="1080"/>
      </w:pPr>
      <w:rPr>
        <w:rFonts w:hint="default"/>
      </w:rPr>
    </w:lvl>
    <w:lvl w:ilvl="5">
      <w:start w:val="1"/>
      <w:numFmt w:val="decimal"/>
      <w:lvlText w:val="%1.%2.%3.%4.%5.%6"/>
      <w:lvlJc w:val="left"/>
      <w:pPr>
        <w:tabs>
          <w:tab w:val="left" w:pos="1080"/>
        </w:tabs>
        <w:ind w:left="1080" w:hanging="1080"/>
      </w:pPr>
      <w:rPr>
        <w:rFonts w:hint="default"/>
      </w:rPr>
    </w:lvl>
    <w:lvl w:ilvl="6">
      <w:start w:val="1"/>
      <w:numFmt w:val="decimal"/>
      <w:lvlText w:val="%1.%2.%3.%4.%5.%6.%7"/>
      <w:lvlJc w:val="left"/>
      <w:pPr>
        <w:tabs>
          <w:tab w:val="left" w:pos="1080"/>
        </w:tabs>
        <w:ind w:left="1080" w:hanging="1080"/>
      </w:pPr>
      <w:rPr>
        <w:rFonts w:hint="default"/>
      </w:rPr>
    </w:lvl>
    <w:lvl w:ilvl="7">
      <w:start w:val="1"/>
      <w:numFmt w:val="decimal"/>
      <w:lvlText w:val="%1.%2.%3.%4.%5.%6.%7.%8"/>
      <w:lvlJc w:val="left"/>
      <w:pPr>
        <w:tabs>
          <w:tab w:val="left" w:pos="1440"/>
        </w:tabs>
        <w:ind w:left="1440" w:hanging="1440"/>
      </w:pPr>
      <w:rPr>
        <w:rFonts w:hint="default"/>
      </w:rPr>
    </w:lvl>
    <w:lvl w:ilvl="8">
      <w:start w:val="1"/>
      <w:numFmt w:val="decimal"/>
      <w:lvlText w:val="%1.%2.%3.%4.%5.%6.%7.%8.%9"/>
      <w:lvlJc w:val="left"/>
      <w:pPr>
        <w:tabs>
          <w:tab w:val="left" w:pos="1440"/>
        </w:tabs>
        <w:ind w:left="1440" w:hanging="1440"/>
      </w:pPr>
      <w:rPr>
        <w:rFonts w:hint="default"/>
      </w:rPr>
    </w:lvl>
  </w:abstractNum>
  <w:abstractNum w:abstractNumId="71" w15:restartNumberingAfterBreak="0">
    <w:nsid w:val="52595965"/>
    <w:multiLevelType w:val="multilevel"/>
    <w:tmpl w:val="52595965"/>
    <w:lvl w:ilvl="0">
      <w:start w:val="1"/>
      <w:numFmt w:val="decimal"/>
      <w:lvlText w:val="34.3.%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15:restartNumberingAfterBreak="0">
    <w:nsid w:val="52BA71BE"/>
    <w:multiLevelType w:val="multilevel"/>
    <w:tmpl w:val="52BA71BE"/>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3" w15:restartNumberingAfterBreak="0">
    <w:nsid w:val="52CF0B72"/>
    <w:multiLevelType w:val="multilevel"/>
    <w:tmpl w:val="52CF0B72"/>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74" w15:restartNumberingAfterBreak="0">
    <w:nsid w:val="53331BC6"/>
    <w:multiLevelType w:val="multilevel"/>
    <w:tmpl w:val="53331BC6"/>
    <w:lvl w:ilvl="0">
      <w:start w:val="3"/>
      <w:numFmt w:val="decimal"/>
      <w:lvlText w:val="%1"/>
      <w:lvlJc w:val="left"/>
      <w:pPr>
        <w:ind w:left="425" w:hanging="425"/>
      </w:pPr>
      <w:rPr>
        <w:rFonts w:hint="eastAsia"/>
      </w:rPr>
    </w:lvl>
    <w:lvl w:ilvl="1">
      <w:start w:val="1"/>
      <w:numFmt w:val="decimal"/>
      <w:lvlText w:val="3.%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5" w15:restartNumberingAfterBreak="0">
    <w:nsid w:val="55CF31B5"/>
    <w:multiLevelType w:val="multilevel"/>
    <w:tmpl w:val="55CF31B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6" w15:restartNumberingAfterBreak="0">
    <w:nsid w:val="57D37916"/>
    <w:multiLevelType w:val="multilevel"/>
    <w:tmpl w:val="57D37916"/>
    <w:lvl w:ilvl="0">
      <w:start w:val="1"/>
      <w:numFmt w:val="decimal"/>
      <w:lvlText w:val="9.2.%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7" w15:restartNumberingAfterBreak="0">
    <w:nsid w:val="57E64E5F"/>
    <w:multiLevelType w:val="multilevel"/>
    <w:tmpl w:val="57E64E5F"/>
    <w:lvl w:ilvl="0">
      <w:start w:val="1"/>
      <w:numFmt w:val="decimal"/>
      <w:lvlText w:val="%1"/>
      <w:lvlJc w:val="left"/>
      <w:pPr>
        <w:ind w:left="420" w:hanging="420"/>
      </w:pPr>
      <w:rPr>
        <w:rFonts w:hint="eastAsia"/>
        <w:b/>
        <w:i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8" w15:restartNumberingAfterBreak="0">
    <w:nsid w:val="57FB7867"/>
    <w:multiLevelType w:val="multilevel"/>
    <w:tmpl w:val="57FB7867"/>
    <w:lvl w:ilvl="0">
      <w:start w:val="1"/>
      <w:numFmt w:val="decimal"/>
      <w:lvlText w:val="23.%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9" w15:restartNumberingAfterBreak="0">
    <w:nsid w:val="592B198C"/>
    <w:multiLevelType w:val="multilevel"/>
    <w:tmpl w:val="592B198C"/>
    <w:lvl w:ilvl="0">
      <w:start w:val="1"/>
      <w:numFmt w:val="chineseCountingThousand"/>
      <w:lvlText w:val="%1 "/>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0" w15:restartNumberingAfterBreak="0">
    <w:nsid w:val="59850387"/>
    <w:multiLevelType w:val="multilevel"/>
    <w:tmpl w:val="59850387"/>
    <w:lvl w:ilvl="0">
      <w:start w:val="1"/>
      <w:numFmt w:val="chineseCountingThousand"/>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1" w15:restartNumberingAfterBreak="0">
    <w:nsid w:val="59DB79BF"/>
    <w:multiLevelType w:val="multilevel"/>
    <w:tmpl w:val="59DB79BF"/>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82" w15:restartNumberingAfterBreak="0">
    <w:nsid w:val="5CA45995"/>
    <w:multiLevelType w:val="multilevel"/>
    <w:tmpl w:val="5CA45995"/>
    <w:lvl w:ilvl="0">
      <w:start w:val="1"/>
      <w:numFmt w:val="decimal"/>
      <w:lvlText w:val="24.%1"/>
      <w:lvlJc w:val="left"/>
      <w:pPr>
        <w:ind w:left="704" w:hanging="420"/>
      </w:pPr>
      <w:rPr>
        <w:rFonts w:hint="eastAsia"/>
        <w:b w:val="0"/>
        <w:bCs/>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15:restartNumberingAfterBreak="0">
    <w:nsid w:val="5E8E3207"/>
    <w:multiLevelType w:val="multilevel"/>
    <w:tmpl w:val="5E8E3207"/>
    <w:lvl w:ilvl="0">
      <w:start w:val="1"/>
      <w:numFmt w:val="decimal"/>
      <w:lvlText w:val="1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4" w15:restartNumberingAfterBreak="0">
    <w:nsid w:val="600B5310"/>
    <w:multiLevelType w:val="multilevel"/>
    <w:tmpl w:val="600B5310"/>
    <w:lvl w:ilvl="0">
      <w:start w:val="4"/>
      <w:numFmt w:val="decimal"/>
      <w:lvlText w:val="%1"/>
      <w:lvlJc w:val="left"/>
      <w:pPr>
        <w:ind w:left="425" w:hanging="425"/>
      </w:pPr>
      <w:rPr>
        <w:rFonts w:hint="eastAsia"/>
      </w:rPr>
    </w:lvl>
    <w:lvl w:ilvl="1">
      <w:start w:val="1"/>
      <w:numFmt w:val="decimal"/>
      <w:lvlText w:val="4.%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5" w15:restartNumberingAfterBreak="0">
    <w:nsid w:val="617D546B"/>
    <w:multiLevelType w:val="multilevel"/>
    <w:tmpl w:val="617D546B"/>
    <w:lvl w:ilvl="0">
      <w:start w:val="1"/>
      <w:numFmt w:val="decimal"/>
      <w:lvlText w:val="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6" w15:restartNumberingAfterBreak="0">
    <w:nsid w:val="633F2C99"/>
    <w:multiLevelType w:val="multilevel"/>
    <w:tmpl w:val="633F2C99"/>
    <w:lvl w:ilvl="0">
      <w:start w:val="13"/>
      <w:numFmt w:val="decimal"/>
      <w:lvlText w:val="%1"/>
      <w:lvlJc w:val="left"/>
      <w:pPr>
        <w:ind w:left="425" w:hanging="425"/>
      </w:pPr>
      <w:rPr>
        <w:rFonts w:hint="eastAsia"/>
      </w:rPr>
    </w:lvl>
    <w:lvl w:ilvl="1">
      <w:start w:val="1"/>
      <w:numFmt w:val="decimal"/>
      <w:lvlText w:val="11.%2"/>
      <w:lvlJc w:val="left"/>
      <w:pPr>
        <w:ind w:left="567" w:hanging="567"/>
      </w:pPr>
      <w:rPr>
        <w:rFonts w:hint="eastAsia"/>
      </w:rPr>
    </w:lvl>
    <w:lvl w:ilvl="2">
      <w:start w:val="3"/>
      <w:numFmt w:val="decimal"/>
      <w:lvlText w:val="%1.2.1"/>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15:restartNumberingAfterBreak="0">
    <w:nsid w:val="691A4CFD"/>
    <w:multiLevelType w:val="multilevel"/>
    <w:tmpl w:val="691A4CFD"/>
    <w:lvl w:ilvl="0">
      <w:start w:val="1"/>
      <w:numFmt w:val="decimal"/>
      <w:lvlText w:val="11.%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8" w15:restartNumberingAfterBreak="0">
    <w:nsid w:val="6AF74230"/>
    <w:multiLevelType w:val="multilevel"/>
    <w:tmpl w:val="6AF7423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9" w15:restartNumberingAfterBreak="0">
    <w:nsid w:val="6BCC430F"/>
    <w:multiLevelType w:val="multilevel"/>
    <w:tmpl w:val="6BCC430F"/>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90" w15:restartNumberingAfterBreak="0">
    <w:nsid w:val="6C1370DA"/>
    <w:multiLevelType w:val="multilevel"/>
    <w:tmpl w:val="6C1370DA"/>
    <w:lvl w:ilvl="0">
      <w:start w:val="1"/>
      <w:numFmt w:val="decimal"/>
      <w:lvlText w:val="26.%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1" w15:restartNumberingAfterBreak="0">
    <w:nsid w:val="6C860DA7"/>
    <w:multiLevelType w:val="multilevel"/>
    <w:tmpl w:val="6C860DA7"/>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2" w15:restartNumberingAfterBreak="0">
    <w:nsid w:val="6D4664F7"/>
    <w:multiLevelType w:val="multilevel"/>
    <w:tmpl w:val="6D4664F7"/>
    <w:lvl w:ilvl="0">
      <w:start w:val="1"/>
      <w:numFmt w:val="decimal"/>
      <w:lvlText w:val="13.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3" w15:restartNumberingAfterBreak="0">
    <w:nsid w:val="6D89625E"/>
    <w:multiLevelType w:val="multilevel"/>
    <w:tmpl w:val="6D89625E"/>
    <w:lvl w:ilvl="0">
      <w:start w:val="1"/>
      <w:numFmt w:val="decimal"/>
      <w:lvlText w:val="13.%1"/>
      <w:lvlJc w:val="left"/>
      <w:pPr>
        <w:ind w:left="704" w:hanging="420"/>
      </w:pPr>
      <w:rPr>
        <w:rFonts w:hint="eastAsia"/>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4" w15:restartNumberingAfterBreak="0">
    <w:nsid w:val="6E644347"/>
    <w:multiLevelType w:val="multilevel"/>
    <w:tmpl w:val="6E644347"/>
    <w:lvl w:ilvl="0">
      <w:start w:val="1"/>
      <w:numFmt w:val="decimal"/>
      <w:lvlText w:val="27.%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5" w15:restartNumberingAfterBreak="0">
    <w:nsid w:val="6F6308E9"/>
    <w:multiLevelType w:val="multilevel"/>
    <w:tmpl w:val="6F6308E9"/>
    <w:lvl w:ilvl="0">
      <w:start w:val="1"/>
      <w:numFmt w:val="decimal"/>
      <w:lvlText w:val="19.2.%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6" w15:restartNumberingAfterBreak="0">
    <w:nsid w:val="70D90D58"/>
    <w:multiLevelType w:val="multilevel"/>
    <w:tmpl w:val="70D90D58"/>
    <w:lvl w:ilvl="0">
      <w:start w:val="1"/>
      <w:numFmt w:val="decimal"/>
      <w:lvlText w:val="28.%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7" w15:restartNumberingAfterBreak="0">
    <w:nsid w:val="714D6726"/>
    <w:multiLevelType w:val="multilevel"/>
    <w:tmpl w:val="714D6726"/>
    <w:lvl w:ilvl="0">
      <w:start w:val="1"/>
      <w:numFmt w:val="decimal"/>
      <w:lvlText w:val="30.%1"/>
      <w:lvlJc w:val="left"/>
      <w:pPr>
        <w:ind w:left="420" w:hanging="420"/>
      </w:pPr>
      <w:rPr>
        <w:rFonts w:hint="default"/>
        <w:b w:val="0"/>
        <w:bCs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8" w15:restartNumberingAfterBreak="0">
    <w:nsid w:val="74FF2A46"/>
    <w:multiLevelType w:val="multilevel"/>
    <w:tmpl w:val="74FF2A46"/>
    <w:lvl w:ilvl="0">
      <w:start w:val="1"/>
      <w:numFmt w:val="decimal"/>
      <w:lvlText w:val="16.%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9" w15:restartNumberingAfterBreak="0">
    <w:nsid w:val="784B235E"/>
    <w:multiLevelType w:val="multilevel"/>
    <w:tmpl w:val="E4F426F8"/>
    <w:lvl w:ilvl="0">
      <w:start w:val="1"/>
      <w:numFmt w:val="chineseCountingThousand"/>
      <w:lvlText w:val="(%1)"/>
      <w:lvlJc w:val="left"/>
      <w:pPr>
        <w:ind w:left="420" w:hanging="420"/>
      </w:pPr>
      <w:rPr>
        <w:rFonts w:ascii="宋体" w:eastAsia="宋体" w:hAnsi="宋体"/>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15:restartNumberingAfterBreak="0">
    <w:nsid w:val="79C9728E"/>
    <w:multiLevelType w:val="multilevel"/>
    <w:tmpl w:val="79C9728E"/>
    <w:lvl w:ilvl="0">
      <w:start w:val="1"/>
      <w:numFmt w:val="decimal"/>
      <w:lvlText w:val="37.%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1" w15:restartNumberingAfterBreak="0">
    <w:nsid w:val="7C2C7A19"/>
    <w:multiLevelType w:val="multilevel"/>
    <w:tmpl w:val="7C2C7A19"/>
    <w:lvl w:ilvl="0">
      <w:start w:val="1"/>
      <w:numFmt w:val="decimal"/>
      <w:lvlText w:val="%1"/>
      <w:lvlJc w:val="left"/>
      <w:pPr>
        <w:ind w:left="420" w:hanging="420"/>
      </w:pPr>
      <w:rPr>
        <w:rFonts w:hint="eastAsia"/>
        <w:b/>
        <w:i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2" w15:restartNumberingAfterBreak="0">
    <w:nsid w:val="7C5F1F86"/>
    <w:multiLevelType w:val="multilevel"/>
    <w:tmpl w:val="7C5F1F86"/>
    <w:lvl w:ilvl="0">
      <w:start w:val="1"/>
      <w:numFmt w:val="decimal"/>
      <w:lvlText w:val="35.%1"/>
      <w:lvlJc w:val="left"/>
      <w:pPr>
        <w:ind w:left="420" w:hanging="420"/>
      </w:pPr>
      <w:rPr>
        <w:rFonts w:hint="eastAsia"/>
        <w:b w:val="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3" w15:restartNumberingAfterBreak="0">
    <w:nsid w:val="7C9C2E3E"/>
    <w:multiLevelType w:val="multilevel"/>
    <w:tmpl w:val="7C9C2E3E"/>
    <w:lvl w:ilvl="0">
      <w:start w:val="2"/>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3"/>
      <w:numFmt w:val="decimal"/>
      <w:lvlText w:val="%1.4.%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04" w15:restartNumberingAfterBreak="0">
    <w:nsid w:val="7D4753CF"/>
    <w:multiLevelType w:val="multilevel"/>
    <w:tmpl w:val="7D4753CF"/>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5" w15:restartNumberingAfterBreak="0">
    <w:nsid w:val="7D823685"/>
    <w:multiLevelType w:val="multilevel"/>
    <w:tmpl w:val="7D823685"/>
    <w:lvl w:ilvl="0">
      <w:start w:val="1"/>
      <w:numFmt w:val="chineseCountingThousand"/>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6" w15:restartNumberingAfterBreak="0">
    <w:nsid w:val="7E8F7E29"/>
    <w:multiLevelType w:val="multilevel"/>
    <w:tmpl w:val="7E8F7E29"/>
    <w:lvl w:ilvl="0">
      <w:start w:val="1"/>
      <w:numFmt w:val="decimal"/>
      <w:lvlText w:val="34.%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7" w15:restartNumberingAfterBreak="0">
    <w:nsid w:val="7F1C23A6"/>
    <w:multiLevelType w:val="multilevel"/>
    <w:tmpl w:val="7F1C23A6"/>
    <w:lvl w:ilvl="0">
      <w:start w:val="1"/>
      <w:numFmt w:val="decimal"/>
      <w:lvlText w:val="4.%1"/>
      <w:lvlJc w:val="left"/>
      <w:pPr>
        <w:ind w:left="704"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8" w15:restartNumberingAfterBreak="0">
    <w:nsid w:val="7FA93BD6"/>
    <w:multiLevelType w:val="multilevel"/>
    <w:tmpl w:val="7FA93BD6"/>
    <w:lvl w:ilvl="0">
      <w:start w:val="1"/>
      <w:numFmt w:val="decimal"/>
      <w:lvlText w:val="25.%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9"/>
  </w:num>
  <w:num w:numId="2">
    <w:abstractNumId w:val="41"/>
  </w:num>
  <w:num w:numId="3">
    <w:abstractNumId w:val="29"/>
  </w:num>
  <w:num w:numId="4">
    <w:abstractNumId w:val="5"/>
  </w:num>
  <w:num w:numId="5">
    <w:abstractNumId w:val="11"/>
  </w:num>
  <w:num w:numId="6">
    <w:abstractNumId w:val="4"/>
  </w:num>
  <w:num w:numId="7">
    <w:abstractNumId w:val="101"/>
  </w:num>
  <w:num w:numId="8">
    <w:abstractNumId w:val="31"/>
  </w:num>
  <w:num w:numId="9">
    <w:abstractNumId w:val="70"/>
  </w:num>
  <w:num w:numId="10">
    <w:abstractNumId w:val="65"/>
  </w:num>
  <w:num w:numId="11">
    <w:abstractNumId w:val="9"/>
  </w:num>
  <w:num w:numId="12">
    <w:abstractNumId w:val="6"/>
  </w:num>
  <w:num w:numId="13">
    <w:abstractNumId w:val="107"/>
  </w:num>
  <w:num w:numId="14">
    <w:abstractNumId w:val="30"/>
  </w:num>
  <w:num w:numId="15">
    <w:abstractNumId w:val="52"/>
  </w:num>
  <w:num w:numId="16">
    <w:abstractNumId w:val="85"/>
  </w:num>
  <w:num w:numId="17">
    <w:abstractNumId w:val="45"/>
  </w:num>
  <w:num w:numId="18">
    <w:abstractNumId w:val="17"/>
  </w:num>
  <w:num w:numId="19">
    <w:abstractNumId w:val="49"/>
  </w:num>
  <w:num w:numId="20">
    <w:abstractNumId w:val="23"/>
  </w:num>
  <w:num w:numId="21">
    <w:abstractNumId w:val="0"/>
  </w:num>
  <w:num w:numId="22">
    <w:abstractNumId w:val="87"/>
  </w:num>
  <w:num w:numId="23">
    <w:abstractNumId w:val="83"/>
  </w:num>
  <w:num w:numId="24">
    <w:abstractNumId w:val="93"/>
  </w:num>
  <w:num w:numId="25">
    <w:abstractNumId w:val="92"/>
  </w:num>
  <w:num w:numId="26">
    <w:abstractNumId w:val="56"/>
  </w:num>
  <w:num w:numId="27">
    <w:abstractNumId w:val="58"/>
  </w:num>
  <w:num w:numId="28">
    <w:abstractNumId w:val="55"/>
  </w:num>
  <w:num w:numId="29">
    <w:abstractNumId w:val="98"/>
  </w:num>
  <w:num w:numId="30">
    <w:abstractNumId w:val="13"/>
  </w:num>
  <w:num w:numId="31">
    <w:abstractNumId w:val="59"/>
  </w:num>
  <w:num w:numId="32">
    <w:abstractNumId w:val="12"/>
  </w:num>
  <w:num w:numId="33">
    <w:abstractNumId w:val="34"/>
  </w:num>
  <w:num w:numId="34">
    <w:abstractNumId w:val="21"/>
  </w:num>
  <w:num w:numId="35">
    <w:abstractNumId w:val="2"/>
  </w:num>
  <w:num w:numId="36">
    <w:abstractNumId w:val="95"/>
  </w:num>
  <w:num w:numId="37">
    <w:abstractNumId w:val="16"/>
  </w:num>
  <w:num w:numId="38">
    <w:abstractNumId w:val="37"/>
  </w:num>
  <w:num w:numId="39">
    <w:abstractNumId w:val="14"/>
  </w:num>
  <w:num w:numId="40">
    <w:abstractNumId w:val="78"/>
  </w:num>
  <w:num w:numId="41">
    <w:abstractNumId w:val="82"/>
  </w:num>
  <w:num w:numId="42">
    <w:abstractNumId w:val="108"/>
  </w:num>
  <w:num w:numId="43">
    <w:abstractNumId w:val="90"/>
  </w:num>
  <w:num w:numId="44">
    <w:abstractNumId w:val="24"/>
  </w:num>
  <w:num w:numId="45">
    <w:abstractNumId w:val="94"/>
  </w:num>
  <w:num w:numId="46">
    <w:abstractNumId w:val="96"/>
  </w:num>
  <w:num w:numId="47">
    <w:abstractNumId w:val="19"/>
  </w:num>
  <w:num w:numId="48">
    <w:abstractNumId w:val="18"/>
  </w:num>
  <w:num w:numId="49">
    <w:abstractNumId w:val="61"/>
  </w:num>
  <w:num w:numId="50">
    <w:abstractNumId w:val="7"/>
  </w:num>
  <w:num w:numId="51">
    <w:abstractNumId w:val="36"/>
  </w:num>
  <w:num w:numId="52">
    <w:abstractNumId w:val="97"/>
  </w:num>
  <w:num w:numId="53">
    <w:abstractNumId w:val="15"/>
  </w:num>
  <w:num w:numId="54">
    <w:abstractNumId w:val="22"/>
  </w:num>
  <w:num w:numId="55">
    <w:abstractNumId w:val="46"/>
  </w:num>
  <w:num w:numId="56">
    <w:abstractNumId w:val="106"/>
  </w:num>
  <w:num w:numId="57">
    <w:abstractNumId w:val="71"/>
  </w:num>
  <w:num w:numId="58">
    <w:abstractNumId w:val="102"/>
  </w:num>
  <w:num w:numId="59">
    <w:abstractNumId w:val="100"/>
  </w:num>
  <w:num w:numId="60">
    <w:abstractNumId w:val="40"/>
  </w:num>
  <w:num w:numId="61">
    <w:abstractNumId w:val="104"/>
  </w:num>
  <w:num w:numId="62">
    <w:abstractNumId w:val="80"/>
  </w:num>
  <w:num w:numId="63">
    <w:abstractNumId w:val="38"/>
  </w:num>
  <w:num w:numId="64">
    <w:abstractNumId w:val="62"/>
  </w:num>
  <w:num w:numId="65">
    <w:abstractNumId w:val="68"/>
  </w:num>
  <w:num w:numId="66">
    <w:abstractNumId w:val="27"/>
  </w:num>
  <w:num w:numId="67">
    <w:abstractNumId w:val="42"/>
  </w:num>
  <w:num w:numId="68">
    <w:abstractNumId w:val="99"/>
  </w:num>
  <w:num w:numId="69">
    <w:abstractNumId w:val="32"/>
  </w:num>
  <w:num w:numId="70">
    <w:abstractNumId w:val="67"/>
  </w:num>
  <w:num w:numId="71">
    <w:abstractNumId w:val="25"/>
  </w:num>
  <w:num w:numId="72">
    <w:abstractNumId w:val="79"/>
  </w:num>
  <w:num w:numId="73">
    <w:abstractNumId w:val="77"/>
  </w:num>
  <w:num w:numId="74">
    <w:abstractNumId w:val="72"/>
  </w:num>
  <w:num w:numId="75">
    <w:abstractNumId w:val="47"/>
  </w:num>
  <w:num w:numId="76">
    <w:abstractNumId w:val="103"/>
  </w:num>
  <w:num w:numId="77">
    <w:abstractNumId w:val="74"/>
  </w:num>
  <w:num w:numId="78">
    <w:abstractNumId w:val="84"/>
  </w:num>
  <w:num w:numId="79">
    <w:abstractNumId w:val="26"/>
  </w:num>
  <w:num w:numId="80">
    <w:abstractNumId w:val="64"/>
  </w:num>
  <w:num w:numId="81">
    <w:abstractNumId w:val="76"/>
  </w:num>
  <w:num w:numId="82">
    <w:abstractNumId w:val="1"/>
  </w:num>
  <w:num w:numId="83">
    <w:abstractNumId w:val="63"/>
  </w:num>
  <w:num w:numId="84">
    <w:abstractNumId w:val="73"/>
  </w:num>
  <w:num w:numId="85">
    <w:abstractNumId w:val="86"/>
  </w:num>
  <w:num w:numId="86">
    <w:abstractNumId w:val="28"/>
  </w:num>
  <w:num w:numId="87">
    <w:abstractNumId w:val="89"/>
  </w:num>
  <w:num w:numId="88">
    <w:abstractNumId w:val="20"/>
  </w:num>
  <w:num w:numId="89">
    <w:abstractNumId w:val="88"/>
  </w:num>
  <w:num w:numId="90">
    <w:abstractNumId w:val="44"/>
  </w:num>
  <w:num w:numId="91">
    <w:abstractNumId w:val="50"/>
  </w:num>
  <w:num w:numId="92">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3">
    <w:abstractNumId w:val="8"/>
  </w:num>
  <w:num w:numId="94">
    <w:abstractNumId w:val="81"/>
  </w:num>
  <w:num w:numId="95">
    <w:abstractNumId w:val="91"/>
  </w:num>
  <w:num w:numId="96">
    <w:abstractNumId w:val="33"/>
  </w:num>
  <w:num w:numId="97">
    <w:abstractNumId w:val="69"/>
  </w:num>
  <w:num w:numId="98">
    <w:abstractNumId w:val="43"/>
  </w:num>
  <w:num w:numId="99">
    <w:abstractNumId w:val="105"/>
  </w:num>
  <w:num w:numId="100">
    <w:abstractNumId w:val="51"/>
  </w:num>
  <w:num w:numId="101">
    <w:abstractNumId w:val="66"/>
  </w:num>
  <w:num w:numId="102">
    <w:abstractNumId w:val="60"/>
  </w:num>
  <w:num w:numId="103">
    <w:abstractNumId w:val="54"/>
  </w:num>
  <w:num w:numId="104">
    <w:abstractNumId w:val="75"/>
  </w:num>
  <w:num w:numId="105">
    <w:abstractNumId w:val="35"/>
  </w:num>
  <w:num w:numId="106">
    <w:abstractNumId w:val="10"/>
  </w:num>
  <w:num w:numId="107">
    <w:abstractNumId w:val="3"/>
  </w:num>
  <w:num w:numId="108">
    <w:abstractNumId w:val="57"/>
  </w:num>
  <w:num w:numId="109">
    <w:abstractNumId w:val="53"/>
  </w:num>
  <w:numIdMacAtCleanup w:val="10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hideSpellingErrors/>
  <w:proofState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Y0MzZlNTI2OTEwZTg0Y2IzZDRiY2JkYTU4N2E4MTEifQ=="/>
  </w:docVars>
  <w:rsids>
    <w:rsidRoot w:val="00817D3C"/>
    <w:rsid w:val="AAE3EAEA"/>
    <w:rsid w:val="B1FF1B5A"/>
    <w:rsid w:val="BDC5FF3F"/>
    <w:rsid w:val="DFFF726F"/>
    <w:rsid w:val="00002C57"/>
    <w:rsid w:val="000068E5"/>
    <w:rsid w:val="00006EF9"/>
    <w:rsid w:val="00010F1A"/>
    <w:rsid w:val="000123B5"/>
    <w:rsid w:val="000147DB"/>
    <w:rsid w:val="00015225"/>
    <w:rsid w:val="00015A0E"/>
    <w:rsid w:val="000176A3"/>
    <w:rsid w:val="00017714"/>
    <w:rsid w:val="00022CEB"/>
    <w:rsid w:val="00023652"/>
    <w:rsid w:val="000343C0"/>
    <w:rsid w:val="00037EAA"/>
    <w:rsid w:val="00041831"/>
    <w:rsid w:val="00042059"/>
    <w:rsid w:val="00042E69"/>
    <w:rsid w:val="00044364"/>
    <w:rsid w:val="00045399"/>
    <w:rsid w:val="00045B5C"/>
    <w:rsid w:val="00047FE7"/>
    <w:rsid w:val="00051435"/>
    <w:rsid w:val="000521CC"/>
    <w:rsid w:val="00060DE3"/>
    <w:rsid w:val="000617C3"/>
    <w:rsid w:val="00071B85"/>
    <w:rsid w:val="00074001"/>
    <w:rsid w:val="000801C1"/>
    <w:rsid w:val="00085646"/>
    <w:rsid w:val="00085C38"/>
    <w:rsid w:val="00085F09"/>
    <w:rsid w:val="00086123"/>
    <w:rsid w:val="000875A8"/>
    <w:rsid w:val="00091610"/>
    <w:rsid w:val="00092A1E"/>
    <w:rsid w:val="00093F93"/>
    <w:rsid w:val="000941DF"/>
    <w:rsid w:val="0009698A"/>
    <w:rsid w:val="00096EA9"/>
    <w:rsid w:val="000972F8"/>
    <w:rsid w:val="000A162E"/>
    <w:rsid w:val="000A59E3"/>
    <w:rsid w:val="000A5B20"/>
    <w:rsid w:val="000B0104"/>
    <w:rsid w:val="000B0FB0"/>
    <w:rsid w:val="000B7826"/>
    <w:rsid w:val="000B7B7E"/>
    <w:rsid w:val="000C56D3"/>
    <w:rsid w:val="000D045A"/>
    <w:rsid w:val="000D120D"/>
    <w:rsid w:val="000D45A8"/>
    <w:rsid w:val="000D66A6"/>
    <w:rsid w:val="000D6E41"/>
    <w:rsid w:val="000D7416"/>
    <w:rsid w:val="000E40DF"/>
    <w:rsid w:val="000E5C05"/>
    <w:rsid w:val="000E6132"/>
    <w:rsid w:val="000E71C7"/>
    <w:rsid w:val="000F35EA"/>
    <w:rsid w:val="001024B8"/>
    <w:rsid w:val="00105A6A"/>
    <w:rsid w:val="0010621B"/>
    <w:rsid w:val="001062E6"/>
    <w:rsid w:val="001124BC"/>
    <w:rsid w:val="0011431B"/>
    <w:rsid w:val="00114D51"/>
    <w:rsid w:val="001162BB"/>
    <w:rsid w:val="001168DC"/>
    <w:rsid w:val="00116CC3"/>
    <w:rsid w:val="0012153A"/>
    <w:rsid w:val="00121681"/>
    <w:rsid w:val="00125B20"/>
    <w:rsid w:val="00126D9F"/>
    <w:rsid w:val="00132290"/>
    <w:rsid w:val="00135885"/>
    <w:rsid w:val="00135DE2"/>
    <w:rsid w:val="00136A06"/>
    <w:rsid w:val="001378E3"/>
    <w:rsid w:val="00140BF8"/>
    <w:rsid w:val="00140DF5"/>
    <w:rsid w:val="00142875"/>
    <w:rsid w:val="00143BFC"/>
    <w:rsid w:val="00145362"/>
    <w:rsid w:val="00156BE4"/>
    <w:rsid w:val="00157144"/>
    <w:rsid w:val="00160F28"/>
    <w:rsid w:val="00161686"/>
    <w:rsid w:val="001758D6"/>
    <w:rsid w:val="00177E7E"/>
    <w:rsid w:val="0018187E"/>
    <w:rsid w:val="00186D68"/>
    <w:rsid w:val="001964F5"/>
    <w:rsid w:val="001A1CB0"/>
    <w:rsid w:val="001B0959"/>
    <w:rsid w:val="001B3C4F"/>
    <w:rsid w:val="001B3DB0"/>
    <w:rsid w:val="001B4248"/>
    <w:rsid w:val="001B4EC1"/>
    <w:rsid w:val="001B52F9"/>
    <w:rsid w:val="001B6B6B"/>
    <w:rsid w:val="001B7C67"/>
    <w:rsid w:val="001C441F"/>
    <w:rsid w:val="001C556B"/>
    <w:rsid w:val="001C6767"/>
    <w:rsid w:val="001D0923"/>
    <w:rsid w:val="001D2F30"/>
    <w:rsid w:val="001D76BB"/>
    <w:rsid w:val="001E1FFF"/>
    <w:rsid w:val="001E509C"/>
    <w:rsid w:val="001E57DE"/>
    <w:rsid w:val="001F2D81"/>
    <w:rsid w:val="001F4B40"/>
    <w:rsid w:val="001F5822"/>
    <w:rsid w:val="00201B79"/>
    <w:rsid w:val="0020589D"/>
    <w:rsid w:val="002066A5"/>
    <w:rsid w:val="0021398A"/>
    <w:rsid w:val="002148D1"/>
    <w:rsid w:val="00215ECB"/>
    <w:rsid w:val="00217947"/>
    <w:rsid w:val="002204A7"/>
    <w:rsid w:val="0022076F"/>
    <w:rsid w:val="00221F1A"/>
    <w:rsid w:val="00221FE0"/>
    <w:rsid w:val="00222122"/>
    <w:rsid w:val="00222EC9"/>
    <w:rsid w:val="00223E01"/>
    <w:rsid w:val="00230F68"/>
    <w:rsid w:val="0023510E"/>
    <w:rsid w:val="002357BD"/>
    <w:rsid w:val="00235AB4"/>
    <w:rsid w:val="00235BC6"/>
    <w:rsid w:val="00240C71"/>
    <w:rsid w:val="002427C5"/>
    <w:rsid w:val="00242F60"/>
    <w:rsid w:val="00243500"/>
    <w:rsid w:val="0024462C"/>
    <w:rsid w:val="00246E13"/>
    <w:rsid w:val="00252BF5"/>
    <w:rsid w:val="002537A0"/>
    <w:rsid w:val="00256304"/>
    <w:rsid w:val="00256EE0"/>
    <w:rsid w:val="0026019E"/>
    <w:rsid w:val="00260204"/>
    <w:rsid w:val="002652AE"/>
    <w:rsid w:val="00270A4D"/>
    <w:rsid w:val="002831AB"/>
    <w:rsid w:val="00287E12"/>
    <w:rsid w:val="00290F97"/>
    <w:rsid w:val="00291145"/>
    <w:rsid w:val="00296943"/>
    <w:rsid w:val="002A0465"/>
    <w:rsid w:val="002A1112"/>
    <w:rsid w:val="002A2378"/>
    <w:rsid w:val="002A61C3"/>
    <w:rsid w:val="002A69BE"/>
    <w:rsid w:val="002A70F0"/>
    <w:rsid w:val="002B1C85"/>
    <w:rsid w:val="002B32B1"/>
    <w:rsid w:val="002B5E1E"/>
    <w:rsid w:val="002C0420"/>
    <w:rsid w:val="002C23AD"/>
    <w:rsid w:val="002C5C71"/>
    <w:rsid w:val="002C655A"/>
    <w:rsid w:val="002D09E6"/>
    <w:rsid w:val="002D1903"/>
    <w:rsid w:val="002D6A01"/>
    <w:rsid w:val="002D6C2E"/>
    <w:rsid w:val="002E03E7"/>
    <w:rsid w:val="002E3AC3"/>
    <w:rsid w:val="002E621C"/>
    <w:rsid w:val="002E6E7F"/>
    <w:rsid w:val="002E7A32"/>
    <w:rsid w:val="002F108F"/>
    <w:rsid w:val="002F2D21"/>
    <w:rsid w:val="00300248"/>
    <w:rsid w:val="00304EC8"/>
    <w:rsid w:val="00306513"/>
    <w:rsid w:val="003218BE"/>
    <w:rsid w:val="00323D0E"/>
    <w:rsid w:val="0033001E"/>
    <w:rsid w:val="00332AFE"/>
    <w:rsid w:val="00332E83"/>
    <w:rsid w:val="00340D1E"/>
    <w:rsid w:val="00342904"/>
    <w:rsid w:val="0034379B"/>
    <w:rsid w:val="003457AD"/>
    <w:rsid w:val="003460A6"/>
    <w:rsid w:val="00350612"/>
    <w:rsid w:val="00356EAD"/>
    <w:rsid w:val="0035701F"/>
    <w:rsid w:val="00360846"/>
    <w:rsid w:val="00362BCE"/>
    <w:rsid w:val="00363512"/>
    <w:rsid w:val="0036485F"/>
    <w:rsid w:val="00365C6A"/>
    <w:rsid w:val="00365D30"/>
    <w:rsid w:val="00371EE4"/>
    <w:rsid w:val="00372DB2"/>
    <w:rsid w:val="00376B7A"/>
    <w:rsid w:val="00383735"/>
    <w:rsid w:val="00383778"/>
    <w:rsid w:val="003845D9"/>
    <w:rsid w:val="003850FB"/>
    <w:rsid w:val="003903FD"/>
    <w:rsid w:val="0039193B"/>
    <w:rsid w:val="003937AD"/>
    <w:rsid w:val="00394783"/>
    <w:rsid w:val="00395BED"/>
    <w:rsid w:val="00397AE8"/>
    <w:rsid w:val="00397BD3"/>
    <w:rsid w:val="003A01F5"/>
    <w:rsid w:val="003A6549"/>
    <w:rsid w:val="003A6E1D"/>
    <w:rsid w:val="003B7334"/>
    <w:rsid w:val="003C3F7E"/>
    <w:rsid w:val="003C4268"/>
    <w:rsid w:val="003C489E"/>
    <w:rsid w:val="003C5B9B"/>
    <w:rsid w:val="003D2A35"/>
    <w:rsid w:val="003D2A73"/>
    <w:rsid w:val="003D4709"/>
    <w:rsid w:val="003D564F"/>
    <w:rsid w:val="003D5C4C"/>
    <w:rsid w:val="003E01FE"/>
    <w:rsid w:val="003E0503"/>
    <w:rsid w:val="003E0AD2"/>
    <w:rsid w:val="003E66A4"/>
    <w:rsid w:val="003F1078"/>
    <w:rsid w:val="003F3DAD"/>
    <w:rsid w:val="00400609"/>
    <w:rsid w:val="004020AF"/>
    <w:rsid w:val="00405B5B"/>
    <w:rsid w:val="00407202"/>
    <w:rsid w:val="00410F8C"/>
    <w:rsid w:val="0041249C"/>
    <w:rsid w:val="0041788E"/>
    <w:rsid w:val="004238BE"/>
    <w:rsid w:val="00430B16"/>
    <w:rsid w:val="004326EB"/>
    <w:rsid w:val="004337DC"/>
    <w:rsid w:val="004375E8"/>
    <w:rsid w:val="00441773"/>
    <w:rsid w:val="00445D57"/>
    <w:rsid w:val="0045200F"/>
    <w:rsid w:val="00453BDB"/>
    <w:rsid w:val="00465DFC"/>
    <w:rsid w:val="00466210"/>
    <w:rsid w:val="00470EC4"/>
    <w:rsid w:val="00471BB1"/>
    <w:rsid w:val="0047428A"/>
    <w:rsid w:val="004748EA"/>
    <w:rsid w:val="0047792F"/>
    <w:rsid w:val="00480B78"/>
    <w:rsid w:val="00481805"/>
    <w:rsid w:val="00481877"/>
    <w:rsid w:val="004853DC"/>
    <w:rsid w:val="004949D5"/>
    <w:rsid w:val="00495A75"/>
    <w:rsid w:val="00495D9B"/>
    <w:rsid w:val="00496B7B"/>
    <w:rsid w:val="004A0281"/>
    <w:rsid w:val="004A5CD5"/>
    <w:rsid w:val="004A6443"/>
    <w:rsid w:val="004B295C"/>
    <w:rsid w:val="004B4890"/>
    <w:rsid w:val="004C1078"/>
    <w:rsid w:val="004C2666"/>
    <w:rsid w:val="004C5DED"/>
    <w:rsid w:val="004C7BA7"/>
    <w:rsid w:val="004D2547"/>
    <w:rsid w:val="004E602E"/>
    <w:rsid w:val="004E7856"/>
    <w:rsid w:val="004E7D02"/>
    <w:rsid w:val="004F2F3D"/>
    <w:rsid w:val="004F2FEC"/>
    <w:rsid w:val="004F36B8"/>
    <w:rsid w:val="0050448C"/>
    <w:rsid w:val="00504697"/>
    <w:rsid w:val="00505437"/>
    <w:rsid w:val="00506ECF"/>
    <w:rsid w:val="00507FA0"/>
    <w:rsid w:val="005122C9"/>
    <w:rsid w:val="00512BDD"/>
    <w:rsid w:val="00514CBA"/>
    <w:rsid w:val="0052016F"/>
    <w:rsid w:val="005214AA"/>
    <w:rsid w:val="005241C5"/>
    <w:rsid w:val="005249A8"/>
    <w:rsid w:val="00524E7B"/>
    <w:rsid w:val="00525BC0"/>
    <w:rsid w:val="00533E8E"/>
    <w:rsid w:val="00535752"/>
    <w:rsid w:val="00540303"/>
    <w:rsid w:val="00545F35"/>
    <w:rsid w:val="005501F8"/>
    <w:rsid w:val="0056166D"/>
    <w:rsid w:val="005620DE"/>
    <w:rsid w:val="00566095"/>
    <w:rsid w:val="005662E0"/>
    <w:rsid w:val="00567F56"/>
    <w:rsid w:val="00570392"/>
    <w:rsid w:val="00573B52"/>
    <w:rsid w:val="0057601E"/>
    <w:rsid w:val="00580BB0"/>
    <w:rsid w:val="005810DC"/>
    <w:rsid w:val="005821E7"/>
    <w:rsid w:val="005823C4"/>
    <w:rsid w:val="00584F31"/>
    <w:rsid w:val="00585A40"/>
    <w:rsid w:val="0058796C"/>
    <w:rsid w:val="005918F1"/>
    <w:rsid w:val="005A1D2D"/>
    <w:rsid w:val="005A1F81"/>
    <w:rsid w:val="005A250B"/>
    <w:rsid w:val="005B212E"/>
    <w:rsid w:val="005B7879"/>
    <w:rsid w:val="005C1713"/>
    <w:rsid w:val="005C2B6C"/>
    <w:rsid w:val="005C4921"/>
    <w:rsid w:val="005C6462"/>
    <w:rsid w:val="005C6F22"/>
    <w:rsid w:val="005D4E8B"/>
    <w:rsid w:val="005D516E"/>
    <w:rsid w:val="005D536F"/>
    <w:rsid w:val="005D7E28"/>
    <w:rsid w:val="005E4921"/>
    <w:rsid w:val="005F2731"/>
    <w:rsid w:val="005F294F"/>
    <w:rsid w:val="005F2A8F"/>
    <w:rsid w:val="005F3AC4"/>
    <w:rsid w:val="005F6B46"/>
    <w:rsid w:val="0060304C"/>
    <w:rsid w:val="00611387"/>
    <w:rsid w:val="0061410A"/>
    <w:rsid w:val="00616D5D"/>
    <w:rsid w:val="00622A0D"/>
    <w:rsid w:val="00623A12"/>
    <w:rsid w:val="006310A1"/>
    <w:rsid w:val="006339F8"/>
    <w:rsid w:val="00633EDC"/>
    <w:rsid w:val="00644D51"/>
    <w:rsid w:val="006509EA"/>
    <w:rsid w:val="00650C2A"/>
    <w:rsid w:val="00661102"/>
    <w:rsid w:val="006625F5"/>
    <w:rsid w:val="00665395"/>
    <w:rsid w:val="00665CE7"/>
    <w:rsid w:val="00665DC4"/>
    <w:rsid w:val="00671554"/>
    <w:rsid w:val="00676830"/>
    <w:rsid w:val="00677727"/>
    <w:rsid w:val="00686ED7"/>
    <w:rsid w:val="00692175"/>
    <w:rsid w:val="00693A0E"/>
    <w:rsid w:val="006969F2"/>
    <w:rsid w:val="006A45FE"/>
    <w:rsid w:val="006B35E1"/>
    <w:rsid w:val="006B37F4"/>
    <w:rsid w:val="006B4392"/>
    <w:rsid w:val="006B6EC2"/>
    <w:rsid w:val="006B799D"/>
    <w:rsid w:val="006C0827"/>
    <w:rsid w:val="006C38C3"/>
    <w:rsid w:val="006C3A16"/>
    <w:rsid w:val="006C5001"/>
    <w:rsid w:val="006D03EA"/>
    <w:rsid w:val="006D2B3A"/>
    <w:rsid w:val="006D406C"/>
    <w:rsid w:val="006E1880"/>
    <w:rsid w:val="006E6A04"/>
    <w:rsid w:val="006E7C25"/>
    <w:rsid w:val="006F0A0F"/>
    <w:rsid w:val="006F2296"/>
    <w:rsid w:val="006F245C"/>
    <w:rsid w:val="006F2823"/>
    <w:rsid w:val="006F6EC5"/>
    <w:rsid w:val="006F7321"/>
    <w:rsid w:val="0070190C"/>
    <w:rsid w:val="007068E4"/>
    <w:rsid w:val="007116FD"/>
    <w:rsid w:val="00712AF3"/>
    <w:rsid w:val="007173F8"/>
    <w:rsid w:val="00720BC9"/>
    <w:rsid w:val="00722D68"/>
    <w:rsid w:val="00733C5B"/>
    <w:rsid w:val="00734ECB"/>
    <w:rsid w:val="0073661B"/>
    <w:rsid w:val="00742085"/>
    <w:rsid w:val="00752455"/>
    <w:rsid w:val="007530AE"/>
    <w:rsid w:val="007533F5"/>
    <w:rsid w:val="00757392"/>
    <w:rsid w:val="007622A5"/>
    <w:rsid w:val="00764083"/>
    <w:rsid w:val="00764B96"/>
    <w:rsid w:val="00765A67"/>
    <w:rsid w:val="00766E20"/>
    <w:rsid w:val="00766E3C"/>
    <w:rsid w:val="00767FA8"/>
    <w:rsid w:val="0077056C"/>
    <w:rsid w:val="007715A7"/>
    <w:rsid w:val="00773E29"/>
    <w:rsid w:val="00773E40"/>
    <w:rsid w:val="0078299A"/>
    <w:rsid w:val="00784843"/>
    <w:rsid w:val="00792683"/>
    <w:rsid w:val="0079617D"/>
    <w:rsid w:val="007A1441"/>
    <w:rsid w:val="007A1997"/>
    <w:rsid w:val="007A30C8"/>
    <w:rsid w:val="007A51BA"/>
    <w:rsid w:val="007A51C0"/>
    <w:rsid w:val="007A69C2"/>
    <w:rsid w:val="007B0691"/>
    <w:rsid w:val="007B1785"/>
    <w:rsid w:val="007B194A"/>
    <w:rsid w:val="007B4561"/>
    <w:rsid w:val="007C7759"/>
    <w:rsid w:val="007D24D6"/>
    <w:rsid w:val="007D5F16"/>
    <w:rsid w:val="007D7AD6"/>
    <w:rsid w:val="007E5D04"/>
    <w:rsid w:val="007E6F1F"/>
    <w:rsid w:val="007F3E19"/>
    <w:rsid w:val="007F4B72"/>
    <w:rsid w:val="007F4F15"/>
    <w:rsid w:val="007F51F3"/>
    <w:rsid w:val="00803A4F"/>
    <w:rsid w:val="008040F3"/>
    <w:rsid w:val="0080478B"/>
    <w:rsid w:val="008063E2"/>
    <w:rsid w:val="00811FA3"/>
    <w:rsid w:val="008123B6"/>
    <w:rsid w:val="00815947"/>
    <w:rsid w:val="00817BC9"/>
    <w:rsid w:val="00817D3C"/>
    <w:rsid w:val="0082307E"/>
    <w:rsid w:val="008274E3"/>
    <w:rsid w:val="008300E5"/>
    <w:rsid w:val="00830CA1"/>
    <w:rsid w:val="00832673"/>
    <w:rsid w:val="00834BD1"/>
    <w:rsid w:val="00841BF7"/>
    <w:rsid w:val="00842DD8"/>
    <w:rsid w:val="008437F3"/>
    <w:rsid w:val="00843FBE"/>
    <w:rsid w:val="00860D3A"/>
    <w:rsid w:val="008611AF"/>
    <w:rsid w:val="00861947"/>
    <w:rsid w:val="008625F1"/>
    <w:rsid w:val="008626FA"/>
    <w:rsid w:val="00862F94"/>
    <w:rsid w:val="00870CB0"/>
    <w:rsid w:val="008713F2"/>
    <w:rsid w:val="008738BE"/>
    <w:rsid w:val="008769F4"/>
    <w:rsid w:val="00881901"/>
    <w:rsid w:val="00881CE5"/>
    <w:rsid w:val="00882FD6"/>
    <w:rsid w:val="008849DB"/>
    <w:rsid w:val="00891967"/>
    <w:rsid w:val="00893A82"/>
    <w:rsid w:val="00893B27"/>
    <w:rsid w:val="008A161C"/>
    <w:rsid w:val="008A3B5B"/>
    <w:rsid w:val="008A4675"/>
    <w:rsid w:val="008A480B"/>
    <w:rsid w:val="008B4B5B"/>
    <w:rsid w:val="008B4C16"/>
    <w:rsid w:val="008B724F"/>
    <w:rsid w:val="008C1FC3"/>
    <w:rsid w:val="008C1FC6"/>
    <w:rsid w:val="008C56E5"/>
    <w:rsid w:val="008D1883"/>
    <w:rsid w:val="008D30CA"/>
    <w:rsid w:val="008D3362"/>
    <w:rsid w:val="008D6D5D"/>
    <w:rsid w:val="008E0A55"/>
    <w:rsid w:val="008E5F5E"/>
    <w:rsid w:val="008F0B87"/>
    <w:rsid w:val="008F29B0"/>
    <w:rsid w:val="008F55CD"/>
    <w:rsid w:val="008F752F"/>
    <w:rsid w:val="009003C8"/>
    <w:rsid w:val="009049B1"/>
    <w:rsid w:val="00906912"/>
    <w:rsid w:val="009108B9"/>
    <w:rsid w:val="0091623F"/>
    <w:rsid w:val="00916268"/>
    <w:rsid w:val="009221CD"/>
    <w:rsid w:val="00934A8D"/>
    <w:rsid w:val="00936C40"/>
    <w:rsid w:val="009377E7"/>
    <w:rsid w:val="00946AAD"/>
    <w:rsid w:val="00946B8C"/>
    <w:rsid w:val="009471F3"/>
    <w:rsid w:val="00947407"/>
    <w:rsid w:val="00962363"/>
    <w:rsid w:val="0096438E"/>
    <w:rsid w:val="0096454F"/>
    <w:rsid w:val="00964BA7"/>
    <w:rsid w:val="00966BAA"/>
    <w:rsid w:val="009673A5"/>
    <w:rsid w:val="00970A51"/>
    <w:rsid w:val="00975449"/>
    <w:rsid w:val="00976323"/>
    <w:rsid w:val="00980E8B"/>
    <w:rsid w:val="00984046"/>
    <w:rsid w:val="009909C7"/>
    <w:rsid w:val="00996C50"/>
    <w:rsid w:val="00997067"/>
    <w:rsid w:val="009B0106"/>
    <w:rsid w:val="009B43FF"/>
    <w:rsid w:val="009B76AE"/>
    <w:rsid w:val="009B7E5A"/>
    <w:rsid w:val="009C454F"/>
    <w:rsid w:val="009C6B28"/>
    <w:rsid w:val="009D3E97"/>
    <w:rsid w:val="009D4384"/>
    <w:rsid w:val="009D4B78"/>
    <w:rsid w:val="009D5F69"/>
    <w:rsid w:val="009D7BA3"/>
    <w:rsid w:val="009E0229"/>
    <w:rsid w:val="009E3B6D"/>
    <w:rsid w:val="009E671D"/>
    <w:rsid w:val="009F1168"/>
    <w:rsid w:val="009F300C"/>
    <w:rsid w:val="009F798D"/>
    <w:rsid w:val="00A06106"/>
    <w:rsid w:val="00A07C57"/>
    <w:rsid w:val="00A10AD4"/>
    <w:rsid w:val="00A13E7E"/>
    <w:rsid w:val="00A14175"/>
    <w:rsid w:val="00A1493D"/>
    <w:rsid w:val="00A14C94"/>
    <w:rsid w:val="00A205D0"/>
    <w:rsid w:val="00A21171"/>
    <w:rsid w:val="00A22C6D"/>
    <w:rsid w:val="00A2334E"/>
    <w:rsid w:val="00A23799"/>
    <w:rsid w:val="00A2613F"/>
    <w:rsid w:val="00A26CFA"/>
    <w:rsid w:val="00A310DE"/>
    <w:rsid w:val="00A32743"/>
    <w:rsid w:val="00A32889"/>
    <w:rsid w:val="00A32A7C"/>
    <w:rsid w:val="00A36220"/>
    <w:rsid w:val="00A414B0"/>
    <w:rsid w:val="00A4396E"/>
    <w:rsid w:val="00A4531D"/>
    <w:rsid w:val="00A52797"/>
    <w:rsid w:val="00A54E88"/>
    <w:rsid w:val="00A572D7"/>
    <w:rsid w:val="00A6440B"/>
    <w:rsid w:val="00A648C1"/>
    <w:rsid w:val="00A64B13"/>
    <w:rsid w:val="00A64F91"/>
    <w:rsid w:val="00A65673"/>
    <w:rsid w:val="00A673DF"/>
    <w:rsid w:val="00A71730"/>
    <w:rsid w:val="00A71C34"/>
    <w:rsid w:val="00A71FB4"/>
    <w:rsid w:val="00A76874"/>
    <w:rsid w:val="00A832A0"/>
    <w:rsid w:val="00A864A7"/>
    <w:rsid w:val="00A87AF9"/>
    <w:rsid w:val="00A90FEA"/>
    <w:rsid w:val="00A933D1"/>
    <w:rsid w:val="00A938E8"/>
    <w:rsid w:val="00A938FB"/>
    <w:rsid w:val="00A94182"/>
    <w:rsid w:val="00AA00EE"/>
    <w:rsid w:val="00AA254D"/>
    <w:rsid w:val="00AA6406"/>
    <w:rsid w:val="00AB046A"/>
    <w:rsid w:val="00AB184A"/>
    <w:rsid w:val="00AB7D0C"/>
    <w:rsid w:val="00AB7DF4"/>
    <w:rsid w:val="00AC774B"/>
    <w:rsid w:val="00AD04A3"/>
    <w:rsid w:val="00AD1BBF"/>
    <w:rsid w:val="00AE1C7B"/>
    <w:rsid w:val="00AF4574"/>
    <w:rsid w:val="00AF61BA"/>
    <w:rsid w:val="00AF72F0"/>
    <w:rsid w:val="00AF7962"/>
    <w:rsid w:val="00B06E5A"/>
    <w:rsid w:val="00B1085B"/>
    <w:rsid w:val="00B1278D"/>
    <w:rsid w:val="00B144DD"/>
    <w:rsid w:val="00B15127"/>
    <w:rsid w:val="00B16405"/>
    <w:rsid w:val="00B17392"/>
    <w:rsid w:val="00B17FC6"/>
    <w:rsid w:val="00B25526"/>
    <w:rsid w:val="00B338CE"/>
    <w:rsid w:val="00B37B7E"/>
    <w:rsid w:val="00B41B96"/>
    <w:rsid w:val="00B45286"/>
    <w:rsid w:val="00B45E64"/>
    <w:rsid w:val="00B5040C"/>
    <w:rsid w:val="00B50E70"/>
    <w:rsid w:val="00B515F1"/>
    <w:rsid w:val="00B53E7E"/>
    <w:rsid w:val="00B55DD4"/>
    <w:rsid w:val="00B634C0"/>
    <w:rsid w:val="00B641ED"/>
    <w:rsid w:val="00B64260"/>
    <w:rsid w:val="00B66553"/>
    <w:rsid w:val="00B700DB"/>
    <w:rsid w:val="00B7164D"/>
    <w:rsid w:val="00B77379"/>
    <w:rsid w:val="00B815C2"/>
    <w:rsid w:val="00B82DB4"/>
    <w:rsid w:val="00B83984"/>
    <w:rsid w:val="00B844E9"/>
    <w:rsid w:val="00B8708F"/>
    <w:rsid w:val="00B92EC6"/>
    <w:rsid w:val="00B93FAA"/>
    <w:rsid w:val="00B97401"/>
    <w:rsid w:val="00BA1207"/>
    <w:rsid w:val="00BB07AB"/>
    <w:rsid w:val="00BB1066"/>
    <w:rsid w:val="00BB12B2"/>
    <w:rsid w:val="00BB4124"/>
    <w:rsid w:val="00BB4D77"/>
    <w:rsid w:val="00BB722A"/>
    <w:rsid w:val="00BC396A"/>
    <w:rsid w:val="00BD0879"/>
    <w:rsid w:val="00BD3168"/>
    <w:rsid w:val="00BD550C"/>
    <w:rsid w:val="00BE4DC2"/>
    <w:rsid w:val="00BF10BB"/>
    <w:rsid w:val="00C020CA"/>
    <w:rsid w:val="00C02D53"/>
    <w:rsid w:val="00C047CF"/>
    <w:rsid w:val="00C1004E"/>
    <w:rsid w:val="00C126DD"/>
    <w:rsid w:val="00C12EA9"/>
    <w:rsid w:val="00C12EE2"/>
    <w:rsid w:val="00C1659C"/>
    <w:rsid w:val="00C170E5"/>
    <w:rsid w:val="00C1746B"/>
    <w:rsid w:val="00C34504"/>
    <w:rsid w:val="00C3488A"/>
    <w:rsid w:val="00C37FCF"/>
    <w:rsid w:val="00C44A15"/>
    <w:rsid w:val="00C450B2"/>
    <w:rsid w:val="00C46E26"/>
    <w:rsid w:val="00C5296F"/>
    <w:rsid w:val="00C640B1"/>
    <w:rsid w:val="00C66F61"/>
    <w:rsid w:val="00C721FA"/>
    <w:rsid w:val="00C72800"/>
    <w:rsid w:val="00C75E3C"/>
    <w:rsid w:val="00C76424"/>
    <w:rsid w:val="00C812CC"/>
    <w:rsid w:val="00C85F58"/>
    <w:rsid w:val="00C900B2"/>
    <w:rsid w:val="00C91164"/>
    <w:rsid w:val="00C91441"/>
    <w:rsid w:val="00C94D48"/>
    <w:rsid w:val="00C95B1F"/>
    <w:rsid w:val="00C960CE"/>
    <w:rsid w:val="00CA00FE"/>
    <w:rsid w:val="00CA0E04"/>
    <w:rsid w:val="00CB068D"/>
    <w:rsid w:val="00CB672B"/>
    <w:rsid w:val="00CB7AEC"/>
    <w:rsid w:val="00CB7D00"/>
    <w:rsid w:val="00CC1DE3"/>
    <w:rsid w:val="00CC2592"/>
    <w:rsid w:val="00CC30BB"/>
    <w:rsid w:val="00CC324E"/>
    <w:rsid w:val="00CC40EB"/>
    <w:rsid w:val="00CC415D"/>
    <w:rsid w:val="00CC453B"/>
    <w:rsid w:val="00CD6184"/>
    <w:rsid w:val="00CE16A0"/>
    <w:rsid w:val="00CE589E"/>
    <w:rsid w:val="00CE654F"/>
    <w:rsid w:val="00CF103A"/>
    <w:rsid w:val="00CF4ABA"/>
    <w:rsid w:val="00CF677C"/>
    <w:rsid w:val="00CF6AE5"/>
    <w:rsid w:val="00D02936"/>
    <w:rsid w:val="00D057A4"/>
    <w:rsid w:val="00D10531"/>
    <w:rsid w:val="00D1211F"/>
    <w:rsid w:val="00D12EAC"/>
    <w:rsid w:val="00D15411"/>
    <w:rsid w:val="00D16CCA"/>
    <w:rsid w:val="00D16E92"/>
    <w:rsid w:val="00D17232"/>
    <w:rsid w:val="00D21DF7"/>
    <w:rsid w:val="00D27067"/>
    <w:rsid w:val="00D2798C"/>
    <w:rsid w:val="00D33AC2"/>
    <w:rsid w:val="00D3432A"/>
    <w:rsid w:val="00D3450C"/>
    <w:rsid w:val="00D34FE2"/>
    <w:rsid w:val="00D42E0A"/>
    <w:rsid w:val="00D5180E"/>
    <w:rsid w:val="00D535D4"/>
    <w:rsid w:val="00D54F00"/>
    <w:rsid w:val="00D649F8"/>
    <w:rsid w:val="00D67D5F"/>
    <w:rsid w:val="00D7112C"/>
    <w:rsid w:val="00D7129E"/>
    <w:rsid w:val="00D7609E"/>
    <w:rsid w:val="00D77872"/>
    <w:rsid w:val="00D80972"/>
    <w:rsid w:val="00D81AA8"/>
    <w:rsid w:val="00D85641"/>
    <w:rsid w:val="00D90CAB"/>
    <w:rsid w:val="00D925AD"/>
    <w:rsid w:val="00D94C35"/>
    <w:rsid w:val="00D94C8F"/>
    <w:rsid w:val="00D953AC"/>
    <w:rsid w:val="00DA0A1B"/>
    <w:rsid w:val="00DA1EE3"/>
    <w:rsid w:val="00DB11AC"/>
    <w:rsid w:val="00DB3FDA"/>
    <w:rsid w:val="00DB405D"/>
    <w:rsid w:val="00DC158D"/>
    <w:rsid w:val="00DC4F10"/>
    <w:rsid w:val="00DD69D3"/>
    <w:rsid w:val="00DE1938"/>
    <w:rsid w:val="00DE1CDC"/>
    <w:rsid w:val="00DE6CC3"/>
    <w:rsid w:val="00DF3548"/>
    <w:rsid w:val="00DF4962"/>
    <w:rsid w:val="00DF4AB4"/>
    <w:rsid w:val="00E004E6"/>
    <w:rsid w:val="00E03332"/>
    <w:rsid w:val="00E03DE1"/>
    <w:rsid w:val="00E06806"/>
    <w:rsid w:val="00E156A7"/>
    <w:rsid w:val="00E20F16"/>
    <w:rsid w:val="00E214C0"/>
    <w:rsid w:val="00E2579D"/>
    <w:rsid w:val="00E25CF0"/>
    <w:rsid w:val="00E273F9"/>
    <w:rsid w:val="00E3116B"/>
    <w:rsid w:val="00E36286"/>
    <w:rsid w:val="00E40921"/>
    <w:rsid w:val="00E41590"/>
    <w:rsid w:val="00E42117"/>
    <w:rsid w:val="00E47532"/>
    <w:rsid w:val="00E47B06"/>
    <w:rsid w:val="00E50DF8"/>
    <w:rsid w:val="00E57B90"/>
    <w:rsid w:val="00E61DBD"/>
    <w:rsid w:val="00E6336E"/>
    <w:rsid w:val="00E64CF5"/>
    <w:rsid w:val="00E70C5C"/>
    <w:rsid w:val="00E71912"/>
    <w:rsid w:val="00E72275"/>
    <w:rsid w:val="00E74957"/>
    <w:rsid w:val="00E75EF6"/>
    <w:rsid w:val="00E7790F"/>
    <w:rsid w:val="00E816DB"/>
    <w:rsid w:val="00E8367D"/>
    <w:rsid w:val="00E84017"/>
    <w:rsid w:val="00E8433A"/>
    <w:rsid w:val="00E8649A"/>
    <w:rsid w:val="00E932BE"/>
    <w:rsid w:val="00E933E1"/>
    <w:rsid w:val="00E96AB8"/>
    <w:rsid w:val="00E972D3"/>
    <w:rsid w:val="00E978CE"/>
    <w:rsid w:val="00EA0FF4"/>
    <w:rsid w:val="00EA1E6A"/>
    <w:rsid w:val="00EA23E4"/>
    <w:rsid w:val="00EA3136"/>
    <w:rsid w:val="00EA409B"/>
    <w:rsid w:val="00EB15D7"/>
    <w:rsid w:val="00EB67B0"/>
    <w:rsid w:val="00EB70DA"/>
    <w:rsid w:val="00EC15FA"/>
    <w:rsid w:val="00EC54F6"/>
    <w:rsid w:val="00EC721F"/>
    <w:rsid w:val="00EC72A7"/>
    <w:rsid w:val="00EE02EB"/>
    <w:rsid w:val="00EE1EF1"/>
    <w:rsid w:val="00EE1F08"/>
    <w:rsid w:val="00EE3F43"/>
    <w:rsid w:val="00EF08CF"/>
    <w:rsid w:val="00EF181F"/>
    <w:rsid w:val="00EF2C9F"/>
    <w:rsid w:val="00EF6400"/>
    <w:rsid w:val="00EF64C1"/>
    <w:rsid w:val="00F02B5E"/>
    <w:rsid w:val="00F0421C"/>
    <w:rsid w:val="00F05246"/>
    <w:rsid w:val="00F0673B"/>
    <w:rsid w:val="00F070A8"/>
    <w:rsid w:val="00F07F01"/>
    <w:rsid w:val="00F102E2"/>
    <w:rsid w:val="00F11D2D"/>
    <w:rsid w:val="00F122D8"/>
    <w:rsid w:val="00F1417B"/>
    <w:rsid w:val="00F147DD"/>
    <w:rsid w:val="00F208FD"/>
    <w:rsid w:val="00F34173"/>
    <w:rsid w:val="00F37016"/>
    <w:rsid w:val="00F43F0F"/>
    <w:rsid w:val="00F47DB8"/>
    <w:rsid w:val="00F51C8E"/>
    <w:rsid w:val="00F54386"/>
    <w:rsid w:val="00F555BA"/>
    <w:rsid w:val="00F55780"/>
    <w:rsid w:val="00F565F0"/>
    <w:rsid w:val="00F61202"/>
    <w:rsid w:val="00F63482"/>
    <w:rsid w:val="00F63960"/>
    <w:rsid w:val="00F673F4"/>
    <w:rsid w:val="00F67446"/>
    <w:rsid w:val="00F840FF"/>
    <w:rsid w:val="00F847DD"/>
    <w:rsid w:val="00F90BCD"/>
    <w:rsid w:val="00F90C36"/>
    <w:rsid w:val="00F90CA7"/>
    <w:rsid w:val="00F90F08"/>
    <w:rsid w:val="00F925E5"/>
    <w:rsid w:val="00FA0690"/>
    <w:rsid w:val="00FA531B"/>
    <w:rsid w:val="00FB146B"/>
    <w:rsid w:val="00FB363D"/>
    <w:rsid w:val="00FB37E2"/>
    <w:rsid w:val="00FB606F"/>
    <w:rsid w:val="00FB7AEC"/>
    <w:rsid w:val="00FC7D3E"/>
    <w:rsid w:val="00FD520A"/>
    <w:rsid w:val="00FE1A90"/>
    <w:rsid w:val="00FF0D27"/>
    <w:rsid w:val="00FF602C"/>
    <w:rsid w:val="00FF6455"/>
    <w:rsid w:val="00FF6FF5"/>
    <w:rsid w:val="0FE05A3B"/>
    <w:rsid w:val="10071369"/>
    <w:rsid w:val="11647A4F"/>
    <w:rsid w:val="11B928CB"/>
    <w:rsid w:val="18976EEF"/>
    <w:rsid w:val="19780C73"/>
    <w:rsid w:val="265E2EB5"/>
    <w:rsid w:val="27D52D46"/>
    <w:rsid w:val="27F009E7"/>
    <w:rsid w:val="33581EED"/>
    <w:rsid w:val="3B654BA5"/>
    <w:rsid w:val="3DCC7B36"/>
    <w:rsid w:val="4245123D"/>
    <w:rsid w:val="43760FB2"/>
    <w:rsid w:val="47B60184"/>
    <w:rsid w:val="49A4496C"/>
    <w:rsid w:val="4A56349A"/>
    <w:rsid w:val="4C045886"/>
    <w:rsid w:val="4D8331E2"/>
    <w:rsid w:val="4F0F079A"/>
    <w:rsid w:val="4F2A1CC8"/>
    <w:rsid w:val="506D728C"/>
    <w:rsid w:val="51965659"/>
    <w:rsid w:val="638C48B6"/>
    <w:rsid w:val="6D927D32"/>
    <w:rsid w:val="6FBF9311"/>
    <w:rsid w:val="70114CEC"/>
    <w:rsid w:val="75EB1BC8"/>
    <w:rsid w:val="77C912FA"/>
    <w:rsid w:val="787A7F08"/>
    <w:rsid w:val="7C5F11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fillcolor="white">
      <v:fill color="white"/>
    </o:shapedefaults>
    <o:shapelayout v:ext="edit">
      <o:idmap v:ext="edit" data="1"/>
    </o:shapelayout>
  </w:shapeDefaults>
  <w:decimalSymbol w:val="."/>
  <w:listSeparator w:val=","/>
  <w15:docId w15:val="{E4C2F725-E3B8-487F-84FA-E84736026F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unhideWhenUsed="1" w:qFormat="1"/>
    <w:lsdException w:name="Strong" w:uiPriority="22" w:qFormat="1"/>
    <w:lsdException w:name="Emphasis" w:uiPriority="20" w:qFormat="1"/>
    <w:lsdException w:name="Document Map" w:unhideWhenUsed="1"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5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paragraph" w:styleId="2">
    <w:name w:val="heading 2"/>
    <w:basedOn w:val="a"/>
    <w:next w:val="a"/>
    <w:link w:val="20"/>
    <w:uiPriority w:val="9"/>
    <w:unhideWhenUsed/>
    <w:qFormat/>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unhideWhenUsed/>
    <w:qFormat/>
    <w:pPr>
      <w:keepNext/>
      <w:keepLines/>
      <w:spacing w:before="260" w:after="260" w:line="416" w:lineRule="auto"/>
      <w:outlineLvl w:val="2"/>
    </w:pPr>
    <w:rPr>
      <w:rFonts w:asciiTheme="minorHAnsi" w:eastAsiaTheme="minorEastAsia" w:hAnsiTheme="minorHAnsi" w:cstheme="minorBidi"/>
      <w:b/>
      <w:bCs/>
      <w:sz w:val="32"/>
      <w:szCs w:val="32"/>
    </w:rPr>
  </w:style>
  <w:style w:type="paragraph" w:styleId="4">
    <w:name w:val="heading 4"/>
    <w:basedOn w:val="a"/>
    <w:next w:val="a"/>
    <w:link w:val="40"/>
    <w:uiPriority w:val="9"/>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unhideWhenUsed/>
    <w:qFormat/>
    <w:rPr>
      <w:rFonts w:ascii="宋体" w:hAnsiTheme="minorHAnsi" w:cstheme="minorBidi"/>
      <w:sz w:val="18"/>
      <w:szCs w:val="18"/>
    </w:rPr>
  </w:style>
  <w:style w:type="paragraph" w:styleId="a5">
    <w:name w:val="annotation text"/>
    <w:basedOn w:val="a"/>
    <w:link w:val="a6"/>
    <w:unhideWhenUsed/>
    <w:qFormat/>
    <w:pPr>
      <w:jc w:val="left"/>
    </w:pPr>
  </w:style>
  <w:style w:type="paragraph" w:styleId="a7">
    <w:name w:val="Body Text"/>
    <w:basedOn w:val="a"/>
    <w:link w:val="a8"/>
    <w:qFormat/>
    <w:pPr>
      <w:spacing w:after="120"/>
    </w:pPr>
    <w:rPr>
      <w:rFonts w:ascii="Times New Roman" w:hAnsi="Times New Roman"/>
      <w:szCs w:val="24"/>
    </w:rPr>
  </w:style>
  <w:style w:type="paragraph" w:styleId="31">
    <w:name w:val="toc 3"/>
    <w:basedOn w:val="a"/>
    <w:next w:val="a"/>
    <w:uiPriority w:val="39"/>
    <w:unhideWhenUsed/>
    <w:qFormat/>
    <w:pPr>
      <w:widowControl/>
      <w:spacing w:after="100" w:line="276" w:lineRule="auto"/>
      <w:ind w:left="440"/>
      <w:jc w:val="left"/>
    </w:pPr>
    <w:rPr>
      <w:rFonts w:asciiTheme="minorHAnsi" w:eastAsiaTheme="minorEastAsia" w:hAnsiTheme="minorHAnsi" w:cstheme="minorBidi"/>
      <w:kern w:val="0"/>
      <w:sz w:val="22"/>
    </w:rPr>
  </w:style>
  <w:style w:type="paragraph" w:styleId="a9">
    <w:name w:val="Plain Text"/>
    <w:basedOn w:val="a"/>
    <w:link w:val="aa"/>
    <w:qFormat/>
    <w:rPr>
      <w:rFonts w:ascii="宋体" w:hAnsi="Courier New" w:cstheme="minorBidi"/>
      <w:szCs w:val="24"/>
    </w:rPr>
  </w:style>
  <w:style w:type="paragraph" w:styleId="ab">
    <w:name w:val="Date"/>
    <w:basedOn w:val="a"/>
    <w:next w:val="a"/>
    <w:link w:val="ac"/>
    <w:unhideWhenUsed/>
    <w:qFormat/>
    <w:pPr>
      <w:ind w:leftChars="2500" w:left="100"/>
    </w:pPr>
    <w:rPr>
      <w:rFonts w:asciiTheme="minorHAnsi" w:eastAsiaTheme="minorEastAsia" w:hAnsiTheme="minorHAnsi" w:cstheme="minorBidi"/>
    </w:rPr>
  </w:style>
  <w:style w:type="paragraph" w:styleId="ad">
    <w:name w:val="Balloon Text"/>
    <w:basedOn w:val="a"/>
    <w:link w:val="ae"/>
    <w:uiPriority w:val="99"/>
    <w:unhideWhenUsed/>
    <w:qFormat/>
    <w:rPr>
      <w:sz w:val="18"/>
      <w:szCs w:val="18"/>
    </w:rPr>
  </w:style>
  <w:style w:type="paragraph" w:styleId="af">
    <w:name w:val="footer"/>
    <w:basedOn w:val="a"/>
    <w:link w:val="af0"/>
    <w:uiPriority w:val="99"/>
    <w:unhideWhenUsed/>
    <w:qFormat/>
    <w:pPr>
      <w:tabs>
        <w:tab w:val="center" w:pos="4153"/>
        <w:tab w:val="right" w:pos="8306"/>
      </w:tabs>
      <w:snapToGrid w:val="0"/>
      <w:jc w:val="left"/>
    </w:pPr>
    <w:rPr>
      <w:sz w:val="18"/>
      <w:szCs w:val="18"/>
    </w:rPr>
  </w:style>
  <w:style w:type="paragraph" w:styleId="af1">
    <w:name w:val="header"/>
    <w:basedOn w:val="a"/>
    <w:link w:val="af2"/>
    <w:uiPriority w:val="99"/>
    <w:unhideWhenUsed/>
    <w:qFormat/>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unhideWhenUsed/>
    <w:qFormat/>
    <w:pPr>
      <w:widowControl/>
      <w:tabs>
        <w:tab w:val="left" w:pos="840"/>
        <w:tab w:val="right" w:leader="dot" w:pos="8273"/>
      </w:tabs>
      <w:spacing w:line="360" w:lineRule="auto"/>
      <w:jc w:val="left"/>
    </w:pPr>
    <w:rPr>
      <w:rFonts w:asciiTheme="minorHAnsi" w:eastAsia="黑体" w:hAnsiTheme="minorHAnsi" w:cstheme="minorBidi"/>
      <w:kern w:val="0"/>
      <w:sz w:val="22"/>
    </w:rPr>
  </w:style>
  <w:style w:type="paragraph" w:styleId="21">
    <w:name w:val="toc 2"/>
    <w:basedOn w:val="a"/>
    <w:next w:val="a"/>
    <w:uiPriority w:val="39"/>
    <w:unhideWhenUsed/>
    <w:qFormat/>
    <w:pPr>
      <w:widowControl/>
      <w:tabs>
        <w:tab w:val="left" w:pos="851"/>
        <w:tab w:val="right" w:leader="dot" w:pos="8302"/>
      </w:tabs>
      <w:spacing w:after="100" w:line="276" w:lineRule="auto"/>
      <w:ind w:left="220"/>
      <w:jc w:val="left"/>
    </w:pPr>
    <w:rPr>
      <w:rFonts w:asciiTheme="minorHAnsi" w:eastAsiaTheme="minorEastAsia" w:hAnsiTheme="minorHAnsi" w:cstheme="minorBidi"/>
      <w:kern w:val="0"/>
      <w:sz w:val="22"/>
    </w:rPr>
  </w:style>
  <w:style w:type="paragraph" w:styleId="HTML">
    <w:name w:val="HTML Preformatted"/>
    <w:basedOn w:val="a"/>
    <w:uiPriority w:val="99"/>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hint="eastAsia"/>
      <w:kern w:val="0"/>
      <w:sz w:val="24"/>
      <w:szCs w:val="24"/>
    </w:rPr>
  </w:style>
  <w:style w:type="paragraph" w:styleId="af3">
    <w:name w:val="Normal (Web)"/>
    <w:basedOn w:val="a"/>
    <w:link w:val="af4"/>
    <w:qFormat/>
    <w:pPr>
      <w:widowControl/>
      <w:spacing w:before="100" w:beforeAutospacing="1" w:after="100" w:afterAutospacing="1"/>
      <w:jc w:val="left"/>
    </w:pPr>
    <w:rPr>
      <w:rFonts w:ascii="宋体" w:hAnsi="宋体"/>
      <w:kern w:val="0"/>
      <w:sz w:val="24"/>
      <w:szCs w:val="24"/>
    </w:rPr>
  </w:style>
  <w:style w:type="paragraph" w:styleId="af5">
    <w:name w:val="Title"/>
    <w:basedOn w:val="a"/>
    <w:next w:val="a"/>
    <w:link w:val="af6"/>
    <w:qFormat/>
    <w:pPr>
      <w:autoSpaceDE w:val="0"/>
      <w:autoSpaceDN w:val="0"/>
      <w:adjustRightInd w:val="0"/>
      <w:spacing w:before="240" w:after="60"/>
      <w:jc w:val="center"/>
      <w:outlineLvl w:val="0"/>
    </w:pPr>
    <w:rPr>
      <w:rFonts w:ascii="Cambria" w:hAnsi="Cambria"/>
      <w:b/>
      <w:bCs/>
      <w:kern w:val="0"/>
      <w:sz w:val="32"/>
      <w:szCs w:val="32"/>
    </w:rPr>
  </w:style>
  <w:style w:type="paragraph" w:styleId="af7">
    <w:name w:val="annotation subject"/>
    <w:basedOn w:val="a5"/>
    <w:next w:val="a5"/>
    <w:link w:val="af8"/>
    <w:uiPriority w:val="99"/>
    <w:unhideWhenUsed/>
    <w:qFormat/>
    <w:rPr>
      <w:b/>
      <w:bCs/>
    </w:rPr>
  </w:style>
  <w:style w:type="table" w:styleId="af9">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a">
    <w:name w:val="Strong"/>
    <w:uiPriority w:val="22"/>
    <w:qFormat/>
    <w:rPr>
      <w:b/>
      <w:bCs/>
    </w:rPr>
  </w:style>
  <w:style w:type="character" w:styleId="afb">
    <w:name w:val="FollowedHyperlink"/>
    <w:basedOn w:val="a0"/>
    <w:uiPriority w:val="99"/>
    <w:unhideWhenUsed/>
    <w:qFormat/>
    <w:rPr>
      <w:color w:val="800080" w:themeColor="followedHyperlink"/>
      <w:u w:val="single"/>
    </w:rPr>
  </w:style>
  <w:style w:type="character" w:styleId="afc">
    <w:name w:val="Hyperlink"/>
    <w:uiPriority w:val="99"/>
    <w:qFormat/>
    <w:rPr>
      <w:color w:val="0000FF"/>
      <w:u w:val="single"/>
    </w:rPr>
  </w:style>
  <w:style w:type="character" w:styleId="afd">
    <w:name w:val="annotation reference"/>
    <w:unhideWhenUsed/>
    <w:qFormat/>
    <w:rPr>
      <w:sz w:val="21"/>
      <w:szCs w:val="21"/>
    </w:rPr>
  </w:style>
  <w:style w:type="character" w:customStyle="1" w:styleId="ae">
    <w:name w:val="批注框文本 字符"/>
    <w:basedOn w:val="a0"/>
    <w:link w:val="ad"/>
    <w:uiPriority w:val="99"/>
    <w:semiHidden/>
    <w:qFormat/>
    <w:rPr>
      <w:rFonts w:ascii="Calibri" w:eastAsia="宋体" w:hAnsi="Calibri" w:cs="Times New Roman"/>
      <w:sz w:val="18"/>
      <w:szCs w:val="18"/>
    </w:rPr>
  </w:style>
  <w:style w:type="paragraph" w:customStyle="1" w:styleId="12">
    <w:name w:val="列表段落1"/>
    <w:basedOn w:val="a"/>
    <w:link w:val="afe"/>
    <w:uiPriority w:val="34"/>
    <w:qFormat/>
    <w:pPr>
      <w:ind w:firstLineChars="200" w:firstLine="420"/>
    </w:pPr>
  </w:style>
  <w:style w:type="character" w:customStyle="1" w:styleId="afe">
    <w:name w:val="列表段落 字符"/>
    <w:link w:val="12"/>
    <w:uiPriority w:val="34"/>
    <w:qFormat/>
    <w:rPr>
      <w:rFonts w:ascii="Calibri" w:eastAsia="宋体" w:hAnsi="Calibri" w:cs="Times New Roman"/>
    </w:rPr>
  </w:style>
  <w:style w:type="character" w:customStyle="1" w:styleId="a6">
    <w:name w:val="批注文字 字符"/>
    <w:basedOn w:val="a0"/>
    <w:link w:val="a5"/>
    <w:qFormat/>
    <w:rPr>
      <w:rFonts w:ascii="Calibri" w:eastAsia="宋体" w:hAnsi="Calibri" w:cs="Times New Roman"/>
    </w:rPr>
  </w:style>
  <w:style w:type="character" w:customStyle="1" w:styleId="af2">
    <w:name w:val="页眉 字符"/>
    <w:basedOn w:val="a0"/>
    <w:link w:val="af1"/>
    <w:uiPriority w:val="99"/>
    <w:qFormat/>
    <w:rPr>
      <w:rFonts w:ascii="Calibri" w:eastAsia="宋体" w:hAnsi="Calibri" w:cs="Times New Roman"/>
      <w:sz w:val="18"/>
      <w:szCs w:val="18"/>
    </w:rPr>
  </w:style>
  <w:style w:type="character" w:customStyle="1" w:styleId="af0">
    <w:name w:val="页脚 字符"/>
    <w:basedOn w:val="a0"/>
    <w:link w:val="af"/>
    <w:uiPriority w:val="99"/>
    <w:qFormat/>
    <w:rPr>
      <w:rFonts w:ascii="Calibri" w:eastAsia="宋体" w:hAnsi="Calibri" w:cs="Times New Roman"/>
      <w:sz w:val="18"/>
      <w:szCs w:val="18"/>
    </w:rPr>
  </w:style>
  <w:style w:type="character" w:customStyle="1" w:styleId="10">
    <w:name w:val="标题 1 字符"/>
    <w:basedOn w:val="a0"/>
    <w:link w:val="1"/>
    <w:uiPriority w:val="9"/>
    <w:qFormat/>
    <w:rPr>
      <w:rFonts w:ascii="Calibri" w:eastAsia="宋体" w:hAnsi="Calibri" w:cs="Times New Roman"/>
      <w:b/>
      <w:bCs/>
      <w:kern w:val="44"/>
      <w:sz w:val="44"/>
      <w:szCs w:val="44"/>
    </w:rPr>
  </w:style>
  <w:style w:type="paragraph" w:customStyle="1" w:styleId="13">
    <w:name w:val="列出段落1"/>
    <w:basedOn w:val="a"/>
    <w:uiPriority w:val="34"/>
    <w:qFormat/>
    <w:pPr>
      <w:ind w:firstLineChars="200" w:firstLine="420"/>
    </w:pPr>
    <w:rPr>
      <w:rFonts w:cs="黑体"/>
    </w:rPr>
  </w:style>
  <w:style w:type="paragraph" w:customStyle="1" w:styleId="41">
    <w:name w:val="样式4"/>
    <w:basedOn w:val="a"/>
    <w:qFormat/>
    <w:pPr>
      <w:tabs>
        <w:tab w:val="left" w:pos="2328"/>
      </w:tabs>
      <w:ind w:left="2328" w:hanging="708"/>
    </w:pPr>
    <w:rPr>
      <w:rFonts w:ascii="Times New Roman" w:hAnsi="Times New Roman"/>
      <w:szCs w:val="24"/>
    </w:rPr>
  </w:style>
  <w:style w:type="character" w:customStyle="1" w:styleId="af6">
    <w:name w:val="标题 字符"/>
    <w:basedOn w:val="a0"/>
    <w:link w:val="af5"/>
    <w:qFormat/>
    <w:rPr>
      <w:rFonts w:ascii="Cambria" w:eastAsia="宋体" w:hAnsi="Cambria" w:cs="Times New Roman"/>
      <w:b/>
      <w:bCs/>
      <w:kern w:val="0"/>
      <w:sz w:val="32"/>
      <w:szCs w:val="32"/>
    </w:rPr>
  </w:style>
  <w:style w:type="character" w:customStyle="1" w:styleId="af8">
    <w:name w:val="批注主题 字符"/>
    <w:basedOn w:val="a6"/>
    <w:link w:val="af7"/>
    <w:uiPriority w:val="99"/>
    <w:semiHidden/>
    <w:qFormat/>
    <w:rPr>
      <w:rFonts w:ascii="Calibri" w:eastAsia="宋体" w:hAnsi="Calibri" w:cs="Times New Roman"/>
      <w:b/>
      <w:bCs/>
    </w:rPr>
  </w:style>
  <w:style w:type="character" w:customStyle="1" w:styleId="Char">
    <w:name w:val="批注文字 Char"/>
    <w:basedOn w:val="a0"/>
    <w:qFormat/>
  </w:style>
  <w:style w:type="character" w:customStyle="1" w:styleId="20">
    <w:name w:val="标题 2 字符"/>
    <w:basedOn w:val="a0"/>
    <w:link w:val="2"/>
    <w:uiPriority w:val="9"/>
    <w:qFormat/>
    <w:rPr>
      <w:rFonts w:asciiTheme="majorHAnsi" w:eastAsiaTheme="majorEastAsia" w:hAnsiTheme="majorHAnsi" w:cstheme="majorBidi"/>
      <w:b/>
      <w:bCs/>
      <w:sz w:val="32"/>
      <w:szCs w:val="32"/>
    </w:rPr>
  </w:style>
  <w:style w:type="character" w:customStyle="1" w:styleId="30">
    <w:name w:val="标题 3 字符"/>
    <w:basedOn w:val="a0"/>
    <w:link w:val="3"/>
    <w:uiPriority w:val="9"/>
    <w:semiHidden/>
    <w:qFormat/>
    <w:rPr>
      <w:b/>
      <w:bCs/>
      <w:sz w:val="32"/>
      <w:szCs w:val="32"/>
    </w:rPr>
  </w:style>
  <w:style w:type="character" w:customStyle="1" w:styleId="40">
    <w:name w:val="标题 4 字符"/>
    <w:basedOn w:val="a0"/>
    <w:link w:val="4"/>
    <w:uiPriority w:val="9"/>
    <w:semiHidden/>
    <w:qFormat/>
    <w:rPr>
      <w:rFonts w:asciiTheme="majorHAnsi" w:eastAsiaTheme="majorEastAsia" w:hAnsiTheme="majorHAnsi" w:cstheme="majorBidi"/>
      <w:b/>
      <w:bCs/>
      <w:sz w:val="28"/>
      <w:szCs w:val="28"/>
    </w:rPr>
  </w:style>
  <w:style w:type="character" w:customStyle="1" w:styleId="ac">
    <w:name w:val="日期 字符"/>
    <w:basedOn w:val="a0"/>
    <w:link w:val="ab"/>
    <w:uiPriority w:val="99"/>
    <w:qFormat/>
  </w:style>
  <w:style w:type="character" w:customStyle="1" w:styleId="p141">
    <w:name w:val="p141"/>
    <w:qFormat/>
    <w:rPr>
      <w:sz w:val="21"/>
      <w:szCs w:val="21"/>
    </w:rPr>
  </w:style>
  <w:style w:type="paragraph" w:customStyle="1" w:styleId="TOC1">
    <w:name w:val="TOC 标题1"/>
    <w:basedOn w:val="1"/>
    <w:next w:val="a"/>
    <w:uiPriority w:val="39"/>
    <w:unhideWhenUsed/>
    <w:qFormat/>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customStyle="1" w:styleId="22">
    <w:name w:val="正文缩进2格"/>
    <w:basedOn w:val="a"/>
    <w:link w:val="2Char"/>
    <w:qFormat/>
    <w:pPr>
      <w:spacing w:line="600" w:lineRule="exact"/>
      <w:ind w:firstLineChars="206" w:firstLine="639"/>
    </w:pPr>
    <w:rPr>
      <w:rFonts w:ascii="仿宋_GB2312" w:eastAsia="仿宋_GB2312" w:hAnsi="宋体"/>
      <w:sz w:val="31"/>
      <w:szCs w:val="28"/>
    </w:rPr>
  </w:style>
  <w:style w:type="character" w:customStyle="1" w:styleId="2Char">
    <w:name w:val="正文缩进2格 Char"/>
    <w:link w:val="22"/>
    <w:qFormat/>
    <w:rPr>
      <w:rFonts w:ascii="仿宋_GB2312" w:eastAsia="仿宋_GB2312" w:hAnsi="宋体" w:cs="Times New Roman"/>
      <w:sz w:val="31"/>
      <w:szCs w:val="28"/>
    </w:rPr>
  </w:style>
  <w:style w:type="character" w:customStyle="1" w:styleId="aa">
    <w:name w:val="纯文本 字符"/>
    <w:basedOn w:val="a0"/>
    <w:link w:val="a9"/>
    <w:qFormat/>
    <w:rPr>
      <w:rFonts w:ascii="宋体" w:eastAsia="宋体" w:hAnsi="Courier New"/>
      <w:szCs w:val="24"/>
    </w:rPr>
  </w:style>
  <w:style w:type="character" w:customStyle="1" w:styleId="14">
    <w:name w:val="纯文本 字符1"/>
    <w:basedOn w:val="a0"/>
    <w:uiPriority w:val="99"/>
    <w:semiHidden/>
    <w:qFormat/>
    <w:rPr>
      <w:rFonts w:asciiTheme="minorEastAsia" w:hAnsi="Courier New" w:cs="Courier New"/>
    </w:rPr>
  </w:style>
  <w:style w:type="character" w:customStyle="1" w:styleId="Char0">
    <w:name w:val="纯文本 Char"/>
    <w:basedOn w:val="a0"/>
    <w:uiPriority w:val="99"/>
    <w:semiHidden/>
    <w:qFormat/>
    <w:rPr>
      <w:rFonts w:ascii="宋体" w:eastAsia="宋体" w:hAnsi="Courier New" w:cs="Courier New"/>
      <w:szCs w:val="21"/>
    </w:rPr>
  </w:style>
  <w:style w:type="character" w:customStyle="1" w:styleId="2CharChar">
    <w:name w:val="正文缩进2格 Char Char"/>
    <w:basedOn w:val="a0"/>
    <w:qFormat/>
    <w:rPr>
      <w:rFonts w:ascii="仿宋_GB2312" w:eastAsia="仿宋_GB2312" w:hAnsi="宋体"/>
      <w:kern w:val="2"/>
      <w:sz w:val="31"/>
      <w:szCs w:val="28"/>
      <w:lang w:val="en-US" w:eastAsia="zh-CN" w:bidi="ar-SA"/>
    </w:rPr>
  </w:style>
  <w:style w:type="paragraph" w:customStyle="1" w:styleId="42">
    <w:name w:val="正文缩进4格"/>
    <w:basedOn w:val="22"/>
    <w:qFormat/>
    <w:pPr>
      <w:spacing w:line="340" w:lineRule="exact"/>
      <w:ind w:firstLineChars="0" w:firstLine="315"/>
    </w:pPr>
    <w:rPr>
      <w:rFonts w:ascii="宋体" w:eastAsia="宋体"/>
      <w:sz w:val="24"/>
      <w:szCs w:val="24"/>
    </w:rPr>
  </w:style>
  <w:style w:type="character" w:customStyle="1" w:styleId="a8">
    <w:name w:val="正文文本 字符"/>
    <w:basedOn w:val="a0"/>
    <w:link w:val="a7"/>
    <w:qFormat/>
    <w:rPr>
      <w:rFonts w:ascii="Times New Roman" w:eastAsia="宋体" w:hAnsi="Times New Roman" w:cs="Times New Roman"/>
      <w:szCs w:val="24"/>
    </w:rPr>
  </w:style>
  <w:style w:type="character" w:customStyle="1" w:styleId="Char1">
    <w:name w:val="正文文本 Char"/>
    <w:basedOn w:val="a0"/>
    <w:uiPriority w:val="99"/>
    <w:semiHidden/>
    <w:qFormat/>
  </w:style>
  <w:style w:type="paragraph" w:customStyle="1" w:styleId="aff">
    <w:name w:val="保留正文"/>
    <w:basedOn w:val="a7"/>
    <w:qFormat/>
    <w:pPr>
      <w:keepNext/>
      <w:spacing w:after="160"/>
    </w:pPr>
  </w:style>
  <w:style w:type="paragraph" w:customStyle="1" w:styleId="15">
    <w:name w:val="修订1"/>
    <w:hidden/>
    <w:uiPriority w:val="99"/>
    <w:semiHidden/>
    <w:rPr>
      <w:rFonts w:asciiTheme="minorHAnsi" w:eastAsiaTheme="minorEastAsia" w:hAnsiTheme="minorHAnsi" w:cstheme="minorBidi"/>
      <w:kern w:val="2"/>
      <w:sz w:val="21"/>
      <w:szCs w:val="22"/>
    </w:rPr>
  </w:style>
  <w:style w:type="paragraph" w:customStyle="1" w:styleId="Style202">
    <w:name w:val="_Style 202"/>
    <w:basedOn w:val="a"/>
    <w:qFormat/>
    <w:pPr>
      <w:tabs>
        <w:tab w:val="left" w:pos="360"/>
      </w:tabs>
    </w:pPr>
    <w:rPr>
      <w:rFonts w:ascii="Times New Roman" w:hAnsi="Times New Roman"/>
      <w:szCs w:val="24"/>
    </w:rPr>
  </w:style>
  <w:style w:type="paragraph" w:customStyle="1" w:styleId="Char1CharCharChar">
    <w:name w:val="Char1 Char Char Char"/>
    <w:basedOn w:val="a"/>
    <w:qFormat/>
    <w:rPr>
      <w:rFonts w:ascii="黑体" w:eastAsia="黑体" w:hAnsi="Verdana"/>
      <w:kern w:val="0"/>
      <w:sz w:val="32"/>
      <w:szCs w:val="32"/>
      <w:lang w:eastAsia="en-US"/>
    </w:rPr>
  </w:style>
  <w:style w:type="paragraph" w:customStyle="1" w:styleId="1CharCharCharChar">
    <w:name w:val="1 Char Char Char Char"/>
    <w:basedOn w:val="a"/>
    <w:qFormat/>
    <w:pPr>
      <w:spacing w:after="160" w:line="240" w:lineRule="exact"/>
    </w:pPr>
    <w:rPr>
      <w:rFonts w:ascii="Times New Roman" w:hAnsi="Times New Roman"/>
      <w:szCs w:val="24"/>
    </w:rPr>
  </w:style>
  <w:style w:type="character" w:customStyle="1" w:styleId="a4">
    <w:name w:val="文档结构图 字符"/>
    <w:basedOn w:val="a0"/>
    <w:link w:val="a3"/>
    <w:uiPriority w:val="99"/>
    <w:semiHidden/>
    <w:qFormat/>
    <w:rPr>
      <w:rFonts w:ascii="宋体" w:eastAsia="宋体"/>
      <w:sz w:val="18"/>
      <w:szCs w:val="18"/>
    </w:rPr>
  </w:style>
  <w:style w:type="paragraph" w:customStyle="1" w:styleId="CharCharCharCharCharCharCharCharCharCharCharChar1CharCharCharChar">
    <w:name w:val="Char Char Char Char Char Char Char Char Char Char Char Char1 Char Char Char Char"/>
    <w:basedOn w:val="a"/>
    <w:qFormat/>
    <w:pPr>
      <w:widowControl/>
      <w:spacing w:after="160" w:line="240" w:lineRule="exact"/>
      <w:jc w:val="center"/>
    </w:pPr>
    <w:rPr>
      <w:rFonts w:ascii="黑体" w:eastAsia="黑体" w:hAnsi="Verdana"/>
      <w:kern w:val="0"/>
      <w:sz w:val="32"/>
      <w:szCs w:val="32"/>
      <w:lang w:eastAsia="en-US"/>
    </w:rPr>
  </w:style>
  <w:style w:type="paragraph" w:customStyle="1" w:styleId="aff0">
    <w:name w:val="："/>
    <w:basedOn w:val="a"/>
    <w:qFormat/>
    <w:rPr>
      <w:rFonts w:ascii="Times New Roman" w:hAnsi="Times New Roman"/>
      <w:szCs w:val="24"/>
    </w:rPr>
  </w:style>
  <w:style w:type="character" w:customStyle="1" w:styleId="af4">
    <w:name w:val="普通(网站) 字符"/>
    <w:link w:val="af3"/>
    <w:uiPriority w:val="99"/>
    <w:qFormat/>
    <w:rPr>
      <w:rFonts w:ascii="宋体" w:eastAsia="宋体" w:hAnsi="宋体" w:cs="Times New Roman"/>
      <w:kern w:val="0"/>
      <w:sz w:val="24"/>
      <w:szCs w:val="24"/>
    </w:rPr>
  </w:style>
  <w:style w:type="paragraph" w:customStyle="1" w:styleId="aff1">
    <w:name w:val="表正文"/>
    <w:basedOn w:val="a"/>
    <w:next w:val="af3"/>
    <w:qFormat/>
    <w:pPr>
      <w:widowControl/>
      <w:spacing w:before="100" w:beforeAutospacing="1" w:after="100" w:afterAutospacing="1"/>
      <w:jc w:val="left"/>
    </w:pPr>
    <w:rPr>
      <w:rFonts w:ascii="Times New Roman" w:hAnsi="Times New Roman"/>
      <w:kern w:val="0"/>
      <w:sz w:val="24"/>
      <w:szCs w:val="24"/>
    </w:rPr>
  </w:style>
  <w:style w:type="paragraph" w:customStyle="1" w:styleId="23">
    <w:name w:val="修订2"/>
    <w:hidden/>
    <w:uiPriority w:val="99"/>
    <w:semiHidden/>
    <w:qFormat/>
    <w:rPr>
      <w:rFonts w:ascii="Calibri" w:hAnsi="Calibri"/>
      <w:kern w:val="2"/>
      <w:sz w:val="21"/>
      <w:szCs w:val="22"/>
    </w:rPr>
  </w:style>
  <w:style w:type="paragraph" w:customStyle="1" w:styleId="32">
    <w:name w:val="修订3"/>
    <w:hidden/>
    <w:uiPriority w:val="99"/>
    <w:semiHidden/>
    <w:qFormat/>
    <w:rPr>
      <w:rFonts w:ascii="Calibri" w:hAnsi="Calibri"/>
      <w:kern w:val="2"/>
      <w:sz w:val="21"/>
      <w:szCs w:val="22"/>
    </w:rPr>
  </w:style>
  <w:style w:type="paragraph" w:styleId="aff2">
    <w:name w:val="List Paragraph"/>
    <w:basedOn w:val="a"/>
    <w:link w:val="aff3"/>
    <w:uiPriority w:val="34"/>
    <w:qFormat/>
    <w:pPr>
      <w:ind w:firstLineChars="200" w:firstLine="420"/>
    </w:pPr>
  </w:style>
  <w:style w:type="character" w:customStyle="1" w:styleId="aff3">
    <w:name w:val="列出段落 字符"/>
    <w:link w:val="aff2"/>
    <w:qFormat/>
    <w:rPr>
      <w:rFonts w:ascii="Calibri" w:hAnsi="Calibri"/>
      <w:kern w:val="2"/>
      <w:sz w:val="21"/>
      <w:szCs w:val="22"/>
    </w:rPr>
  </w:style>
  <w:style w:type="paragraph" w:customStyle="1" w:styleId="ptextindent2">
    <w:name w:val="p_text_indent_2"/>
    <w:basedOn w:val="a"/>
    <w:pPr>
      <w:widowControl/>
      <w:spacing w:before="100" w:beforeAutospacing="1" w:after="100" w:afterAutospacing="1"/>
      <w:jc w:val="left"/>
    </w:pPr>
    <w:rPr>
      <w:rFonts w:ascii="宋体" w:hAnsi="宋体" w:cs="宋体"/>
      <w:kern w:val="0"/>
      <w:sz w:val="24"/>
      <w:szCs w:val="24"/>
    </w:rPr>
  </w:style>
  <w:style w:type="character" w:customStyle="1" w:styleId="Char10">
    <w:name w:val="列出段落 Char1"/>
    <w:link w:val="24"/>
    <w:uiPriority w:val="34"/>
    <w:qFormat/>
    <w:locked/>
    <w:rPr>
      <w:rFonts w:ascii="Calibri" w:hAnsi="Calibri"/>
      <w:kern w:val="2"/>
      <w:sz w:val="21"/>
      <w:szCs w:val="22"/>
    </w:rPr>
  </w:style>
  <w:style w:type="paragraph" w:customStyle="1" w:styleId="24">
    <w:name w:val="列出段落2"/>
    <w:basedOn w:val="a"/>
    <w:link w:val="Char10"/>
    <w:uiPriority w:val="34"/>
    <w:qFormat/>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BD8289B-5038-40D8-AFD3-103A713322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124</TotalTime>
  <Pages>80</Pages>
  <Words>7464</Words>
  <Characters>42546</Characters>
  <Application>Microsoft Office Word</Application>
  <DocSecurity>0</DocSecurity>
  <Lines>354</Lines>
  <Paragraphs>99</Paragraphs>
  <ScaleCrop>false</ScaleCrop>
  <Company>Microsoft</Company>
  <LinksUpToDate>false</LinksUpToDate>
  <CharactersWithSpaces>49911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administrator-pc</dc:creator>
  <cp:lastModifiedBy>微软用户</cp:lastModifiedBy>
  <cp:revision>31</cp:revision>
  <cp:lastPrinted>2019-08-12T07:35:00Z</cp:lastPrinted>
  <dcterms:created xsi:type="dcterms:W3CDTF">2023-08-07T08:28:00Z</dcterms:created>
  <dcterms:modified xsi:type="dcterms:W3CDTF">2023-08-11T09:03:00Z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A7F1F1BB850840B482A64AA355BC9427_12</vt:lpwstr>
  </property>
</Properties>
</file>